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56" w:rsidRP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E6456" w:rsidRP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>к постановлению Администрации района</w:t>
      </w:r>
    </w:p>
    <w:p w:rsid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6456">
        <w:rPr>
          <w:rFonts w:ascii="Times New Roman" w:hAnsi="Times New Roman" w:cs="Times New Roman"/>
          <w:sz w:val="28"/>
          <w:szCs w:val="28"/>
        </w:rPr>
        <w:t xml:space="preserve">от </w:t>
      </w:r>
      <w:r w:rsidR="00985DE3">
        <w:rPr>
          <w:rFonts w:ascii="Times New Roman" w:hAnsi="Times New Roman" w:cs="Times New Roman"/>
          <w:sz w:val="28"/>
          <w:szCs w:val="28"/>
        </w:rPr>
        <w:t>26.01.</w:t>
      </w:r>
      <w:r w:rsidR="004E25BF">
        <w:rPr>
          <w:rFonts w:ascii="Times New Roman" w:hAnsi="Times New Roman" w:cs="Times New Roman"/>
          <w:sz w:val="28"/>
          <w:szCs w:val="28"/>
        </w:rPr>
        <w:t>2026</w:t>
      </w:r>
      <w:r w:rsidRPr="005E6456">
        <w:rPr>
          <w:rFonts w:ascii="Times New Roman" w:hAnsi="Times New Roman" w:cs="Times New Roman"/>
          <w:sz w:val="28"/>
          <w:szCs w:val="28"/>
        </w:rPr>
        <w:t xml:space="preserve"> № </w:t>
      </w:r>
      <w:r w:rsidR="00985DE3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5E6456" w:rsidRDefault="005E6456" w:rsidP="005E6456">
      <w:pPr>
        <w:tabs>
          <w:tab w:val="left" w:pos="1333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3C6C" w:rsidRDefault="00173C6C" w:rsidP="00173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размещения места (площадки) накопления твердых коммунальных отходов на территории муниципального образования </w:t>
      </w:r>
      <w:r w:rsidR="00DF643A">
        <w:rPr>
          <w:rFonts w:ascii="Times New Roman" w:hAnsi="Times New Roman" w:cs="Times New Roman"/>
          <w:b/>
          <w:sz w:val="28"/>
          <w:szCs w:val="28"/>
        </w:rPr>
        <w:t>Фунтиковский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Топчихинского района Алтайского края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83"/>
        <w:gridCol w:w="6138"/>
        <w:gridCol w:w="8106"/>
      </w:tblGrid>
      <w:tr w:rsidR="00A34541" w:rsidTr="0078032E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размещения места (площадки) ТКО, источник образования ТКО, собственник места (площадки) накопления ТКО, кадастровый номер земельного участка (при наличии)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Схема размещения мест (площадок) накопления ТКО, </w:t>
            </w:r>
          </w:p>
          <w:p w:rsidR="00173C6C" w:rsidRDefault="00173C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 1:2000</w:t>
            </w:r>
          </w:p>
        </w:tc>
      </w:tr>
      <w:tr w:rsidR="00A34541" w:rsidTr="0078032E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Pr="006F771B" w:rsidRDefault="005E6456" w:rsidP="00DF64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5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643A" w:rsidRPr="00DF643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3A" w:rsidRDefault="00173C6C" w:rsidP="007803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DF643A">
              <w:rPr>
                <w:rFonts w:ascii="Times New Roman" w:hAnsi="Times New Roman" w:cs="Times New Roman"/>
                <w:sz w:val="28"/>
                <w:szCs w:val="28"/>
              </w:rPr>
              <w:t>Фунтики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DF643A">
              <w:rPr>
                <w:rFonts w:ascii="Times New Roman" w:hAnsi="Times New Roman" w:cs="Times New Roman"/>
                <w:sz w:val="28"/>
                <w:szCs w:val="28"/>
              </w:rPr>
              <w:t>Юбилейная</w:t>
            </w:r>
            <w:r w:rsidR="00A345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F643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803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:rsidR="00DF643A" w:rsidRDefault="00DF643A" w:rsidP="007803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43A">
              <w:rPr>
                <w:rFonts w:ascii="Times New Roman" w:hAnsi="Times New Roman" w:cs="Times New Roman"/>
                <w:sz w:val="28"/>
                <w:szCs w:val="28"/>
              </w:rPr>
              <w:t>КГБУСО «Краевой реабилитационный центр для детей и подростков с ограниченными возможностями «Добродея»</w:t>
            </w:r>
          </w:p>
          <w:p w:rsidR="00173C6C" w:rsidRDefault="0027312F" w:rsidP="007803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Собственник:</w:t>
            </w:r>
            <w:r w:rsidR="00780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43A" w:rsidRPr="00DF643A">
              <w:rPr>
                <w:rFonts w:ascii="Times New Roman" w:hAnsi="Times New Roman" w:cs="Times New Roman"/>
                <w:sz w:val="28"/>
                <w:szCs w:val="28"/>
              </w:rPr>
              <w:t>КГБУСО «Краевой реабилитационный центр для детей и подростков с ограниченными возможностями «Добродея»</w:t>
            </w:r>
          </w:p>
          <w:p w:rsidR="001A5004" w:rsidRDefault="001A5004" w:rsidP="00A345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6C" w:rsidRDefault="00DF6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79A0C9" wp14:editId="5B1A0E5E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1901825</wp:posOffset>
                      </wp:positionV>
                      <wp:extent cx="1666875" cy="1257300"/>
                      <wp:effectExtent l="38100" t="0" r="28575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66875" cy="1257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A89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0.85pt;margin-top:149.75pt;width:131.25pt;height:9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6D937" wp14:editId="1AA7D080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1776095</wp:posOffset>
                      </wp:positionV>
                      <wp:extent cx="161925" cy="762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87EC3" id="Прямоугольник 2" o:spid="_x0000_s1026" style="position:absolute;margin-left:147.15pt;margin-top:139.85pt;width:12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DA58AA" wp14:editId="1F8836EB">
                  <wp:extent cx="5010150" cy="3105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1-22_16-08-3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0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C6C" w:rsidRDefault="00173C6C" w:rsidP="002350AF">
            <w:pPr>
              <w:tabs>
                <w:tab w:val="right" w:pos="811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Место(площадка) накопления ТКО</w:t>
            </w:r>
            <w:r w:rsidR="001A50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E6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B0BAD" w:rsidRDefault="00DB0BAD"/>
    <w:sectPr w:rsidR="00DB0BAD" w:rsidSect="005E6456">
      <w:pgSz w:w="16838" w:h="11906" w:orient="landscape" w:code="9"/>
      <w:pgMar w:top="116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2E" w:rsidRDefault="008F002E" w:rsidP="002350AF">
      <w:pPr>
        <w:spacing w:after="0" w:line="240" w:lineRule="auto"/>
      </w:pPr>
      <w:r>
        <w:separator/>
      </w:r>
    </w:p>
  </w:endnote>
  <w:endnote w:type="continuationSeparator" w:id="0">
    <w:p w:rsidR="008F002E" w:rsidRDefault="008F002E" w:rsidP="0023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2E" w:rsidRDefault="008F002E" w:rsidP="002350AF">
      <w:pPr>
        <w:spacing w:after="0" w:line="240" w:lineRule="auto"/>
      </w:pPr>
      <w:r>
        <w:separator/>
      </w:r>
    </w:p>
  </w:footnote>
  <w:footnote w:type="continuationSeparator" w:id="0">
    <w:p w:rsidR="008F002E" w:rsidRDefault="008F002E" w:rsidP="00235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FA"/>
    <w:rsid w:val="000C56FA"/>
    <w:rsid w:val="00117E71"/>
    <w:rsid w:val="00173C6C"/>
    <w:rsid w:val="001A5004"/>
    <w:rsid w:val="00212667"/>
    <w:rsid w:val="002350AF"/>
    <w:rsid w:val="0027312F"/>
    <w:rsid w:val="004D0921"/>
    <w:rsid w:val="004E25BF"/>
    <w:rsid w:val="005E6456"/>
    <w:rsid w:val="006E2D78"/>
    <w:rsid w:val="006F771B"/>
    <w:rsid w:val="0078032E"/>
    <w:rsid w:val="008F002E"/>
    <w:rsid w:val="009118E2"/>
    <w:rsid w:val="00927762"/>
    <w:rsid w:val="009339A7"/>
    <w:rsid w:val="00934FBD"/>
    <w:rsid w:val="00985DE3"/>
    <w:rsid w:val="009F1651"/>
    <w:rsid w:val="009F49BA"/>
    <w:rsid w:val="00A34541"/>
    <w:rsid w:val="00A9658F"/>
    <w:rsid w:val="00AE2ACE"/>
    <w:rsid w:val="00B302FC"/>
    <w:rsid w:val="00BB477A"/>
    <w:rsid w:val="00CB5C77"/>
    <w:rsid w:val="00CD41DF"/>
    <w:rsid w:val="00D12518"/>
    <w:rsid w:val="00DB0BAD"/>
    <w:rsid w:val="00DF643A"/>
    <w:rsid w:val="00F1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00797"/>
  <w15:chartTrackingRefBased/>
  <w15:docId w15:val="{0F282B75-8140-485C-9A39-463371E0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C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5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0AF"/>
  </w:style>
  <w:style w:type="paragraph" w:styleId="a8">
    <w:name w:val="footer"/>
    <w:basedOn w:val="a"/>
    <w:link w:val="a9"/>
    <w:uiPriority w:val="99"/>
    <w:unhideWhenUsed/>
    <w:rsid w:val="00235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23</cp:revision>
  <cp:lastPrinted>2022-09-22T08:08:00Z</cp:lastPrinted>
  <dcterms:created xsi:type="dcterms:W3CDTF">2022-06-15T04:26:00Z</dcterms:created>
  <dcterms:modified xsi:type="dcterms:W3CDTF">2026-01-28T05:45:00Z</dcterms:modified>
</cp:coreProperties>
</file>