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8AECE" w14:textId="77777777" w:rsidR="00A87984" w:rsidRDefault="00A37530" w:rsidP="00A87984">
      <w:pPr>
        <w:pStyle w:val="affb"/>
        <w:tabs>
          <w:tab w:val="left" w:pos="1620"/>
        </w:tabs>
        <w:jc w:val="center"/>
        <w:rPr>
          <w:rFonts w:ascii="Times New Roman" w:hAnsi="Times New Roman" w:cs="Arial"/>
          <w:b/>
          <w:sz w:val="28"/>
          <w:szCs w:val="24"/>
          <w:highlight w:val="yellow"/>
        </w:rPr>
      </w:pPr>
      <w:r>
        <w:rPr>
          <w:noProof/>
        </w:rPr>
        <mc:AlternateContent>
          <mc:Choice Requires="wps">
            <w:drawing>
              <wp:anchor distT="4294967295" distB="4294967295" distL="0" distR="0" simplePos="0" relativeHeight="251657728" behindDoc="0" locked="0" layoutInCell="0" allowOverlap="1" wp14:anchorId="04E5BA3A" wp14:editId="7C2602AE">
                <wp:simplePos x="0" y="0"/>
                <wp:positionH relativeFrom="page">
                  <wp:posOffset>714375</wp:posOffset>
                </wp:positionH>
                <wp:positionV relativeFrom="page">
                  <wp:posOffset>323849</wp:posOffset>
                </wp:positionV>
                <wp:extent cx="6523355" cy="0"/>
                <wp:effectExtent l="0" t="19050" r="29845" b="19050"/>
                <wp:wrapNone/>
                <wp:docPr id="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35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AA54B" id="Прямая соединительная линия 5"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56.25pt,25.5pt" to="569.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" o:allowincell="f" strokeweight="3pt">
                <w10:wrap anchorx="page" anchory="page"/>
              </v:line>
            </w:pict>
          </mc:Fallback>
        </mc:AlternateContent>
      </w:r>
      <w:r>
        <w:rPr>
          <w:noProof/>
        </w:rPr>
        <mc:AlternateContent>
          <mc:Choice Requires="wps">
            <w:drawing>
              <wp:anchor distT="0" distB="0" distL="4294967295" distR="4294967295" simplePos="0" relativeHeight="251658752" behindDoc="0" locked="0" layoutInCell="0" allowOverlap="1" wp14:anchorId="5941D594" wp14:editId="4DAB7F15">
                <wp:simplePos x="0" y="0"/>
                <wp:positionH relativeFrom="page">
                  <wp:posOffset>714374</wp:posOffset>
                </wp:positionH>
                <wp:positionV relativeFrom="page">
                  <wp:posOffset>323850</wp:posOffset>
                </wp:positionV>
                <wp:extent cx="0" cy="10083800"/>
                <wp:effectExtent l="19050" t="0" r="19050" b="31750"/>
                <wp:wrapNone/>
                <wp:docPr id="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18911" id="Прямая соединительная линия 4" o:spid="_x0000_s1026" style="position:absolute;z-index:251658752;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25pt,25.5pt" to="56.25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" o:allowincell="f" strokeweight="3pt">
                <w10:wrap anchorx="page" anchory="page"/>
              </v:line>
            </w:pict>
          </mc:Fallback>
        </mc:AlternateContent>
      </w:r>
    </w:p>
    <w:p w14:paraId="3576D739" w14:textId="77777777" w:rsidR="00A87984" w:rsidRDefault="00A87984" w:rsidP="00A87984">
      <w:pPr>
        <w:pStyle w:val="affb"/>
        <w:tabs>
          <w:tab w:val="left" w:pos="1620"/>
        </w:tabs>
        <w:jc w:val="center"/>
        <w:rPr>
          <w:rFonts w:ascii="Times New Roman" w:hAnsi="Times New Roman" w:cs="Arial"/>
          <w:b/>
          <w:sz w:val="28"/>
          <w:szCs w:val="24"/>
          <w:highlight w:val="yellow"/>
        </w:rPr>
      </w:pPr>
      <w:r>
        <w:rPr>
          <w:rFonts w:ascii="Times New Roman" w:hAnsi="Times New Roman" w:cs="Arial"/>
          <w:b/>
          <w:sz w:val="28"/>
          <w:szCs w:val="24"/>
          <w:highlight w:val="yellow"/>
        </w:rPr>
        <w:t xml:space="preserve">  </w:t>
      </w:r>
    </w:p>
    <w:p w14:paraId="2B2B7D00" w14:textId="77777777" w:rsidR="00A87984" w:rsidRDefault="00A87984" w:rsidP="00A87984">
      <w:pPr>
        <w:pStyle w:val="affb"/>
        <w:tabs>
          <w:tab w:val="left" w:pos="1620"/>
        </w:tabs>
        <w:jc w:val="center"/>
        <w:rPr>
          <w:rFonts w:ascii="Times New Roman" w:hAnsi="Times New Roman" w:cs="Arial"/>
          <w:b/>
          <w:sz w:val="28"/>
          <w:szCs w:val="24"/>
          <w:highlight w:val="yellow"/>
        </w:rPr>
      </w:pPr>
    </w:p>
    <w:p w14:paraId="3E6733EE" w14:textId="77777777" w:rsidR="00A87984" w:rsidRDefault="00A87984" w:rsidP="00A87984">
      <w:pPr>
        <w:pStyle w:val="affb"/>
        <w:tabs>
          <w:tab w:val="left" w:pos="1620"/>
        </w:tabs>
        <w:jc w:val="center"/>
        <w:rPr>
          <w:rFonts w:ascii="Times New Roman" w:hAnsi="Times New Roman" w:cs="Arial"/>
          <w:b/>
          <w:sz w:val="28"/>
          <w:szCs w:val="24"/>
          <w:highlight w:val="yellow"/>
        </w:rPr>
      </w:pPr>
    </w:p>
    <w:p w14:paraId="183FFD84" w14:textId="77777777" w:rsidR="00A87984" w:rsidRPr="00C354B2" w:rsidRDefault="00A37530" w:rsidP="00A87984">
      <w:pPr>
        <w:pStyle w:val="affb"/>
        <w:tabs>
          <w:tab w:val="left" w:pos="1620"/>
        </w:tabs>
        <w:rPr>
          <w:rFonts w:ascii="GOST Common" w:eastAsia="Courier New" w:hAnsi="GOST Common"/>
          <w:color w:val="FF0000"/>
          <w:sz w:val="28"/>
          <w:szCs w:val="28"/>
        </w:rPr>
      </w:pPr>
      <w:r>
        <w:rPr>
          <w:noProof/>
        </w:rPr>
        <mc:AlternateContent>
          <mc:Choice Requires="wps">
            <w:drawing>
              <wp:anchor distT="0" distB="0" distL="4294967295" distR="4294967295" simplePos="0" relativeHeight="251660800" behindDoc="0" locked="0" layoutInCell="0" allowOverlap="1" wp14:anchorId="47372D2F" wp14:editId="2ACD34C6">
                <wp:simplePos x="0" y="0"/>
                <wp:positionH relativeFrom="page">
                  <wp:posOffset>7237729</wp:posOffset>
                </wp:positionH>
                <wp:positionV relativeFrom="page">
                  <wp:posOffset>304800</wp:posOffset>
                </wp:positionV>
                <wp:extent cx="0" cy="10083800"/>
                <wp:effectExtent l="19050" t="0" r="19050" b="317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7D5F6" id="Прямая соединительная линия 2" o:spid="_x0000_s1026" style="position:absolute;z-index:25166080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r w:rsidR="00A87984">
        <w:rPr>
          <w:noProof/>
        </w:rPr>
        <w:drawing>
          <wp:anchor distT="0" distB="0" distL="114300" distR="114300" simplePos="0" relativeHeight="251654656" behindDoc="1" locked="0" layoutInCell="0" allowOverlap="1" wp14:anchorId="1D6E5B76" wp14:editId="2DB774F1">
            <wp:simplePos x="0" y="0"/>
            <wp:positionH relativeFrom="page">
              <wp:posOffset>3284855</wp:posOffset>
            </wp:positionH>
            <wp:positionV relativeFrom="page">
              <wp:posOffset>622300</wp:posOffset>
            </wp:positionV>
            <wp:extent cx="1370330" cy="97409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0330" cy="974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984" w:rsidRPr="00860610">
        <w:rPr>
          <w:rFonts w:ascii="GOST Common" w:eastAsia="Courier New" w:hAnsi="GOST Common"/>
          <w:sz w:val="28"/>
          <w:szCs w:val="28"/>
        </w:rPr>
        <w:t xml:space="preserve"> </w:t>
      </w:r>
    </w:p>
    <w:p w14:paraId="69ED7270" w14:textId="77777777" w:rsidR="00A87984" w:rsidRPr="00126B12" w:rsidRDefault="00A87984" w:rsidP="00A87984">
      <w:pPr>
        <w:ind w:right="284" w:firstLine="284"/>
        <w:jc w:val="center"/>
        <w:rPr>
          <w:rFonts w:ascii="GOST Common" w:hAnsi="GOST Common"/>
          <w:sz w:val="20"/>
          <w:szCs w:val="20"/>
        </w:rPr>
      </w:pPr>
      <w:r w:rsidRPr="00126B12">
        <w:rPr>
          <w:rFonts w:ascii="GOST Common" w:eastAsia="Courier New" w:hAnsi="GOST Common" w:cs="Courier New"/>
          <w:sz w:val="28"/>
          <w:szCs w:val="28"/>
        </w:rPr>
        <w:t xml:space="preserve">ООО </w:t>
      </w:r>
      <w:r w:rsidRPr="00126B12">
        <w:rPr>
          <w:rFonts w:ascii="Calibri" w:eastAsia="Courier New" w:hAnsi="Calibri" w:cs="Calibri"/>
          <w:sz w:val="28"/>
          <w:szCs w:val="28"/>
        </w:rPr>
        <w:t>«</w:t>
      </w:r>
      <w:r w:rsidRPr="00126B12">
        <w:rPr>
          <w:rFonts w:ascii="GOST Common" w:eastAsia="Courier New" w:hAnsi="GOST Common" w:cs="Courier New"/>
          <w:sz w:val="28"/>
          <w:szCs w:val="28"/>
        </w:rPr>
        <w:t xml:space="preserve">Компания </w:t>
      </w:r>
      <w:proofErr w:type="spellStart"/>
      <w:r w:rsidRPr="00126B12">
        <w:rPr>
          <w:rFonts w:ascii="GOST Common" w:eastAsia="Courier New" w:hAnsi="GOST Common" w:cs="Courier New"/>
          <w:sz w:val="28"/>
          <w:szCs w:val="28"/>
        </w:rPr>
        <w:t>Земпроект</w:t>
      </w:r>
      <w:proofErr w:type="spellEnd"/>
      <w:r w:rsidRPr="00126B12">
        <w:rPr>
          <w:rFonts w:ascii="Calibri" w:eastAsia="Courier New" w:hAnsi="Calibri" w:cs="Calibri"/>
          <w:sz w:val="28"/>
          <w:szCs w:val="28"/>
        </w:rPr>
        <w:t>»</w:t>
      </w:r>
    </w:p>
    <w:p w14:paraId="554C2973" w14:textId="77777777" w:rsidR="00A87984" w:rsidRPr="00126B12" w:rsidRDefault="00A87984" w:rsidP="00A87984">
      <w:pPr>
        <w:ind w:right="284"/>
        <w:jc w:val="center"/>
        <w:rPr>
          <w:rFonts w:ascii="GOST Common" w:eastAsia="Courier New" w:hAnsi="GOST Common" w:cs="Courier New"/>
          <w:b/>
          <w:bCs/>
          <w:sz w:val="32"/>
          <w:szCs w:val="32"/>
          <w:highlight w:val="yellow"/>
        </w:rPr>
      </w:pPr>
    </w:p>
    <w:p w14:paraId="65DEF6CB" w14:textId="77777777" w:rsidR="00A87984" w:rsidRPr="00126B12" w:rsidRDefault="00A87984" w:rsidP="00A87984">
      <w:pPr>
        <w:ind w:right="284"/>
        <w:jc w:val="center"/>
        <w:rPr>
          <w:rFonts w:ascii="GOST Common" w:eastAsia="Courier New" w:hAnsi="GOST Common" w:cs="Courier New"/>
          <w:b/>
          <w:bCs/>
          <w:sz w:val="32"/>
          <w:szCs w:val="32"/>
          <w:highlight w:val="yellow"/>
        </w:rPr>
      </w:pPr>
    </w:p>
    <w:p w14:paraId="35AEB7AB" w14:textId="77777777" w:rsidR="00A87984" w:rsidRPr="00126B12" w:rsidRDefault="00A87984" w:rsidP="00A87984">
      <w:pPr>
        <w:ind w:right="284"/>
        <w:jc w:val="center"/>
        <w:rPr>
          <w:rFonts w:ascii="GOST Common" w:eastAsia="Courier New" w:hAnsi="GOST Common" w:cs="Courier New"/>
          <w:b/>
          <w:bCs/>
          <w:sz w:val="32"/>
          <w:szCs w:val="32"/>
          <w:highlight w:val="yellow"/>
        </w:rPr>
      </w:pPr>
    </w:p>
    <w:p w14:paraId="0AC8E082" w14:textId="77777777" w:rsidR="00A87984" w:rsidRPr="00126B12" w:rsidRDefault="00A87984" w:rsidP="00A87984">
      <w:pPr>
        <w:ind w:right="284"/>
        <w:jc w:val="center"/>
        <w:rPr>
          <w:rFonts w:ascii="GOST Common" w:eastAsia="Courier New" w:hAnsi="GOST Common" w:cs="Courier New"/>
          <w:b/>
          <w:bCs/>
          <w:sz w:val="32"/>
          <w:szCs w:val="32"/>
          <w:highlight w:val="yellow"/>
        </w:rPr>
      </w:pPr>
    </w:p>
    <w:p w14:paraId="57599658" w14:textId="77777777" w:rsidR="00A87984" w:rsidRPr="00126B12" w:rsidRDefault="00A87984" w:rsidP="00A87984">
      <w:pPr>
        <w:ind w:right="284"/>
        <w:jc w:val="center"/>
        <w:rPr>
          <w:rFonts w:ascii="GOST Common" w:eastAsia="Courier New" w:hAnsi="GOST Common" w:cs="Courier New"/>
          <w:b/>
          <w:bCs/>
          <w:sz w:val="32"/>
          <w:szCs w:val="32"/>
          <w:highlight w:val="yellow"/>
        </w:rPr>
      </w:pPr>
    </w:p>
    <w:p w14:paraId="22E993E0" w14:textId="77777777" w:rsidR="00A87984" w:rsidRPr="00126B12" w:rsidRDefault="00A87984" w:rsidP="00A87984">
      <w:pPr>
        <w:ind w:right="284"/>
        <w:jc w:val="center"/>
        <w:rPr>
          <w:rFonts w:ascii="GOST Common" w:eastAsia="Courier New" w:hAnsi="GOST Common" w:cs="Courier New"/>
          <w:b/>
          <w:bCs/>
          <w:sz w:val="36"/>
          <w:szCs w:val="36"/>
        </w:rPr>
      </w:pPr>
    </w:p>
    <w:p w14:paraId="75DAAD0C" w14:textId="77777777" w:rsidR="00A87984" w:rsidRPr="00126B12" w:rsidRDefault="00A87984" w:rsidP="00A87984">
      <w:pPr>
        <w:ind w:right="284"/>
        <w:jc w:val="center"/>
        <w:rPr>
          <w:rFonts w:ascii="GOST Common" w:eastAsia="Courier New" w:hAnsi="GOST Common" w:cs="Courier New"/>
          <w:b/>
          <w:bCs/>
          <w:sz w:val="36"/>
          <w:szCs w:val="36"/>
        </w:rPr>
      </w:pPr>
    </w:p>
    <w:p w14:paraId="612D99CC" w14:textId="77777777" w:rsidR="00A87984" w:rsidRPr="00126B12" w:rsidRDefault="00A87984" w:rsidP="00A87984">
      <w:pPr>
        <w:ind w:right="284"/>
        <w:jc w:val="center"/>
        <w:rPr>
          <w:rFonts w:ascii="GOST Common" w:eastAsia="Courier New" w:hAnsi="GOST Common" w:cs="Courier New"/>
          <w:b/>
          <w:bCs/>
          <w:sz w:val="36"/>
          <w:szCs w:val="36"/>
        </w:rPr>
      </w:pPr>
    </w:p>
    <w:p w14:paraId="2D720B71" w14:textId="77777777" w:rsidR="00D54AF3" w:rsidRPr="00126B12" w:rsidRDefault="00A87984" w:rsidP="00D54AF3">
      <w:pPr>
        <w:ind w:right="284" w:firstLine="709"/>
        <w:jc w:val="center"/>
        <w:rPr>
          <w:rFonts w:ascii="GOST Common" w:eastAsia="Courier New" w:hAnsi="GOST Common" w:cs="Courier New"/>
          <w:b/>
          <w:bCs/>
          <w:sz w:val="36"/>
          <w:szCs w:val="36"/>
        </w:rPr>
      </w:pPr>
      <w:r w:rsidRPr="00126B12">
        <w:rPr>
          <w:rFonts w:ascii="GOST Common" w:eastAsia="Courier New" w:hAnsi="GOST Common" w:cs="Courier New"/>
          <w:b/>
          <w:bCs/>
          <w:sz w:val="36"/>
          <w:szCs w:val="36"/>
        </w:rPr>
        <w:t>ВНЕСЕНИ</w:t>
      </w:r>
      <w:r w:rsidR="00D54AF3" w:rsidRPr="00126B12">
        <w:rPr>
          <w:rFonts w:ascii="GOST Common" w:eastAsia="Courier New" w:hAnsi="GOST Common" w:cs="Courier New"/>
          <w:b/>
          <w:bCs/>
          <w:sz w:val="36"/>
          <w:szCs w:val="36"/>
        </w:rPr>
        <w:t>Е</w:t>
      </w:r>
      <w:r w:rsidRPr="00126B12">
        <w:rPr>
          <w:rFonts w:ascii="GOST Common" w:eastAsia="Courier New" w:hAnsi="GOST Common" w:cs="Courier New"/>
          <w:b/>
          <w:bCs/>
          <w:sz w:val="36"/>
          <w:szCs w:val="36"/>
        </w:rPr>
        <w:t xml:space="preserve"> ИЗМЕНЕНИЙ В </w:t>
      </w:r>
    </w:p>
    <w:p w14:paraId="0B2DA9D9" w14:textId="77777777" w:rsidR="00F64609" w:rsidRPr="00126B12" w:rsidRDefault="0089685C" w:rsidP="00A87984">
      <w:pPr>
        <w:ind w:right="284" w:firstLine="709"/>
        <w:jc w:val="center"/>
        <w:rPr>
          <w:rFonts w:ascii="GOST Common" w:eastAsia="Courier New" w:hAnsi="GOST Common" w:cs="Courier New"/>
          <w:b/>
          <w:bCs/>
          <w:sz w:val="36"/>
          <w:szCs w:val="36"/>
        </w:rPr>
      </w:pPr>
      <w:r w:rsidRPr="00126B12">
        <w:rPr>
          <w:rFonts w:ascii="GOST Common" w:eastAsia="Courier New" w:hAnsi="GOST Common" w:cs="Courier New"/>
          <w:b/>
          <w:bCs/>
          <w:sz w:val="36"/>
          <w:szCs w:val="36"/>
        </w:rPr>
        <w:t>ГЕНЕРАЛЬНЫЙ ПЛАН</w:t>
      </w:r>
    </w:p>
    <w:p w14:paraId="71D99B5B" w14:textId="77777777" w:rsidR="00A87984" w:rsidRPr="00126B12" w:rsidRDefault="00A87984" w:rsidP="00A87984">
      <w:pPr>
        <w:ind w:right="284" w:firstLine="709"/>
        <w:jc w:val="center"/>
        <w:rPr>
          <w:rFonts w:ascii="GOST Common" w:eastAsia="Courier New" w:hAnsi="GOST Common" w:cs="Courier New"/>
          <w:b/>
          <w:bCs/>
          <w:sz w:val="36"/>
          <w:szCs w:val="36"/>
        </w:rPr>
      </w:pPr>
      <w:r w:rsidRPr="00126B12">
        <w:rPr>
          <w:rFonts w:ascii="GOST Common" w:eastAsia="Courier New" w:hAnsi="GOST Common" w:cs="Courier New"/>
          <w:b/>
          <w:bCs/>
          <w:sz w:val="36"/>
          <w:szCs w:val="36"/>
        </w:rPr>
        <w:t xml:space="preserve">МУНИЦИПАЛЬНОГО ОБРАЗОВАНИЯ </w:t>
      </w:r>
    </w:p>
    <w:p w14:paraId="4429F4BC" w14:textId="65F5A3EC" w:rsidR="00331FF0" w:rsidRPr="00126B12" w:rsidRDefault="00D80198" w:rsidP="00A87984">
      <w:pPr>
        <w:ind w:right="284" w:firstLine="709"/>
        <w:jc w:val="center"/>
        <w:rPr>
          <w:rFonts w:ascii="GOST Common" w:eastAsia="Courier New" w:hAnsi="GOST Common" w:cs="Courier New"/>
          <w:b/>
          <w:bCs/>
          <w:sz w:val="36"/>
          <w:szCs w:val="36"/>
        </w:rPr>
      </w:pPr>
      <w:r>
        <w:rPr>
          <w:rFonts w:ascii="GOST Common" w:eastAsia="Courier New" w:hAnsi="GOST Common" w:cs="Courier New"/>
          <w:b/>
          <w:bCs/>
          <w:caps/>
          <w:sz w:val="36"/>
          <w:szCs w:val="36"/>
        </w:rPr>
        <w:t>ПОБЕДИМСКИЙ</w:t>
      </w:r>
      <w:r w:rsidR="008B761B" w:rsidRPr="00126B12">
        <w:rPr>
          <w:rFonts w:ascii="GOST Common" w:eastAsia="Courier New" w:hAnsi="GOST Common" w:cs="Courier New"/>
          <w:b/>
          <w:bCs/>
          <w:sz w:val="36"/>
          <w:szCs w:val="36"/>
        </w:rPr>
        <w:t xml:space="preserve"> </w:t>
      </w:r>
      <w:r w:rsidR="00A87984" w:rsidRPr="00126B12">
        <w:rPr>
          <w:rFonts w:ascii="GOST Common" w:eastAsia="Courier New" w:hAnsi="GOST Common" w:cs="Courier New"/>
          <w:b/>
          <w:bCs/>
          <w:sz w:val="36"/>
          <w:szCs w:val="36"/>
        </w:rPr>
        <w:t xml:space="preserve">СЕЛЬСОВЕТ </w:t>
      </w:r>
    </w:p>
    <w:p w14:paraId="189EA1BF" w14:textId="2BF975F9" w:rsidR="00331FF0" w:rsidRDefault="00D80198" w:rsidP="00A87984">
      <w:pPr>
        <w:ind w:right="284" w:firstLine="709"/>
        <w:jc w:val="center"/>
        <w:rPr>
          <w:rFonts w:ascii="GOST Common" w:eastAsia="Courier New" w:hAnsi="GOST Common" w:cs="Courier New"/>
          <w:b/>
          <w:bCs/>
          <w:sz w:val="36"/>
          <w:szCs w:val="36"/>
        </w:rPr>
      </w:pPr>
      <w:r>
        <w:rPr>
          <w:rFonts w:ascii="GOST Common" w:eastAsia="Courier New" w:hAnsi="GOST Common" w:cs="Courier New"/>
          <w:b/>
          <w:bCs/>
          <w:sz w:val="36"/>
          <w:szCs w:val="36"/>
        </w:rPr>
        <w:t xml:space="preserve">ТОПЧИХИНСКОГО </w:t>
      </w:r>
      <w:r w:rsidR="00A87984" w:rsidRPr="00126B12">
        <w:rPr>
          <w:rFonts w:ascii="GOST Common" w:eastAsia="Courier New" w:hAnsi="GOST Common" w:cs="Courier New"/>
          <w:b/>
          <w:bCs/>
          <w:sz w:val="36"/>
          <w:szCs w:val="36"/>
        </w:rPr>
        <w:t xml:space="preserve">РАЙОНА АЛТАЙСКОГО КРАЯ </w:t>
      </w:r>
    </w:p>
    <w:p w14:paraId="39DC1079" w14:textId="676E8B80" w:rsidR="003053E2" w:rsidRDefault="003053E2" w:rsidP="003053E2">
      <w:pPr>
        <w:tabs>
          <w:tab w:val="left" w:pos="930"/>
          <w:tab w:val="center" w:pos="5032"/>
        </w:tabs>
        <w:ind w:right="284" w:firstLine="709"/>
        <w:rPr>
          <w:rFonts w:ascii="GOST Common" w:eastAsia="Courier New" w:hAnsi="GOST Common" w:cs="Courier New"/>
          <w:b/>
          <w:bCs/>
          <w:caps/>
          <w:sz w:val="36"/>
          <w:szCs w:val="36"/>
        </w:rPr>
      </w:pPr>
      <w:r w:rsidRPr="003053E2">
        <w:rPr>
          <w:rFonts w:ascii="GOST Common" w:eastAsia="Courier New" w:hAnsi="GOST Common" w:cs="Courier New"/>
          <w:b/>
          <w:bCs/>
          <w:caps/>
          <w:sz w:val="36"/>
          <w:szCs w:val="36"/>
        </w:rPr>
        <w:tab/>
      </w:r>
      <w:r w:rsidRPr="003053E2">
        <w:rPr>
          <w:rFonts w:ascii="GOST Common" w:eastAsia="Courier New" w:hAnsi="GOST Common" w:cs="Courier New"/>
          <w:b/>
          <w:bCs/>
          <w:caps/>
          <w:sz w:val="36"/>
          <w:szCs w:val="36"/>
        </w:rPr>
        <w:tab/>
        <w:t>В части п. победим</w:t>
      </w:r>
    </w:p>
    <w:p w14:paraId="2538765E" w14:textId="77777777" w:rsidR="00B61EA9" w:rsidRPr="00C8067F" w:rsidRDefault="00B61EA9" w:rsidP="00B61EA9">
      <w:pPr>
        <w:contextualSpacing/>
        <w:jc w:val="center"/>
        <w:rPr>
          <w:rFonts w:ascii="GOST Common" w:hAnsi="GOST Common"/>
          <w:sz w:val="20"/>
          <w:szCs w:val="32"/>
          <w:lang w:eastAsia="ru-RU"/>
        </w:rPr>
      </w:pPr>
      <w:r w:rsidRPr="00B61EA9">
        <w:rPr>
          <w:rFonts w:ascii="GOST Common" w:hAnsi="GOST Common"/>
          <w:sz w:val="20"/>
          <w:szCs w:val="32"/>
          <w:lang w:eastAsia="ru-RU"/>
        </w:rPr>
        <w:t>(</w:t>
      </w:r>
      <w:proofErr w:type="spellStart"/>
      <w:r w:rsidRPr="00B61EA9">
        <w:rPr>
          <w:rFonts w:ascii="GOST Common" w:hAnsi="GOST Common"/>
          <w:sz w:val="20"/>
          <w:szCs w:val="32"/>
          <w:lang w:eastAsia="ru-RU"/>
        </w:rPr>
        <w:t>утвержденно</w:t>
      </w:r>
      <w:proofErr w:type="spellEnd"/>
      <w:r w:rsidRPr="00B61EA9">
        <w:rPr>
          <w:rFonts w:ascii="GOST Common" w:hAnsi="GOST Common"/>
          <w:sz w:val="20"/>
          <w:szCs w:val="32"/>
          <w:lang w:eastAsia="ru-RU"/>
        </w:rPr>
        <w:t xml:space="preserve"> решением </w:t>
      </w:r>
      <w:proofErr w:type="spellStart"/>
      <w:r w:rsidRPr="00B61EA9">
        <w:rPr>
          <w:rFonts w:ascii="GOST Common" w:hAnsi="GOST Common"/>
          <w:sz w:val="20"/>
          <w:szCs w:val="32"/>
          <w:lang w:eastAsia="ru-RU"/>
        </w:rPr>
        <w:t>Победимс</w:t>
      </w:r>
      <w:r w:rsidRPr="00C8067F">
        <w:rPr>
          <w:rFonts w:ascii="GOST Common" w:hAnsi="GOST Common"/>
          <w:sz w:val="20"/>
          <w:szCs w:val="32"/>
          <w:lang w:eastAsia="ru-RU"/>
        </w:rPr>
        <w:t>кого</w:t>
      </w:r>
      <w:proofErr w:type="spellEnd"/>
      <w:r w:rsidRPr="00C8067F">
        <w:rPr>
          <w:rFonts w:ascii="GOST Common" w:hAnsi="GOST Common"/>
          <w:sz w:val="20"/>
          <w:szCs w:val="32"/>
          <w:lang w:eastAsia="ru-RU"/>
        </w:rPr>
        <w:t xml:space="preserve"> сельского Совета </w:t>
      </w:r>
      <w:proofErr w:type="spellStart"/>
      <w:r w:rsidRPr="00C8067F">
        <w:rPr>
          <w:rFonts w:ascii="GOST Common" w:hAnsi="GOST Common"/>
          <w:sz w:val="20"/>
          <w:szCs w:val="32"/>
          <w:lang w:eastAsia="ru-RU"/>
        </w:rPr>
        <w:t>депутатов</w:t>
      </w:r>
    </w:p>
    <w:p w14:paraId="4EE2F837" w14:textId="0221ABE6" w:rsidR="00B61EA9" w:rsidRPr="00B61EA9" w:rsidRDefault="00B61EA9" w:rsidP="00B61EA9">
      <w:pPr>
        <w:contextualSpacing/>
        <w:jc w:val="center"/>
        <w:rPr>
          <w:rFonts w:ascii="GOST Common" w:hAnsi="GOST Common"/>
          <w:sz w:val="20"/>
          <w:szCs w:val="32"/>
          <w:lang w:eastAsia="ru-RU"/>
        </w:rPr>
      </w:pPr>
      <w:r w:rsidRPr="00B61EA9">
        <w:rPr>
          <w:rFonts w:ascii="GOST Common" w:hAnsi="GOST Common"/>
          <w:sz w:val="20"/>
          <w:szCs w:val="32"/>
          <w:lang w:eastAsia="ru-RU"/>
        </w:rPr>
        <w:t>Топчихинского</w:t>
      </w:r>
      <w:proofErr w:type="spellEnd"/>
      <w:r w:rsidRPr="00B61EA9">
        <w:rPr>
          <w:rFonts w:ascii="GOST Common" w:hAnsi="GOST Common"/>
          <w:sz w:val="20"/>
          <w:szCs w:val="32"/>
          <w:lang w:eastAsia="ru-RU"/>
        </w:rPr>
        <w:t xml:space="preserve"> района Алтайского края от 26.06.2024 №11)</w:t>
      </w:r>
    </w:p>
    <w:p w14:paraId="1F2D9AD1" w14:textId="0EE8DE89" w:rsidR="00532FBD" w:rsidRPr="00126B12" w:rsidRDefault="00532FBD" w:rsidP="00532FBD">
      <w:pPr>
        <w:spacing w:before="120"/>
        <w:ind w:right="284" w:firstLine="709"/>
        <w:jc w:val="center"/>
        <w:rPr>
          <w:rFonts w:ascii="GOST Common" w:eastAsia="Courier New" w:hAnsi="GOST Common" w:cs="Courier New"/>
          <w:bCs/>
          <w:sz w:val="28"/>
          <w:szCs w:val="28"/>
        </w:rPr>
      </w:pPr>
    </w:p>
    <w:p w14:paraId="18AFE0E0" w14:textId="77777777" w:rsidR="00A87984" w:rsidRPr="00126B12" w:rsidRDefault="00A87984" w:rsidP="00A87984">
      <w:pPr>
        <w:rPr>
          <w:rFonts w:ascii="GOST Common" w:hAnsi="GOST Common"/>
          <w:sz w:val="28"/>
          <w:szCs w:val="28"/>
          <w:highlight w:val="yellow"/>
        </w:rPr>
      </w:pPr>
    </w:p>
    <w:p w14:paraId="073DE5E4" w14:textId="77777777" w:rsidR="00A87984" w:rsidRPr="00C354B2" w:rsidRDefault="00A87984" w:rsidP="00A87984">
      <w:pPr>
        <w:rPr>
          <w:rFonts w:ascii="GOST Common" w:eastAsia="Courier New" w:hAnsi="GOST Common" w:cs="Courier New"/>
          <w:b/>
          <w:bCs/>
          <w:color w:val="FF0000"/>
          <w:sz w:val="28"/>
          <w:szCs w:val="28"/>
        </w:rPr>
      </w:pPr>
    </w:p>
    <w:p w14:paraId="6CA9045D" w14:textId="77777777" w:rsidR="00A87984" w:rsidRPr="00C354B2" w:rsidRDefault="00A87984" w:rsidP="00A87984">
      <w:pPr>
        <w:rPr>
          <w:rFonts w:ascii="GOST Common" w:eastAsia="Courier New" w:hAnsi="GOST Common" w:cs="Courier New"/>
          <w:bCs/>
          <w:color w:val="FF0000"/>
          <w:sz w:val="28"/>
          <w:szCs w:val="28"/>
          <w:highlight w:val="yellow"/>
        </w:rPr>
      </w:pPr>
    </w:p>
    <w:p w14:paraId="2B1947E4" w14:textId="77777777" w:rsidR="00A87984" w:rsidRPr="00C354B2" w:rsidRDefault="00A87984" w:rsidP="00A87984">
      <w:pPr>
        <w:rPr>
          <w:rFonts w:ascii="GOST Common" w:eastAsia="Courier New" w:hAnsi="GOST Common" w:cs="Courier New"/>
          <w:bCs/>
          <w:color w:val="FF0000"/>
          <w:sz w:val="28"/>
          <w:szCs w:val="28"/>
          <w:highlight w:val="yellow"/>
        </w:rPr>
      </w:pPr>
      <w:bookmarkStart w:id="0" w:name="_GoBack"/>
      <w:bookmarkEnd w:id="0"/>
    </w:p>
    <w:p w14:paraId="03E7C315" w14:textId="77777777" w:rsidR="00A87984" w:rsidRPr="00C354B2" w:rsidRDefault="00A87984" w:rsidP="00A87984">
      <w:pPr>
        <w:rPr>
          <w:rFonts w:ascii="GOST Common" w:eastAsia="Courier New" w:hAnsi="GOST Common" w:cs="Courier New"/>
          <w:bCs/>
          <w:color w:val="FF0000"/>
          <w:sz w:val="28"/>
          <w:szCs w:val="28"/>
          <w:highlight w:val="yellow"/>
        </w:rPr>
      </w:pPr>
    </w:p>
    <w:p w14:paraId="6D33BA84" w14:textId="77777777" w:rsidR="00A87984" w:rsidRPr="00C354B2" w:rsidRDefault="00A87984" w:rsidP="00A87984">
      <w:pPr>
        <w:rPr>
          <w:rFonts w:ascii="GOST Common" w:eastAsia="Courier New" w:hAnsi="GOST Common" w:cs="Courier New"/>
          <w:bCs/>
          <w:color w:val="FF0000"/>
          <w:sz w:val="28"/>
          <w:szCs w:val="28"/>
          <w:highlight w:val="yellow"/>
        </w:rPr>
      </w:pPr>
    </w:p>
    <w:p w14:paraId="74875B80" w14:textId="77777777" w:rsidR="00A87984" w:rsidRPr="00C354B2" w:rsidRDefault="00A87984" w:rsidP="00A87984">
      <w:pPr>
        <w:rPr>
          <w:rFonts w:ascii="GOST Common" w:eastAsia="Courier New" w:hAnsi="GOST Common" w:cs="Courier New"/>
          <w:bCs/>
          <w:color w:val="FF0000"/>
          <w:sz w:val="28"/>
          <w:szCs w:val="28"/>
          <w:highlight w:val="yellow"/>
        </w:rPr>
      </w:pPr>
    </w:p>
    <w:p w14:paraId="07CE3FF4" w14:textId="77777777" w:rsidR="00D54AF3" w:rsidRPr="00C354B2" w:rsidRDefault="00D54AF3" w:rsidP="00A87984">
      <w:pPr>
        <w:rPr>
          <w:rFonts w:ascii="GOST Common" w:eastAsia="Courier New" w:hAnsi="GOST Common" w:cs="Courier New"/>
          <w:bCs/>
          <w:color w:val="FF0000"/>
          <w:sz w:val="28"/>
          <w:szCs w:val="28"/>
          <w:highlight w:val="yellow"/>
        </w:rPr>
      </w:pPr>
    </w:p>
    <w:p w14:paraId="0E783043" w14:textId="77777777" w:rsidR="00D54AF3" w:rsidRPr="00C354B2" w:rsidRDefault="00D54AF3" w:rsidP="00A87984">
      <w:pPr>
        <w:rPr>
          <w:rFonts w:ascii="GOST Common" w:eastAsia="Courier New" w:hAnsi="GOST Common" w:cs="Courier New"/>
          <w:bCs/>
          <w:color w:val="FF0000"/>
          <w:sz w:val="28"/>
          <w:szCs w:val="28"/>
          <w:highlight w:val="yellow"/>
        </w:rPr>
      </w:pPr>
    </w:p>
    <w:p w14:paraId="33E02BCB" w14:textId="77777777" w:rsidR="00D54AF3" w:rsidRPr="00C354B2" w:rsidRDefault="00D54AF3" w:rsidP="00A87984">
      <w:pPr>
        <w:rPr>
          <w:rFonts w:ascii="GOST Common" w:eastAsia="Courier New" w:hAnsi="GOST Common" w:cs="Courier New"/>
          <w:bCs/>
          <w:color w:val="FF0000"/>
          <w:sz w:val="28"/>
          <w:szCs w:val="28"/>
          <w:highlight w:val="yellow"/>
        </w:rPr>
      </w:pPr>
    </w:p>
    <w:p w14:paraId="39FCE017" w14:textId="77777777" w:rsidR="00D54AF3" w:rsidRPr="00C354B2" w:rsidRDefault="00D54AF3" w:rsidP="00A87984">
      <w:pPr>
        <w:rPr>
          <w:rFonts w:ascii="GOST Common" w:eastAsia="Courier New" w:hAnsi="GOST Common" w:cs="Courier New"/>
          <w:bCs/>
          <w:color w:val="FF0000"/>
          <w:sz w:val="28"/>
          <w:szCs w:val="28"/>
          <w:highlight w:val="yellow"/>
        </w:rPr>
      </w:pPr>
    </w:p>
    <w:p w14:paraId="352DA7ED" w14:textId="77777777" w:rsidR="00D54AF3" w:rsidRPr="00C354B2" w:rsidRDefault="00D54AF3" w:rsidP="00A87984">
      <w:pPr>
        <w:rPr>
          <w:rFonts w:ascii="GOST Common" w:eastAsia="Courier New" w:hAnsi="GOST Common" w:cs="Courier New"/>
          <w:bCs/>
          <w:color w:val="FF0000"/>
          <w:sz w:val="28"/>
          <w:szCs w:val="28"/>
          <w:highlight w:val="yellow"/>
        </w:rPr>
      </w:pPr>
    </w:p>
    <w:p w14:paraId="17D0CD06" w14:textId="77777777" w:rsidR="00D54AF3" w:rsidRPr="00C354B2" w:rsidRDefault="00D54AF3" w:rsidP="00D54AF3">
      <w:pPr>
        <w:jc w:val="center"/>
        <w:rPr>
          <w:rFonts w:ascii="GOST Common" w:eastAsia="Courier New" w:hAnsi="GOST Common" w:cs="Courier New"/>
          <w:bCs/>
          <w:color w:val="FF0000"/>
          <w:sz w:val="28"/>
          <w:szCs w:val="28"/>
          <w:highlight w:val="yellow"/>
        </w:rPr>
      </w:pPr>
    </w:p>
    <w:p w14:paraId="40560D7C" w14:textId="77777777" w:rsidR="00A87984" w:rsidRPr="00C354B2" w:rsidRDefault="00A87984" w:rsidP="00A87984">
      <w:pPr>
        <w:jc w:val="right"/>
        <w:rPr>
          <w:rFonts w:ascii="GOST Common" w:hAnsi="GOST Common"/>
          <w:color w:val="FF0000"/>
          <w:sz w:val="20"/>
          <w:szCs w:val="20"/>
        </w:rPr>
      </w:pPr>
    </w:p>
    <w:p w14:paraId="405031A0" w14:textId="77777777" w:rsidR="00A87984" w:rsidRPr="00C354B2" w:rsidRDefault="00A87984" w:rsidP="00A87984">
      <w:pPr>
        <w:jc w:val="right"/>
        <w:rPr>
          <w:rFonts w:ascii="GOST Common" w:hAnsi="GOST Common"/>
          <w:color w:val="FF0000"/>
          <w:sz w:val="20"/>
          <w:szCs w:val="20"/>
        </w:rPr>
      </w:pPr>
    </w:p>
    <w:p w14:paraId="5F8CB053" w14:textId="5BB7AA1C" w:rsidR="00015C18" w:rsidRPr="00126B12" w:rsidRDefault="00A37530" w:rsidP="00126B12">
      <w:pPr>
        <w:jc w:val="center"/>
        <w:rPr>
          <w:rFonts w:ascii="GOST Common" w:eastAsia="Courier New" w:hAnsi="GOST Common" w:cs="Courier New"/>
          <w:b/>
          <w:sz w:val="28"/>
          <w:szCs w:val="28"/>
        </w:rPr>
        <w:sectPr w:rsidR="00015C18" w:rsidRPr="00126B12" w:rsidSect="00B61EA9">
          <w:footerReference w:type="even" r:id="rId9"/>
          <w:footerReference w:type="default" r:id="rId10"/>
          <w:footerReference w:type="first" r:id="rId11"/>
          <w:pgSz w:w="11907" w:h="16839" w:code="9"/>
          <w:pgMar w:top="1134" w:right="425" w:bottom="851" w:left="1134" w:header="709" w:footer="709" w:gutter="0"/>
          <w:cols w:space="708"/>
          <w:titlePg/>
          <w:docGrid w:linePitch="360"/>
        </w:sectPr>
      </w:pPr>
      <w:r w:rsidRPr="00126B12">
        <w:rPr>
          <w:rFonts w:ascii="Courier New" w:hAnsi="Courier New"/>
          <w:noProof/>
          <w:sz w:val="20"/>
          <w:szCs w:val="20"/>
          <w:lang w:eastAsia="ru-RU"/>
        </w:rPr>
        <mc:AlternateContent>
          <mc:Choice Requires="wps">
            <w:drawing>
              <wp:anchor distT="4294967295" distB="4294967295" distL="0" distR="0" simplePos="0" relativeHeight="251659776" behindDoc="0" locked="0" layoutInCell="0" allowOverlap="1" wp14:anchorId="720E086E" wp14:editId="1F665DB9">
                <wp:simplePos x="0" y="0"/>
                <wp:positionH relativeFrom="page">
                  <wp:posOffset>714375</wp:posOffset>
                </wp:positionH>
                <wp:positionV relativeFrom="page">
                  <wp:posOffset>10388599</wp:posOffset>
                </wp:positionV>
                <wp:extent cx="6542405" cy="0"/>
                <wp:effectExtent l="0" t="19050" r="2984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240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7096F" id="Прямая соединительная линия 3"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56.25pt,818pt" to="571.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" o:allowincell="f" strokeweight="3pt">
                <w10:wrap anchorx="page" anchory="page"/>
              </v:line>
            </w:pict>
          </mc:Fallback>
        </mc:AlternateContent>
      </w:r>
      <w:r w:rsidR="0050473E">
        <w:rPr>
          <w:rFonts w:ascii="GOST Common" w:eastAsia="Courier New" w:hAnsi="GOST Common" w:cs="Courier New"/>
          <w:b/>
          <w:sz w:val="28"/>
          <w:szCs w:val="28"/>
        </w:rPr>
        <w:t>2024</w:t>
      </w:r>
    </w:p>
    <w:p w14:paraId="18FC459C" w14:textId="77777777" w:rsidR="00FC3C36" w:rsidRPr="00126B12" w:rsidRDefault="00FC3C36" w:rsidP="006C00D9">
      <w:pPr>
        <w:spacing w:before="240" w:after="240"/>
        <w:ind w:firstLine="709"/>
        <w:jc w:val="center"/>
        <w:rPr>
          <w:rFonts w:ascii="GOST Common" w:hAnsi="GOST Common"/>
          <w:b/>
          <w:caps/>
          <w:sz w:val="28"/>
          <w:szCs w:val="28"/>
        </w:rPr>
      </w:pPr>
      <w:r w:rsidRPr="00126B12">
        <w:rPr>
          <w:rFonts w:ascii="GOST Common" w:hAnsi="GOST Common"/>
          <w:b/>
          <w:caps/>
          <w:sz w:val="28"/>
          <w:szCs w:val="28"/>
        </w:rPr>
        <w:lastRenderedPageBreak/>
        <w:t xml:space="preserve">Содержание </w:t>
      </w:r>
    </w:p>
    <w:p w14:paraId="52E907A6" w14:textId="77777777" w:rsidR="003053E2" w:rsidRPr="00B61EA9" w:rsidRDefault="00C33DDB">
      <w:pPr>
        <w:pStyle w:val="23"/>
        <w:tabs>
          <w:tab w:val="right" w:leader="dot" w:pos="9629"/>
        </w:tabs>
        <w:rPr>
          <w:rFonts w:ascii="GOST Common" w:eastAsiaTheme="minorEastAsia" w:hAnsi="GOST Common" w:cstheme="minorBidi"/>
          <w:noProof/>
          <w:sz w:val="22"/>
          <w:szCs w:val="22"/>
          <w:lang w:eastAsia="ru-RU"/>
        </w:rPr>
      </w:pPr>
      <w:r w:rsidRPr="00B61EA9">
        <w:rPr>
          <w:rFonts w:ascii="GOST Common" w:hAnsi="GOST Common"/>
          <w:caps/>
          <w:color w:val="FF0000"/>
          <w:highlight w:val="yellow"/>
        </w:rPr>
        <w:fldChar w:fldCharType="begin"/>
      </w:r>
      <w:r w:rsidR="007635FB" w:rsidRPr="00B61EA9">
        <w:rPr>
          <w:rFonts w:ascii="GOST Common" w:hAnsi="GOST Common"/>
          <w:caps/>
          <w:color w:val="FF0000"/>
          <w:highlight w:val="yellow"/>
        </w:rPr>
        <w:instrText xml:space="preserve"> TOC \o "1-3" \h \z \u </w:instrText>
      </w:r>
      <w:r w:rsidRPr="00B61EA9">
        <w:rPr>
          <w:rFonts w:ascii="GOST Common" w:hAnsi="GOST Common"/>
          <w:caps/>
          <w:color w:val="FF0000"/>
          <w:highlight w:val="yellow"/>
        </w:rPr>
        <w:fldChar w:fldCharType="separate"/>
      </w:r>
      <w:hyperlink w:anchor="_Toc167204680" w:history="1">
        <w:r w:rsidR="003053E2" w:rsidRPr="00B61EA9">
          <w:rPr>
            <w:rStyle w:val="a7"/>
            <w:rFonts w:ascii="GOST Common" w:hAnsi="GOST Common"/>
            <w:caps/>
            <w:noProof/>
          </w:rPr>
          <w:t>Введение</w:t>
        </w:r>
        <w:r w:rsidR="003053E2" w:rsidRPr="00B61EA9">
          <w:rPr>
            <w:rFonts w:ascii="GOST Common" w:hAnsi="GOST Common"/>
            <w:noProof/>
            <w:webHidden/>
          </w:rPr>
          <w:tab/>
        </w:r>
        <w:r w:rsidR="003053E2" w:rsidRPr="00B61EA9">
          <w:rPr>
            <w:rStyle w:val="a7"/>
            <w:rFonts w:ascii="GOST Common" w:hAnsi="GOST Common"/>
            <w:noProof/>
          </w:rPr>
          <w:fldChar w:fldCharType="begin"/>
        </w:r>
        <w:r w:rsidR="003053E2" w:rsidRPr="00B61EA9">
          <w:rPr>
            <w:rFonts w:ascii="GOST Common" w:hAnsi="GOST Common"/>
            <w:noProof/>
            <w:webHidden/>
          </w:rPr>
          <w:instrText xml:space="preserve"> PAGEREF _Toc167204680 \h </w:instrText>
        </w:r>
        <w:r w:rsidR="003053E2" w:rsidRPr="00B61EA9">
          <w:rPr>
            <w:rStyle w:val="a7"/>
            <w:rFonts w:ascii="GOST Common" w:hAnsi="GOST Common"/>
            <w:noProof/>
          </w:rPr>
        </w:r>
        <w:r w:rsidR="003053E2" w:rsidRPr="00B61EA9">
          <w:rPr>
            <w:rStyle w:val="a7"/>
            <w:rFonts w:ascii="GOST Common" w:hAnsi="GOST Common"/>
            <w:noProof/>
          </w:rPr>
          <w:fldChar w:fldCharType="separate"/>
        </w:r>
        <w:r w:rsidR="00AC62D6">
          <w:rPr>
            <w:rFonts w:ascii="GOST Common" w:hAnsi="GOST Common"/>
            <w:noProof/>
            <w:webHidden/>
          </w:rPr>
          <w:t>3</w:t>
        </w:r>
        <w:r w:rsidR="003053E2" w:rsidRPr="00B61EA9">
          <w:rPr>
            <w:rStyle w:val="a7"/>
            <w:rFonts w:ascii="GOST Common" w:hAnsi="GOST Common"/>
            <w:noProof/>
          </w:rPr>
          <w:fldChar w:fldCharType="end"/>
        </w:r>
      </w:hyperlink>
    </w:p>
    <w:p w14:paraId="50D7569A" w14:textId="77777777" w:rsidR="003053E2" w:rsidRPr="00B61EA9" w:rsidRDefault="00F5697C">
      <w:pPr>
        <w:pStyle w:val="16"/>
        <w:tabs>
          <w:tab w:val="right" w:leader="dot" w:pos="9629"/>
        </w:tabs>
        <w:rPr>
          <w:rFonts w:ascii="GOST Common" w:eastAsiaTheme="minorEastAsia" w:hAnsi="GOST Common" w:cstheme="minorBidi"/>
          <w:smallCaps w:val="0"/>
          <w:noProof/>
          <w:sz w:val="22"/>
          <w:szCs w:val="22"/>
          <w:lang w:eastAsia="ru-RU"/>
        </w:rPr>
      </w:pPr>
      <w:hyperlink w:anchor="_Toc167204681" w:history="1">
        <w:r w:rsidR="003053E2" w:rsidRPr="00B61EA9">
          <w:rPr>
            <w:rStyle w:val="a7"/>
            <w:rFonts w:ascii="GOST Common" w:hAnsi="GOST Common"/>
            <w:caps/>
            <w:noProof/>
          </w:rPr>
          <w:t>1. Обоснование необходимости внесения изменений в ГЕНЕРАЛЬНЫЙ ПЛАН мо ПОБЕДИМСКИЙ сельсовет ТОПЧИХИНСКОГО района Алтайского края</w:t>
        </w:r>
        <w:r w:rsidR="003053E2" w:rsidRPr="00B61EA9">
          <w:rPr>
            <w:rFonts w:ascii="GOST Common" w:hAnsi="GOST Common"/>
            <w:noProof/>
            <w:webHidden/>
          </w:rPr>
          <w:tab/>
        </w:r>
        <w:r w:rsidR="003053E2" w:rsidRPr="00B61EA9">
          <w:rPr>
            <w:rStyle w:val="a7"/>
            <w:rFonts w:ascii="GOST Common" w:hAnsi="GOST Common"/>
            <w:noProof/>
          </w:rPr>
          <w:fldChar w:fldCharType="begin"/>
        </w:r>
        <w:r w:rsidR="003053E2" w:rsidRPr="00B61EA9">
          <w:rPr>
            <w:rFonts w:ascii="GOST Common" w:hAnsi="GOST Common"/>
            <w:noProof/>
            <w:webHidden/>
          </w:rPr>
          <w:instrText xml:space="preserve"> PAGEREF _Toc167204681 \h </w:instrText>
        </w:r>
        <w:r w:rsidR="003053E2" w:rsidRPr="00B61EA9">
          <w:rPr>
            <w:rStyle w:val="a7"/>
            <w:rFonts w:ascii="GOST Common" w:hAnsi="GOST Common"/>
            <w:noProof/>
          </w:rPr>
        </w:r>
        <w:r w:rsidR="003053E2" w:rsidRPr="00B61EA9">
          <w:rPr>
            <w:rStyle w:val="a7"/>
            <w:rFonts w:ascii="GOST Common" w:hAnsi="GOST Common"/>
            <w:noProof/>
          </w:rPr>
          <w:fldChar w:fldCharType="separate"/>
        </w:r>
        <w:r w:rsidR="00AC62D6">
          <w:rPr>
            <w:rFonts w:ascii="GOST Common" w:hAnsi="GOST Common"/>
            <w:noProof/>
            <w:webHidden/>
          </w:rPr>
          <w:t>4</w:t>
        </w:r>
        <w:r w:rsidR="003053E2" w:rsidRPr="00B61EA9">
          <w:rPr>
            <w:rStyle w:val="a7"/>
            <w:rFonts w:ascii="GOST Common" w:hAnsi="GOST Common"/>
            <w:noProof/>
          </w:rPr>
          <w:fldChar w:fldCharType="end"/>
        </w:r>
      </w:hyperlink>
    </w:p>
    <w:p w14:paraId="70222FFA" w14:textId="77777777" w:rsidR="003053E2" w:rsidRPr="00B61EA9" w:rsidRDefault="00F5697C">
      <w:pPr>
        <w:pStyle w:val="16"/>
        <w:tabs>
          <w:tab w:val="right" w:leader="dot" w:pos="9629"/>
        </w:tabs>
        <w:rPr>
          <w:rFonts w:ascii="GOST Common" w:eastAsiaTheme="minorEastAsia" w:hAnsi="GOST Common" w:cstheme="minorBidi"/>
          <w:smallCaps w:val="0"/>
          <w:noProof/>
          <w:sz w:val="22"/>
          <w:szCs w:val="22"/>
          <w:lang w:eastAsia="ru-RU"/>
        </w:rPr>
      </w:pPr>
      <w:hyperlink w:anchor="_Toc167204682" w:history="1">
        <w:r w:rsidR="003053E2" w:rsidRPr="00B61EA9">
          <w:rPr>
            <w:rStyle w:val="a7"/>
            <w:rFonts w:ascii="GOST Common" w:hAnsi="GOST Common"/>
            <w:noProof/>
          </w:rPr>
          <w:t xml:space="preserve">2. ВНЕСЕНИЕ ИЗМЕНЕНИЙ В МАТЕРИАЛЫ </w:t>
        </w:r>
        <w:r w:rsidR="003053E2" w:rsidRPr="00B61EA9">
          <w:rPr>
            <w:rStyle w:val="a7"/>
            <w:rFonts w:ascii="GOST Common" w:hAnsi="GOST Common"/>
            <w:bCs/>
            <w:caps/>
            <w:noProof/>
          </w:rPr>
          <w:t xml:space="preserve">ГЕНЕРАЛЬНОГО ПЛАНА </w:t>
        </w:r>
        <w:r w:rsidR="003053E2" w:rsidRPr="00B61EA9">
          <w:rPr>
            <w:rStyle w:val="a7"/>
            <w:rFonts w:ascii="GOST Common" w:hAnsi="GOST Common"/>
            <w:noProof/>
          </w:rPr>
          <w:t xml:space="preserve">МО </w:t>
        </w:r>
        <w:r w:rsidR="003053E2" w:rsidRPr="00B61EA9">
          <w:rPr>
            <w:rStyle w:val="a7"/>
            <w:rFonts w:ascii="GOST Common" w:hAnsi="GOST Common"/>
            <w:caps/>
            <w:noProof/>
          </w:rPr>
          <w:t xml:space="preserve">Победимский </w:t>
        </w:r>
        <w:r w:rsidR="003053E2" w:rsidRPr="00B61EA9">
          <w:rPr>
            <w:rStyle w:val="a7"/>
            <w:rFonts w:ascii="GOST Common" w:hAnsi="GOST Common"/>
            <w:noProof/>
          </w:rPr>
          <w:t>СЕЛЬСОВЕТ ТОПЧИХИНСКОГО РАЙОНА АЛТАЙСКОГО КРАЯ</w:t>
        </w:r>
        <w:r w:rsidR="003053E2" w:rsidRPr="00B61EA9">
          <w:rPr>
            <w:rFonts w:ascii="GOST Common" w:hAnsi="GOST Common"/>
            <w:noProof/>
            <w:webHidden/>
          </w:rPr>
          <w:tab/>
        </w:r>
        <w:r w:rsidR="003053E2" w:rsidRPr="00B61EA9">
          <w:rPr>
            <w:rStyle w:val="a7"/>
            <w:rFonts w:ascii="GOST Common" w:hAnsi="GOST Common"/>
            <w:noProof/>
          </w:rPr>
          <w:fldChar w:fldCharType="begin"/>
        </w:r>
        <w:r w:rsidR="003053E2" w:rsidRPr="00B61EA9">
          <w:rPr>
            <w:rFonts w:ascii="GOST Common" w:hAnsi="GOST Common"/>
            <w:noProof/>
            <w:webHidden/>
          </w:rPr>
          <w:instrText xml:space="preserve"> PAGEREF _Toc167204682 \h </w:instrText>
        </w:r>
        <w:r w:rsidR="003053E2" w:rsidRPr="00B61EA9">
          <w:rPr>
            <w:rStyle w:val="a7"/>
            <w:rFonts w:ascii="GOST Common" w:hAnsi="GOST Common"/>
            <w:noProof/>
          </w:rPr>
        </w:r>
        <w:r w:rsidR="003053E2" w:rsidRPr="00B61EA9">
          <w:rPr>
            <w:rStyle w:val="a7"/>
            <w:rFonts w:ascii="GOST Common" w:hAnsi="GOST Common"/>
            <w:noProof/>
          </w:rPr>
          <w:fldChar w:fldCharType="separate"/>
        </w:r>
        <w:r w:rsidR="00AC62D6">
          <w:rPr>
            <w:rFonts w:ascii="GOST Common" w:hAnsi="GOST Common"/>
            <w:noProof/>
            <w:webHidden/>
          </w:rPr>
          <w:t>12</w:t>
        </w:r>
        <w:r w:rsidR="003053E2" w:rsidRPr="00B61EA9">
          <w:rPr>
            <w:rStyle w:val="a7"/>
            <w:rFonts w:ascii="GOST Common" w:hAnsi="GOST Common"/>
            <w:noProof/>
          </w:rPr>
          <w:fldChar w:fldCharType="end"/>
        </w:r>
      </w:hyperlink>
    </w:p>
    <w:p w14:paraId="6A978872" w14:textId="77777777" w:rsidR="003053E2" w:rsidRPr="00B61EA9" w:rsidRDefault="00F5697C">
      <w:pPr>
        <w:pStyle w:val="23"/>
        <w:tabs>
          <w:tab w:val="right" w:leader="dot" w:pos="9629"/>
        </w:tabs>
        <w:rPr>
          <w:rFonts w:ascii="GOST Common" w:eastAsiaTheme="minorEastAsia" w:hAnsi="GOST Common" w:cstheme="minorBidi"/>
          <w:noProof/>
          <w:sz w:val="22"/>
          <w:szCs w:val="22"/>
          <w:lang w:eastAsia="ru-RU"/>
        </w:rPr>
      </w:pPr>
      <w:hyperlink w:anchor="_Toc167204683" w:history="1">
        <w:r w:rsidR="003053E2" w:rsidRPr="00B61EA9">
          <w:rPr>
            <w:rStyle w:val="a7"/>
            <w:rFonts w:ascii="GOST Common" w:hAnsi="GOST Common"/>
            <w:bCs/>
            <w:noProof/>
          </w:rPr>
          <w:t>2.1.</w:t>
        </w:r>
        <w:r w:rsidR="003053E2" w:rsidRPr="00B61EA9">
          <w:rPr>
            <w:rStyle w:val="a7"/>
            <w:rFonts w:ascii="GOST Common" w:hAnsi="GOST Common"/>
            <w:noProof/>
          </w:rPr>
          <w:t xml:space="preserve"> </w:t>
        </w:r>
        <w:r w:rsidR="003053E2" w:rsidRPr="00B61EA9">
          <w:rPr>
            <w:rStyle w:val="a7"/>
            <w:rFonts w:ascii="GOST Common" w:hAnsi="GOST Common"/>
            <w:bCs/>
            <w:noProof/>
          </w:rPr>
          <w:t>Изменения, вносимые в графическую часть Генерального плана</w:t>
        </w:r>
        <w:r w:rsidR="003053E2" w:rsidRPr="00B61EA9">
          <w:rPr>
            <w:rFonts w:ascii="GOST Common" w:hAnsi="GOST Common"/>
            <w:noProof/>
            <w:webHidden/>
          </w:rPr>
          <w:tab/>
        </w:r>
        <w:r w:rsidR="003053E2" w:rsidRPr="00B61EA9">
          <w:rPr>
            <w:rStyle w:val="a7"/>
            <w:rFonts w:ascii="GOST Common" w:hAnsi="GOST Common"/>
            <w:noProof/>
          </w:rPr>
          <w:fldChar w:fldCharType="begin"/>
        </w:r>
        <w:r w:rsidR="003053E2" w:rsidRPr="00B61EA9">
          <w:rPr>
            <w:rFonts w:ascii="GOST Common" w:hAnsi="GOST Common"/>
            <w:noProof/>
            <w:webHidden/>
          </w:rPr>
          <w:instrText xml:space="preserve"> PAGEREF _Toc167204683 \h </w:instrText>
        </w:r>
        <w:r w:rsidR="003053E2" w:rsidRPr="00B61EA9">
          <w:rPr>
            <w:rStyle w:val="a7"/>
            <w:rFonts w:ascii="GOST Common" w:hAnsi="GOST Common"/>
            <w:noProof/>
          </w:rPr>
        </w:r>
        <w:r w:rsidR="003053E2" w:rsidRPr="00B61EA9">
          <w:rPr>
            <w:rStyle w:val="a7"/>
            <w:rFonts w:ascii="GOST Common" w:hAnsi="GOST Common"/>
            <w:noProof/>
          </w:rPr>
          <w:fldChar w:fldCharType="separate"/>
        </w:r>
        <w:r w:rsidR="00AC62D6">
          <w:rPr>
            <w:rFonts w:ascii="GOST Common" w:hAnsi="GOST Common"/>
            <w:noProof/>
            <w:webHidden/>
          </w:rPr>
          <w:t>12</w:t>
        </w:r>
        <w:r w:rsidR="003053E2" w:rsidRPr="00B61EA9">
          <w:rPr>
            <w:rStyle w:val="a7"/>
            <w:rFonts w:ascii="GOST Common" w:hAnsi="GOST Common"/>
            <w:noProof/>
          </w:rPr>
          <w:fldChar w:fldCharType="end"/>
        </w:r>
      </w:hyperlink>
    </w:p>
    <w:p w14:paraId="525A7CB7" w14:textId="77777777" w:rsidR="003053E2" w:rsidRPr="00B61EA9" w:rsidRDefault="00F5697C">
      <w:pPr>
        <w:pStyle w:val="23"/>
        <w:tabs>
          <w:tab w:val="right" w:leader="dot" w:pos="9629"/>
        </w:tabs>
        <w:rPr>
          <w:rFonts w:ascii="GOST Common" w:eastAsiaTheme="minorEastAsia" w:hAnsi="GOST Common" w:cstheme="minorBidi"/>
          <w:noProof/>
          <w:sz w:val="22"/>
          <w:szCs w:val="22"/>
          <w:lang w:eastAsia="ru-RU"/>
        </w:rPr>
      </w:pPr>
      <w:hyperlink w:anchor="_Toc167204684" w:history="1">
        <w:r w:rsidR="003053E2" w:rsidRPr="00B61EA9">
          <w:rPr>
            <w:rStyle w:val="a7"/>
            <w:rFonts w:ascii="GOST Common" w:hAnsi="GOST Common"/>
            <w:bCs/>
            <w:noProof/>
          </w:rPr>
          <w:t>2.2. Изменения, вносимые в текстовую часть документов территориального планирования</w:t>
        </w:r>
        <w:r w:rsidR="003053E2" w:rsidRPr="00B61EA9">
          <w:rPr>
            <w:rFonts w:ascii="GOST Common" w:hAnsi="GOST Common"/>
            <w:noProof/>
            <w:webHidden/>
          </w:rPr>
          <w:tab/>
        </w:r>
        <w:r w:rsidR="003053E2" w:rsidRPr="00B61EA9">
          <w:rPr>
            <w:rStyle w:val="a7"/>
            <w:rFonts w:ascii="GOST Common" w:hAnsi="GOST Common"/>
            <w:noProof/>
          </w:rPr>
          <w:fldChar w:fldCharType="begin"/>
        </w:r>
        <w:r w:rsidR="003053E2" w:rsidRPr="00B61EA9">
          <w:rPr>
            <w:rFonts w:ascii="GOST Common" w:hAnsi="GOST Common"/>
            <w:noProof/>
            <w:webHidden/>
          </w:rPr>
          <w:instrText xml:space="preserve"> PAGEREF _Toc167204684 \h </w:instrText>
        </w:r>
        <w:r w:rsidR="003053E2" w:rsidRPr="00B61EA9">
          <w:rPr>
            <w:rStyle w:val="a7"/>
            <w:rFonts w:ascii="GOST Common" w:hAnsi="GOST Common"/>
            <w:noProof/>
          </w:rPr>
        </w:r>
        <w:r w:rsidR="003053E2" w:rsidRPr="00B61EA9">
          <w:rPr>
            <w:rStyle w:val="a7"/>
            <w:rFonts w:ascii="GOST Common" w:hAnsi="GOST Common"/>
            <w:noProof/>
          </w:rPr>
          <w:fldChar w:fldCharType="separate"/>
        </w:r>
        <w:r w:rsidR="00AC62D6">
          <w:rPr>
            <w:rFonts w:ascii="GOST Common" w:hAnsi="GOST Common"/>
            <w:noProof/>
            <w:webHidden/>
          </w:rPr>
          <w:t>16</w:t>
        </w:r>
        <w:r w:rsidR="003053E2" w:rsidRPr="00B61EA9">
          <w:rPr>
            <w:rStyle w:val="a7"/>
            <w:rFonts w:ascii="GOST Common" w:hAnsi="GOST Common"/>
            <w:noProof/>
          </w:rPr>
          <w:fldChar w:fldCharType="end"/>
        </w:r>
      </w:hyperlink>
    </w:p>
    <w:p w14:paraId="746F699F" w14:textId="77777777" w:rsidR="003053E2" w:rsidRPr="00B61EA9" w:rsidRDefault="00F5697C">
      <w:pPr>
        <w:pStyle w:val="32"/>
        <w:tabs>
          <w:tab w:val="right" w:leader="dot" w:pos="9629"/>
        </w:tabs>
        <w:rPr>
          <w:rFonts w:ascii="GOST Common" w:eastAsiaTheme="minorEastAsia" w:hAnsi="GOST Common" w:cstheme="minorBidi"/>
          <w:noProof/>
          <w:sz w:val="22"/>
          <w:szCs w:val="22"/>
          <w:lang w:eastAsia="ru-RU"/>
        </w:rPr>
      </w:pPr>
      <w:hyperlink w:anchor="_Toc167204685" w:history="1">
        <w:r w:rsidR="003053E2" w:rsidRPr="00B61EA9">
          <w:rPr>
            <w:rStyle w:val="a7"/>
            <w:rFonts w:ascii="GOST Common" w:hAnsi="GOST Common"/>
            <w:i/>
            <w:noProof/>
            <w:lang w:eastAsia="ru-RU"/>
          </w:rPr>
          <w:t>2.2.1. Изменения, вносимые в том «Материалы по обоснованию»</w:t>
        </w:r>
        <w:r w:rsidR="003053E2" w:rsidRPr="00B61EA9">
          <w:rPr>
            <w:rFonts w:ascii="GOST Common" w:hAnsi="GOST Common"/>
            <w:noProof/>
            <w:webHidden/>
          </w:rPr>
          <w:tab/>
        </w:r>
        <w:r w:rsidR="003053E2" w:rsidRPr="00B61EA9">
          <w:rPr>
            <w:rStyle w:val="a7"/>
            <w:rFonts w:ascii="GOST Common" w:hAnsi="GOST Common"/>
            <w:noProof/>
          </w:rPr>
          <w:fldChar w:fldCharType="begin"/>
        </w:r>
        <w:r w:rsidR="003053E2" w:rsidRPr="00B61EA9">
          <w:rPr>
            <w:rFonts w:ascii="GOST Common" w:hAnsi="GOST Common"/>
            <w:noProof/>
            <w:webHidden/>
          </w:rPr>
          <w:instrText xml:space="preserve"> PAGEREF _Toc167204685 \h </w:instrText>
        </w:r>
        <w:r w:rsidR="003053E2" w:rsidRPr="00B61EA9">
          <w:rPr>
            <w:rStyle w:val="a7"/>
            <w:rFonts w:ascii="GOST Common" w:hAnsi="GOST Common"/>
            <w:noProof/>
          </w:rPr>
        </w:r>
        <w:r w:rsidR="003053E2" w:rsidRPr="00B61EA9">
          <w:rPr>
            <w:rStyle w:val="a7"/>
            <w:rFonts w:ascii="GOST Common" w:hAnsi="GOST Common"/>
            <w:noProof/>
          </w:rPr>
          <w:fldChar w:fldCharType="separate"/>
        </w:r>
        <w:r w:rsidR="00AC62D6">
          <w:rPr>
            <w:rFonts w:ascii="GOST Common" w:hAnsi="GOST Common"/>
            <w:noProof/>
            <w:webHidden/>
          </w:rPr>
          <w:t>16</w:t>
        </w:r>
        <w:r w:rsidR="003053E2" w:rsidRPr="00B61EA9">
          <w:rPr>
            <w:rStyle w:val="a7"/>
            <w:rFonts w:ascii="GOST Common" w:hAnsi="GOST Common"/>
            <w:noProof/>
          </w:rPr>
          <w:fldChar w:fldCharType="end"/>
        </w:r>
      </w:hyperlink>
    </w:p>
    <w:p w14:paraId="7133DD3D" w14:textId="77777777" w:rsidR="003053E2" w:rsidRPr="00B61EA9" w:rsidRDefault="00F5697C">
      <w:pPr>
        <w:pStyle w:val="32"/>
        <w:tabs>
          <w:tab w:val="right" w:leader="dot" w:pos="9629"/>
        </w:tabs>
        <w:rPr>
          <w:rFonts w:ascii="GOST Common" w:eastAsiaTheme="minorEastAsia" w:hAnsi="GOST Common" w:cstheme="minorBidi"/>
          <w:noProof/>
          <w:sz w:val="22"/>
          <w:szCs w:val="22"/>
          <w:lang w:eastAsia="ru-RU"/>
        </w:rPr>
      </w:pPr>
      <w:hyperlink w:anchor="_Toc167204686" w:history="1">
        <w:r w:rsidR="003053E2" w:rsidRPr="00B61EA9">
          <w:rPr>
            <w:rStyle w:val="a7"/>
            <w:rFonts w:ascii="GOST Common" w:hAnsi="GOST Common"/>
            <w:i/>
            <w:noProof/>
            <w:lang w:eastAsia="ru-RU"/>
          </w:rPr>
          <w:t>2.2.2. Изменения, вносимые в том «Положение о территориальном планировании»</w:t>
        </w:r>
        <w:r w:rsidR="003053E2" w:rsidRPr="00B61EA9">
          <w:rPr>
            <w:rFonts w:ascii="GOST Common" w:hAnsi="GOST Common"/>
            <w:noProof/>
            <w:webHidden/>
          </w:rPr>
          <w:tab/>
        </w:r>
        <w:r w:rsidR="003053E2" w:rsidRPr="00B61EA9">
          <w:rPr>
            <w:rStyle w:val="a7"/>
            <w:rFonts w:ascii="GOST Common" w:hAnsi="GOST Common"/>
            <w:noProof/>
          </w:rPr>
          <w:fldChar w:fldCharType="begin"/>
        </w:r>
        <w:r w:rsidR="003053E2" w:rsidRPr="00B61EA9">
          <w:rPr>
            <w:rFonts w:ascii="GOST Common" w:hAnsi="GOST Common"/>
            <w:noProof/>
            <w:webHidden/>
          </w:rPr>
          <w:instrText xml:space="preserve"> PAGEREF _Toc167204686 \h </w:instrText>
        </w:r>
        <w:r w:rsidR="003053E2" w:rsidRPr="00B61EA9">
          <w:rPr>
            <w:rStyle w:val="a7"/>
            <w:rFonts w:ascii="GOST Common" w:hAnsi="GOST Common"/>
            <w:noProof/>
          </w:rPr>
        </w:r>
        <w:r w:rsidR="003053E2" w:rsidRPr="00B61EA9">
          <w:rPr>
            <w:rStyle w:val="a7"/>
            <w:rFonts w:ascii="GOST Common" w:hAnsi="GOST Common"/>
            <w:noProof/>
          </w:rPr>
          <w:fldChar w:fldCharType="separate"/>
        </w:r>
        <w:r w:rsidR="00AC62D6">
          <w:rPr>
            <w:rFonts w:ascii="GOST Common" w:hAnsi="GOST Common"/>
            <w:noProof/>
            <w:webHidden/>
          </w:rPr>
          <w:t>17</w:t>
        </w:r>
        <w:r w:rsidR="003053E2" w:rsidRPr="00B61EA9">
          <w:rPr>
            <w:rStyle w:val="a7"/>
            <w:rFonts w:ascii="GOST Common" w:hAnsi="GOST Common"/>
            <w:noProof/>
          </w:rPr>
          <w:fldChar w:fldCharType="end"/>
        </w:r>
      </w:hyperlink>
    </w:p>
    <w:p w14:paraId="25CCC202" w14:textId="77777777" w:rsidR="00A87984" w:rsidRPr="00B61EA9" w:rsidRDefault="00C33DDB" w:rsidP="00377422">
      <w:pPr>
        <w:spacing w:after="120" w:line="276" w:lineRule="auto"/>
        <w:ind w:firstLine="709"/>
        <w:jc w:val="both"/>
        <w:rPr>
          <w:rFonts w:ascii="GOST Common" w:hAnsi="GOST Common"/>
          <w:caps/>
          <w:color w:val="FF0000"/>
          <w:highlight w:val="yellow"/>
        </w:rPr>
        <w:sectPr w:rsidR="00A87984" w:rsidRPr="00B61EA9" w:rsidSect="005A7B2E">
          <w:footerReference w:type="default" r:id="rId12"/>
          <w:headerReference w:type="first" r:id="rId13"/>
          <w:footerReference w:type="first" r:id="rId14"/>
          <w:pgSz w:w="11907" w:h="16839" w:code="9"/>
          <w:pgMar w:top="1134" w:right="1134" w:bottom="851" w:left="1134" w:header="567" w:footer="567" w:gutter="0"/>
          <w:pgNumType w:start="2"/>
          <w:cols w:space="708"/>
          <w:titlePg/>
          <w:docGrid w:linePitch="360"/>
        </w:sectPr>
      </w:pPr>
      <w:r w:rsidRPr="00B61EA9">
        <w:rPr>
          <w:rFonts w:ascii="GOST Common" w:hAnsi="GOST Common"/>
          <w:caps/>
          <w:color w:val="FF0000"/>
          <w:highlight w:val="yellow"/>
        </w:rPr>
        <w:fldChar w:fldCharType="end"/>
      </w:r>
    </w:p>
    <w:p w14:paraId="3B3B8DFC" w14:textId="77777777" w:rsidR="00F73E27" w:rsidRPr="00213EC7" w:rsidRDefault="001D52DF" w:rsidP="00584F88">
      <w:pPr>
        <w:pageBreakBefore/>
        <w:spacing w:before="240" w:after="240"/>
        <w:jc w:val="center"/>
        <w:outlineLvl w:val="1"/>
        <w:rPr>
          <w:rFonts w:ascii="GOST Common" w:hAnsi="GOST Common"/>
          <w:b/>
          <w:caps/>
          <w:sz w:val="28"/>
          <w:szCs w:val="28"/>
        </w:rPr>
      </w:pPr>
      <w:bookmarkStart w:id="1" w:name="_Toc395686523"/>
      <w:bookmarkStart w:id="2" w:name="_Toc167204680"/>
      <w:r w:rsidRPr="00213EC7">
        <w:rPr>
          <w:rFonts w:ascii="GOST Common" w:hAnsi="GOST Common"/>
          <w:b/>
          <w:caps/>
          <w:sz w:val="28"/>
          <w:szCs w:val="28"/>
        </w:rPr>
        <w:lastRenderedPageBreak/>
        <w:t>Введение</w:t>
      </w:r>
      <w:bookmarkEnd w:id="1"/>
      <w:bookmarkEnd w:id="2"/>
    </w:p>
    <w:p w14:paraId="76C2CC6B" w14:textId="4973A3A9" w:rsidR="00A47763" w:rsidRPr="00213EC7" w:rsidRDefault="00D54AF3" w:rsidP="00A8314C">
      <w:pPr>
        <w:spacing w:line="276" w:lineRule="auto"/>
        <w:ind w:firstLine="709"/>
        <w:jc w:val="both"/>
        <w:rPr>
          <w:rFonts w:ascii="GOST Common" w:hAnsi="GOST Common"/>
          <w:sz w:val="28"/>
          <w:szCs w:val="28"/>
        </w:rPr>
      </w:pPr>
      <w:r w:rsidRPr="00213EC7">
        <w:rPr>
          <w:rFonts w:ascii="GOST Common" w:hAnsi="GOST Common"/>
          <w:sz w:val="28"/>
          <w:szCs w:val="28"/>
        </w:rPr>
        <w:t xml:space="preserve">На основании </w:t>
      </w:r>
      <w:r w:rsidR="00EF533D">
        <w:rPr>
          <w:rFonts w:ascii="GOST Common" w:hAnsi="GOST Common"/>
          <w:sz w:val="28"/>
          <w:szCs w:val="28"/>
        </w:rPr>
        <w:t>части 2 ст. 23 Градостроительного Кодекса РФ,</w:t>
      </w:r>
      <w:r w:rsidR="00126B12">
        <w:rPr>
          <w:rFonts w:ascii="GOST Common" w:hAnsi="GOST Common"/>
          <w:sz w:val="28"/>
          <w:szCs w:val="28"/>
        </w:rPr>
        <w:t xml:space="preserve"> </w:t>
      </w:r>
      <w:r w:rsidRPr="00213EC7">
        <w:rPr>
          <w:rFonts w:ascii="GOST Common" w:hAnsi="GOST Common"/>
          <w:sz w:val="28"/>
          <w:szCs w:val="28"/>
        </w:rPr>
        <w:t>в</w:t>
      </w:r>
      <w:r w:rsidR="0089685C" w:rsidRPr="00213EC7">
        <w:rPr>
          <w:rFonts w:ascii="GOST Common" w:hAnsi="GOST Common"/>
          <w:sz w:val="28"/>
          <w:szCs w:val="28"/>
        </w:rPr>
        <w:t xml:space="preserve"> Генеральный план МО </w:t>
      </w:r>
      <w:proofErr w:type="spellStart"/>
      <w:r w:rsidR="00EF533D">
        <w:rPr>
          <w:rFonts w:ascii="GOST Common" w:hAnsi="GOST Common"/>
          <w:sz w:val="28"/>
          <w:szCs w:val="28"/>
        </w:rPr>
        <w:t>Победимский</w:t>
      </w:r>
      <w:proofErr w:type="spellEnd"/>
      <w:r w:rsidR="00213EC7" w:rsidRPr="00213EC7">
        <w:rPr>
          <w:rFonts w:ascii="GOST Common" w:hAnsi="GOST Common"/>
          <w:sz w:val="28"/>
          <w:szCs w:val="28"/>
        </w:rPr>
        <w:t xml:space="preserve"> </w:t>
      </w:r>
      <w:r w:rsidR="0089685C" w:rsidRPr="00213EC7">
        <w:rPr>
          <w:rFonts w:ascii="GOST Common" w:hAnsi="GOST Common"/>
          <w:sz w:val="28"/>
          <w:szCs w:val="28"/>
        </w:rPr>
        <w:t xml:space="preserve">сельсовет </w:t>
      </w:r>
      <w:proofErr w:type="spellStart"/>
      <w:r w:rsidR="00EF533D">
        <w:rPr>
          <w:rFonts w:ascii="GOST Common" w:hAnsi="GOST Common"/>
          <w:sz w:val="28"/>
          <w:szCs w:val="28"/>
        </w:rPr>
        <w:t>Топчихинского</w:t>
      </w:r>
      <w:proofErr w:type="spellEnd"/>
      <w:r w:rsidR="00EF533D">
        <w:rPr>
          <w:rFonts w:ascii="GOST Common" w:hAnsi="GOST Common"/>
          <w:sz w:val="28"/>
          <w:szCs w:val="28"/>
        </w:rPr>
        <w:t xml:space="preserve"> </w:t>
      </w:r>
      <w:r w:rsidR="0089685C" w:rsidRPr="00213EC7">
        <w:rPr>
          <w:rFonts w:ascii="GOST Common" w:hAnsi="GOST Common"/>
          <w:sz w:val="28"/>
          <w:szCs w:val="28"/>
        </w:rPr>
        <w:t xml:space="preserve">района Алтайского края, утвержденный Решением </w:t>
      </w:r>
      <w:proofErr w:type="spellStart"/>
      <w:r w:rsidR="00587DB8" w:rsidRPr="00587DB8">
        <w:rPr>
          <w:rFonts w:ascii="GOST Common" w:hAnsi="GOST Common"/>
          <w:sz w:val="28"/>
          <w:szCs w:val="28"/>
        </w:rPr>
        <w:t>Победимского</w:t>
      </w:r>
      <w:proofErr w:type="spellEnd"/>
      <w:r w:rsidR="00587DB8" w:rsidRPr="00587DB8">
        <w:rPr>
          <w:rFonts w:ascii="GOST Common" w:hAnsi="GOST Common"/>
          <w:sz w:val="28"/>
          <w:szCs w:val="28"/>
        </w:rPr>
        <w:t xml:space="preserve"> сельского совета депутатов</w:t>
      </w:r>
      <w:r w:rsidR="0089685C" w:rsidRPr="00213EC7">
        <w:rPr>
          <w:rFonts w:ascii="GOST Common" w:hAnsi="GOST Common"/>
          <w:sz w:val="28"/>
          <w:szCs w:val="28"/>
        </w:rPr>
        <w:t xml:space="preserve"> от </w:t>
      </w:r>
      <w:r w:rsidR="00587DB8">
        <w:rPr>
          <w:rFonts w:ascii="GOST Common" w:hAnsi="GOST Common"/>
          <w:sz w:val="28"/>
          <w:szCs w:val="28"/>
        </w:rPr>
        <w:t>24</w:t>
      </w:r>
      <w:r w:rsidR="0089685C" w:rsidRPr="00213EC7">
        <w:rPr>
          <w:rFonts w:ascii="GOST Common" w:hAnsi="GOST Common"/>
          <w:sz w:val="28"/>
          <w:szCs w:val="28"/>
        </w:rPr>
        <w:t>.</w:t>
      </w:r>
      <w:r w:rsidR="00213EC7" w:rsidRPr="00213EC7">
        <w:rPr>
          <w:rFonts w:ascii="GOST Common" w:hAnsi="GOST Common"/>
          <w:sz w:val="28"/>
          <w:szCs w:val="28"/>
        </w:rPr>
        <w:t>0</w:t>
      </w:r>
      <w:r w:rsidR="00587DB8">
        <w:rPr>
          <w:rFonts w:ascii="GOST Common" w:hAnsi="GOST Common"/>
          <w:sz w:val="28"/>
          <w:szCs w:val="28"/>
        </w:rPr>
        <w:t>6</w:t>
      </w:r>
      <w:r w:rsidR="0089685C" w:rsidRPr="00213EC7">
        <w:rPr>
          <w:rFonts w:ascii="GOST Common" w:hAnsi="GOST Common"/>
          <w:sz w:val="28"/>
          <w:szCs w:val="28"/>
        </w:rPr>
        <w:t>.20</w:t>
      </w:r>
      <w:r w:rsidR="00587DB8">
        <w:rPr>
          <w:rFonts w:ascii="GOST Common" w:hAnsi="GOST Common"/>
          <w:sz w:val="28"/>
          <w:szCs w:val="28"/>
        </w:rPr>
        <w:t>15</w:t>
      </w:r>
      <w:r w:rsidR="0089685C" w:rsidRPr="00213EC7">
        <w:rPr>
          <w:rFonts w:ascii="GOST Common" w:hAnsi="GOST Common"/>
          <w:sz w:val="28"/>
          <w:szCs w:val="28"/>
        </w:rPr>
        <w:t xml:space="preserve"> г №</w:t>
      </w:r>
      <w:r w:rsidR="00587DB8">
        <w:rPr>
          <w:rFonts w:ascii="GOST Common" w:hAnsi="GOST Common"/>
          <w:sz w:val="28"/>
          <w:szCs w:val="28"/>
        </w:rPr>
        <w:t>8 (далее – Генеральный план)</w:t>
      </w:r>
      <w:r w:rsidR="0089685C" w:rsidRPr="00213EC7">
        <w:rPr>
          <w:rFonts w:ascii="GOST Common" w:hAnsi="GOST Common"/>
          <w:sz w:val="28"/>
          <w:szCs w:val="28"/>
        </w:rPr>
        <w:t xml:space="preserve">, </w:t>
      </w:r>
      <w:r w:rsidRPr="00213EC7">
        <w:rPr>
          <w:rFonts w:ascii="GOST Common" w:hAnsi="GOST Common"/>
          <w:sz w:val="28"/>
          <w:szCs w:val="28"/>
        </w:rPr>
        <w:t xml:space="preserve">внесены изменения </w:t>
      </w:r>
      <w:r w:rsidR="00383439" w:rsidRPr="00213EC7">
        <w:rPr>
          <w:rFonts w:ascii="GOST Common" w:hAnsi="GOST Common"/>
          <w:sz w:val="28"/>
          <w:szCs w:val="28"/>
        </w:rPr>
        <w:t xml:space="preserve">в отношении </w:t>
      </w:r>
      <w:r w:rsidR="00213EC7" w:rsidRPr="00213EC7">
        <w:rPr>
          <w:rFonts w:ascii="GOST Common" w:hAnsi="GOST Common"/>
          <w:sz w:val="28"/>
          <w:szCs w:val="28"/>
        </w:rPr>
        <w:t>границы</w:t>
      </w:r>
      <w:r w:rsidR="00587DB8">
        <w:rPr>
          <w:rFonts w:ascii="GOST Common" w:hAnsi="GOST Common"/>
          <w:sz w:val="28"/>
          <w:szCs w:val="28"/>
        </w:rPr>
        <w:t xml:space="preserve"> и функциональных зон</w:t>
      </w:r>
      <w:r w:rsidR="00213EC7" w:rsidRPr="00213EC7">
        <w:rPr>
          <w:rFonts w:ascii="GOST Common" w:hAnsi="GOST Common"/>
          <w:sz w:val="28"/>
          <w:szCs w:val="28"/>
        </w:rPr>
        <w:t xml:space="preserve"> </w:t>
      </w:r>
      <w:r w:rsidR="00587DB8">
        <w:rPr>
          <w:rFonts w:ascii="GOST Common" w:hAnsi="GOST Common"/>
          <w:sz w:val="28"/>
          <w:szCs w:val="28"/>
        </w:rPr>
        <w:t>п</w:t>
      </w:r>
      <w:r w:rsidR="00213EC7" w:rsidRPr="00213EC7">
        <w:rPr>
          <w:rFonts w:ascii="GOST Common" w:hAnsi="GOST Common"/>
          <w:sz w:val="28"/>
          <w:szCs w:val="28"/>
        </w:rPr>
        <w:t xml:space="preserve">. </w:t>
      </w:r>
      <w:r w:rsidR="00587DB8">
        <w:rPr>
          <w:rFonts w:ascii="GOST Common" w:hAnsi="GOST Common"/>
          <w:sz w:val="28"/>
          <w:szCs w:val="28"/>
        </w:rPr>
        <w:t>Победим</w:t>
      </w:r>
      <w:r w:rsidR="00777C3D" w:rsidRPr="00126B12">
        <w:rPr>
          <w:rFonts w:ascii="GOST Common" w:hAnsi="GOST Common"/>
          <w:sz w:val="28"/>
          <w:szCs w:val="28"/>
        </w:rPr>
        <w:t>.</w:t>
      </w:r>
    </w:p>
    <w:p w14:paraId="2A2916D7" w14:textId="77777777" w:rsidR="009F331B" w:rsidRPr="00213EC7" w:rsidRDefault="00D54AF3" w:rsidP="009F331B">
      <w:pPr>
        <w:spacing w:line="276" w:lineRule="auto"/>
        <w:ind w:firstLine="709"/>
        <w:jc w:val="both"/>
        <w:rPr>
          <w:rFonts w:ascii="GOST Common" w:hAnsi="GOST Common"/>
          <w:sz w:val="28"/>
          <w:szCs w:val="28"/>
        </w:rPr>
      </w:pPr>
      <w:r w:rsidRPr="00213EC7">
        <w:rPr>
          <w:rFonts w:ascii="GOST Common" w:hAnsi="GOST Common"/>
          <w:sz w:val="28"/>
          <w:szCs w:val="28"/>
        </w:rPr>
        <w:t>Настоящие изменения</w:t>
      </w:r>
      <w:r w:rsidR="00AE39D6" w:rsidRPr="00213EC7">
        <w:rPr>
          <w:rFonts w:ascii="GOST Common" w:hAnsi="GOST Common"/>
          <w:sz w:val="28"/>
          <w:szCs w:val="28"/>
        </w:rPr>
        <w:t xml:space="preserve"> </w:t>
      </w:r>
      <w:r w:rsidR="00C21445" w:rsidRPr="00213EC7">
        <w:rPr>
          <w:rFonts w:ascii="GOST Common" w:hAnsi="GOST Common"/>
          <w:sz w:val="28"/>
          <w:szCs w:val="28"/>
        </w:rPr>
        <w:t>внесе</w:t>
      </w:r>
      <w:r w:rsidRPr="00213EC7">
        <w:rPr>
          <w:rFonts w:ascii="GOST Common" w:hAnsi="GOST Common"/>
          <w:sz w:val="28"/>
          <w:szCs w:val="28"/>
        </w:rPr>
        <w:t>ны</w:t>
      </w:r>
      <w:r w:rsidR="00C21445" w:rsidRPr="00213EC7">
        <w:rPr>
          <w:rFonts w:ascii="GOST Common" w:hAnsi="GOST Common"/>
          <w:sz w:val="28"/>
          <w:szCs w:val="28"/>
        </w:rPr>
        <w:t xml:space="preserve"> </w:t>
      </w:r>
      <w:r w:rsidRPr="00213EC7">
        <w:rPr>
          <w:rFonts w:ascii="GOST Common" w:hAnsi="GOST Common"/>
          <w:sz w:val="28"/>
          <w:szCs w:val="28"/>
        </w:rPr>
        <w:t>в соответствии с Градостроительным кодексом Российской Федерации, Земельным Кодексом Российской Федерации, Законом Алтайского края «О градостроительной деятельности на территории Алтайского края», другими действующими нормативно-правовыми документами.</w:t>
      </w:r>
    </w:p>
    <w:p w14:paraId="055DF43A" w14:textId="77777777" w:rsidR="009F331B" w:rsidRPr="00213EC7" w:rsidRDefault="009F331B" w:rsidP="009F331B">
      <w:pPr>
        <w:spacing w:line="276" w:lineRule="auto"/>
        <w:ind w:firstLine="709"/>
        <w:jc w:val="both"/>
        <w:rPr>
          <w:rFonts w:ascii="GOST Common" w:hAnsi="GOST Common"/>
          <w:sz w:val="28"/>
          <w:szCs w:val="28"/>
        </w:rPr>
      </w:pPr>
      <w:r w:rsidRPr="00213EC7">
        <w:rPr>
          <w:rFonts w:ascii="GOST Common" w:hAnsi="GOST Common"/>
          <w:sz w:val="28"/>
          <w:szCs w:val="28"/>
        </w:rPr>
        <w:t xml:space="preserve">Изменения в Генеральном плане представлены в виде графических и текстовых материалов. Материалы на бумажных носителях соответствуют материалам на электронных носителях. </w:t>
      </w:r>
    </w:p>
    <w:p w14:paraId="006EF871" w14:textId="76F9CD43" w:rsidR="009F331B" w:rsidRPr="00213EC7" w:rsidRDefault="009F331B" w:rsidP="009F331B">
      <w:pPr>
        <w:spacing w:line="276" w:lineRule="auto"/>
        <w:ind w:firstLine="709"/>
        <w:jc w:val="both"/>
        <w:rPr>
          <w:rFonts w:ascii="GOST Common" w:hAnsi="GOST Common"/>
          <w:bCs/>
          <w:sz w:val="28"/>
          <w:szCs w:val="28"/>
        </w:rPr>
      </w:pPr>
      <w:r w:rsidRPr="00213EC7">
        <w:rPr>
          <w:rFonts w:ascii="GOST Common" w:hAnsi="GOST Common"/>
          <w:sz w:val="28"/>
          <w:szCs w:val="28"/>
        </w:rPr>
        <w:t xml:space="preserve">Система координат местная (МСК-22). Графические материалы </w:t>
      </w:r>
      <w:r w:rsidR="00587DB8">
        <w:rPr>
          <w:rFonts w:ascii="GOST Common" w:hAnsi="GOST Common"/>
          <w:sz w:val="28"/>
          <w:szCs w:val="28"/>
        </w:rPr>
        <w:t xml:space="preserve">Генерального плана </w:t>
      </w:r>
      <w:r w:rsidRPr="00213EC7">
        <w:rPr>
          <w:rFonts w:ascii="GOST Common" w:hAnsi="GOST Common"/>
          <w:sz w:val="28"/>
          <w:szCs w:val="28"/>
        </w:rPr>
        <w:t xml:space="preserve">выполнены с использованием программного обеспечения </w:t>
      </w:r>
      <w:proofErr w:type="spellStart"/>
      <w:r w:rsidRPr="00213EC7">
        <w:rPr>
          <w:rFonts w:ascii="GOST Common" w:hAnsi="GOST Common"/>
          <w:sz w:val="28"/>
          <w:szCs w:val="28"/>
        </w:rPr>
        <w:t>Map</w:t>
      </w:r>
      <w:proofErr w:type="spellEnd"/>
      <w:r w:rsidRPr="00213EC7">
        <w:rPr>
          <w:rFonts w:ascii="GOST Common" w:hAnsi="GOST Common"/>
          <w:sz w:val="28"/>
          <w:szCs w:val="28"/>
          <w:lang w:val="en-US"/>
        </w:rPr>
        <w:t>I</w:t>
      </w:r>
      <w:proofErr w:type="spellStart"/>
      <w:r w:rsidRPr="00213EC7">
        <w:rPr>
          <w:rFonts w:ascii="GOST Common" w:hAnsi="GOST Common"/>
          <w:sz w:val="28"/>
          <w:szCs w:val="28"/>
        </w:rPr>
        <w:t>nfo</w:t>
      </w:r>
      <w:proofErr w:type="spellEnd"/>
      <w:r w:rsidRPr="00213EC7">
        <w:rPr>
          <w:rFonts w:ascii="GOST Common" w:hAnsi="GOST Common"/>
          <w:sz w:val="28"/>
          <w:szCs w:val="28"/>
        </w:rPr>
        <w:t xml:space="preserve"> версия 12.0.</w:t>
      </w:r>
    </w:p>
    <w:p w14:paraId="3C3DB056" w14:textId="7117B1B5" w:rsidR="002733A5" w:rsidRPr="0068394C" w:rsidRDefault="00326F6E" w:rsidP="009F331B">
      <w:pPr>
        <w:pStyle w:val="1"/>
        <w:jc w:val="center"/>
        <w:rPr>
          <w:rFonts w:ascii="GOST Common" w:hAnsi="GOST Common"/>
          <w:caps/>
          <w:sz w:val="28"/>
          <w:szCs w:val="28"/>
        </w:rPr>
      </w:pPr>
      <w:r w:rsidRPr="00C354B2">
        <w:rPr>
          <w:rFonts w:ascii="GOST Common" w:hAnsi="GOST Common" w:cs="Times New Roman"/>
          <w:bCs w:val="0"/>
          <w:color w:val="FF0000"/>
          <w:kern w:val="0"/>
          <w:sz w:val="28"/>
          <w:szCs w:val="28"/>
        </w:rPr>
        <w:br w:type="page"/>
      </w:r>
      <w:bookmarkStart w:id="3" w:name="_Toc37203351"/>
      <w:bookmarkStart w:id="4" w:name="_Toc167204681"/>
      <w:r w:rsidR="00331FF0" w:rsidRPr="0068394C">
        <w:rPr>
          <w:rFonts w:ascii="GOST Common" w:hAnsi="GOST Common"/>
          <w:caps/>
          <w:sz w:val="28"/>
          <w:szCs w:val="28"/>
        </w:rPr>
        <w:lastRenderedPageBreak/>
        <w:t xml:space="preserve">1. </w:t>
      </w:r>
      <w:r w:rsidR="002733A5" w:rsidRPr="0068394C">
        <w:rPr>
          <w:rFonts w:ascii="GOST Common" w:hAnsi="GOST Common"/>
          <w:caps/>
          <w:sz w:val="28"/>
          <w:szCs w:val="28"/>
        </w:rPr>
        <w:t xml:space="preserve">Обоснование </w:t>
      </w:r>
      <w:r w:rsidR="00C21445" w:rsidRPr="0068394C">
        <w:rPr>
          <w:rFonts w:ascii="GOST Common" w:hAnsi="GOST Common"/>
          <w:caps/>
          <w:sz w:val="28"/>
          <w:szCs w:val="28"/>
        </w:rPr>
        <w:t xml:space="preserve">необходимости </w:t>
      </w:r>
      <w:r w:rsidR="002733A5" w:rsidRPr="0068394C">
        <w:rPr>
          <w:rFonts w:ascii="GOST Common" w:hAnsi="GOST Common"/>
          <w:caps/>
          <w:sz w:val="28"/>
          <w:szCs w:val="28"/>
        </w:rPr>
        <w:t xml:space="preserve">внесения изменений в </w:t>
      </w:r>
      <w:r w:rsidR="00274535" w:rsidRPr="0068394C">
        <w:rPr>
          <w:rFonts w:ascii="GOST Common" w:hAnsi="GOST Common"/>
          <w:caps/>
          <w:sz w:val="28"/>
          <w:szCs w:val="28"/>
        </w:rPr>
        <w:t>ГЕНЕРАЛЬНЫЙ ПЛАН</w:t>
      </w:r>
      <w:r w:rsidR="0089685C" w:rsidRPr="0068394C">
        <w:rPr>
          <w:rFonts w:ascii="GOST Common" w:hAnsi="GOST Common"/>
          <w:caps/>
          <w:sz w:val="28"/>
          <w:szCs w:val="28"/>
        </w:rPr>
        <w:t xml:space="preserve"> </w:t>
      </w:r>
      <w:r w:rsidR="00C21445" w:rsidRPr="0068394C">
        <w:rPr>
          <w:rFonts w:ascii="GOST Common" w:hAnsi="GOST Common"/>
          <w:caps/>
          <w:sz w:val="28"/>
          <w:szCs w:val="28"/>
        </w:rPr>
        <w:t xml:space="preserve">мо </w:t>
      </w:r>
      <w:r w:rsidR="00587DB8">
        <w:rPr>
          <w:rFonts w:ascii="GOST Common" w:hAnsi="GOST Common"/>
          <w:caps/>
          <w:sz w:val="28"/>
          <w:szCs w:val="28"/>
        </w:rPr>
        <w:t>ПОБЕДИМСКИЙ</w:t>
      </w:r>
      <w:r w:rsidR="00C21445" w:rsidRPr="0068394C">
        <w:rPr>
          <w:rFonts w:ascii="GOST Common" w:hAnsi="GOST Common"/>
          <w:caps/>
          <w:sz w:val="28"/>
          <w:szCs w:val="28"/>
        </w:rPr>
        <w:t xml:space="preserve"> </w:t>
      </w:r>
      <w:r w:rsidR="006C00D9" w:rsidRPr="0068394C">
        <w:rPr>
          <w:rFonts w:ascii="GOST Common" w:hAnsi="GOST Common"/>
          <w:caps/>
          <w:sz w:val="28"/>
          <w:szCs w:val="28"/>
        </w:rPr>
        <w:t xml:space="preserve">сельсовет </w:t>
      </w:r>
      <w:r w:rsidR="00587DB8">
        <w:rPr>
          <w:rFonts w:ascii="GOST Common" w:hAnsi="GOST Common"/>
          <w:caps/>
          <w:sz w:val="28"/>
          <w:szCs w:val="28"/>
        </w:rPr>
        <w:t xml:space="preserve">ТОПЧИХИНСКОГО </w:t>
      </w:r>
      <w:r w:rsidR="002733A5" w:rsidRPr="0068394C">
        <w:rPr>
          <w:rFonts w:ascii="GOST Common" w:hAnsi="GOST Common"/>
          <w:caps/>
          <w:sz w:val="28"/>
          <w:szCs w:val="28"/>
        </w:rPr>
        <w:t>района</w:t>
      </w:r>
      <w:r w:rsidR="00A4021C" w:rsidRPr="0068394C">
        <w:rPr>
          <w:rFonts w:ascii="GOST Common" w:hAnsi="GOST Common"/>
          <w:caps/>
          <w:sz w:val="28"/>
          <w:szCs w:val="28"/>
        </w:rPr>
        <w:t xml:space="preserve"> </w:t>
      </w:r>
      <w:r w:rsidR="002733A5" w:rsidRPr="0068394C">
        <w:rPr>
          <w:rFonts w:ascii="GOST Common" w:hAnsi="GOST Common"/>
          <w:caps/>
          <w:sz w:val="28"/>
          <w:szCs w:val="28"/>
        </w:rPr>
        <w:t>Алтайского края</w:t>
      </w:r>
      <w:bookmarkEnd w:id="3"/>
      <w:bookmarkEnd w:id="4"/>
    </w:p>
    <w:p w14:paraId="4E6D1FE1" w14:textId="66EABF16" w:rsidR="007D6DF7" w:rsidRPr="007D6DF7" w:rsidRDefault="007D6DF7" w:rsidP="007D6DF7">
      <w:pPr>
        <w:spacing w:line="276" w:lineRule="auto"/>
        <w:ind w:firstLine="709"/>
        <w:jc w:val="both"/>
        <w:rPr>
          <w:rFonts w:ascii="GOST Common" w:hAnsi="GOST Common"/>
          <w:sz w:val="28"/>
          <w:szCs w:val="28"/>
        </w:rPr>
      </w:pPr>
      <w:r>
        <w:rPr>
          <w:rFonts w:ascii="GOST Common" w:hAnsi="GOST Common"/>
          <w:sz w:val="28"/>
          <w:szCs w:val="28"/>
        </w:rPr>
        <w:t>В соответствии со ст. 83 Земельного Кодекса РФ, г</w:t>
      </w:r>
      <w:r w:rsidRPr="007D6DF7">
        <w:rPr>
          <w:rFonts w:ascii="GOST Common" w:hAnsi="GOST Common"/>
          <w:sz w:val="28"/>
          <w:szCs w:val="28"/>
        </w:rPr>
        <w:t>раницы населенных пунктов не могут пересекать границы земельных участков, предоставленных гражданам или юридическим лицам.</w:t>
      </w:r>
    </w:p>
    <w:p w14:paraId="199CE2DA" w14:textId="056BAE6F" w:rsidR="00C92B6A" w:rsidRPr="00C92B6A" w:rsidRDefault="00C92B6A" w:rsidP="007D6DF7">
      <w:pPr>
        <w:spacing w:line="276" w:lineRule="auto"/>
        <w:ind w:firstLine="709"/>
        <w:jc w:val="both"/>
        <w:rPr>
          <w:rFonts w:ascii="GOST Common" w:hAnsi="GOST Common"/>
          <w:sz w:val="28"/>
          <w:szCs w:val="28"/>
        </w:rPr>
      </w:pPr>
      <w:r>
        <w:rPr>
          <w:rFonts w:ascii="GOST Common" w:hAnsi="GOST Common"/>
          <w:sz w:val="28"/>
          <w:szCs w:val="28"/>
        </w:rPr>
        <w:t>В соответствии со ст.</w:t>
      </w:r>
      <w:r w:rsidR="007D6DF7">
        <w:rPr>
          <w:rFonts w:ascii="GOST Common" w:hAnsi="GOST Common"/>
          <w:sz w:val="28"/>
          <w:szCs w:val="28"/>
        </w:rPr>
        <w:t xml:space="preserve"> </w:t>
      </w:r>
      <w:r>
        <w:rPr>
          <w:rFonts w:ascii="GOST Common" w:hAnsi="GOST Common"/>
          <w:sz w:val="28"/>
          <w:szCs w:val="28"/>
        </w:rPr>
        <w:t xml:space="preserve">84 Земельного Кодекса РФ, </w:t>
      </w:r>
      <w:r w:rsidR="007D6DF7">
        <w:rPr>
          <w:rFonts w:ascii="GOST Common" w:hAnsi="GOST Common"/>
          <w:sz w:val="28"/>
          <w:szCs w:val="28"/>
        </w:rPr>
        <w:t>у</w:t>
      </w:r>
      <w:r w:rsidRPr="00C92B6A">
        <w:rPr>
          <w:rFonts w:ascii="GOST Common" w:hAnsi="GOST Common"/>
          <w:sz w:val="28"/>
          <w:szCs w:val="28"/>
        </w:rPr>
        <w:t>становление,</w:t>
      </w:r>
      <w:r w:rsidR="007D6DF7">
        <w:rPr>
          <w:rFonts w:ascii="GOST Common" w:hAnsi="GOST Common"/>
          <w:sz w:val="28"/>
          <w:szCs w:val="28"/>
        </w:rPr>
        <w:t xml:space="preserve"> и</w:t>
      </w:r>
      <w:r w:rsidRPr="00C92B6A">
        <w:rPr>
          <w:rFonts w:ascii="GOST Common" w:hAnsi="GOST Common"/>
          <w:sz w:val="28"/>
          <w:szCs w:val="28"/>
        </w:rPr>
        <w:t>зменение</w:t>
      </w:r>
      <w:r w:rsidR="007D6DF7">
        <w:rPr>
          <w:rFonts w:ascii="GOST Common" w:hAnsi="GOST Common"/>
          <w:sz w:val="28"/>
          <w:szCs w:val="28"/>
        </w:rPr>
        <w:t xml:space="preserve"> </w:t>
      </w:r>
      <w:r w:rsidRPr="00C92B6A">
        <w:rPr>
          <w:rFonts w:ascii="GOST Common" w:hAnsi="GOST Common"/>
          <w:sz w:val="28"/>
          <w:szCs w:val="28"/>
        </w:rPr>
        <w:t>границ населенных пунктов осуществляются в соответствии с законодательством Российской Федерации о градостроительной деятельности.</w:t>
      </w:r>
    </w:p>
    <w:p w14:paraId="7740BB05" w14:textId="1DD91611" w:rsidR="00C92B6A" w:rsidRDefault="007D6DF7" w:rsidP="00237754">
      <w:pPr>
        <w:spacing w:line="276" w:lineRule="auto"/>
        <w:ind w:firstLine="709"/>
        <w:jc w:val="both"/>
        <w:rPr>
          <w:rFonts w:ascii="GOST Common" w:hAnsi="GOST Common"/>
          <w:sz w:val="28"/>
          <w:szCs w:val="28"/>
        </w:rPr>
      </w:pPr>
      <w:r>
        <w:rPr>
          <w:rFonts w:ascii="GOST Common" w:hAnsi="GOST Common"/>
          <w:sz w:val="28"/>
          <w:szCs w:val="28"/>
        </w:rPr>
        <w:t xml:space="preserve">Граница п. Победим, установленная Генеральным планом, </w:t>
      </w:r>
      <w:r w:rsidRPr="00213EC7">
        <w:rPr>
          <w:rFonts w:ascii="GOST Common" w:hAnsi="GOST Common"/>
          <w:sz w:val="28"/>
          <w:szCs w:val="28"/>
        </w:rPr>
        <w:t>утвержденн</w:t>
      </w:r>
      <w:r>
        <w:rPr>
          <w:rFonts w:ascii="GOST Common" w:hAnsi="GOST Common"/>
          <w:sz w:val="28"/>
          <w:szCs w:val="28"/>
        </w:rPr>
        <w:t>ым</w:t>
      </w:r>
      <w:r w:rsidRPr="00213EC7">
        <w:rPr>
          <w:rFonts w:ascii="GOST Common" w:hAnsi="GOST Common"/>
          <w:sz w:val="28"/>
          <w:szCs w:val="28"/>
        </w:rPr>
        <w:t xml:space="preserve"> </w:t>
      </w:r>
      <w:r w:rsidR="00D077D6">
        <w:rPr>
          <w:rFonts w:ascii="GOST Common" w:hAnsi="GOST Common"/>
          <w:sz w:val="28"/>
          <w:szCs w:val="28"/>
        </w:rPr>
        <w:t>р</w:t>
      </w:r>
      <w:r w:rsidRPr="00213EC7">
        <w:rPr>
          <w:rFonts w:ascii="GOST Common" w:hAnsi="GOST Common"/>
          <w:sz w:val="28"/>
          <w:szCs w:val="28"/>
        </w:rPr>
        <w:t xml:space="preserve">ешением </w:t>
      </w:r>
      <w:proofErr w:type="spellStart"/>
      <w:r w:rsidRPr="00587DB8">
        <w:rPr>
          <w:rFonts w:ascii="GOST Common" w:hAnsi="GOST Common"/>
          <w:sz w:val="28"/>
          <w:szCs w:val="28"/>
        </w:rPr>
        <w:t>Победимского</w:t>
      </w:r>
      <w:proofErr w:type="spellEnd"/>
      <w:r w:rsidRPr="00587DB8">
        <w:rPr>
          <w:rFonts w:ascii="GOST Common" w:hAnsi="GOST Common"/>
          <w:sz w:val="28"/>
          <w:szCs w:val="28"/>
        </w:rPr>
        <w:t xml:space="preserve"> сельского совета депутатов</w:t>
      </w:r>
      <w:r w:rsidRPr="00213EC7">
        <w:rPr>
          <w:rFonts w:ascii="GOST Common" w:hAnsi="GOST Common"/>
          <w:sz w:val="28"/>
          <w:szCs w:val="28"/>
        </w:rPr>
        <w:t xml:space="preserve"> от </w:t>
      </w:r>
      <w:r>
        <w:rPr>
          <w:rFonts w:ascii="GOST Common" w:hAnsi="GOST Common"/>
          <w:sz w:val="28"/>
          <w:szCs w:val="28"/>
        </w:rPr>
        <w:t>24</w:t>
      </w:r>
      <w:r w:rsidRPr="00213EC7">
        <w:rPr>
          <w:rFonts w:ascii="GOST Common" w:hAnsi="GOST Common"/>
          <w:sz w:val="28"/>
          <w:szCs w:val="28"/>
        </w:rPr>
        <w:t>.0</w:t>
      </w:r>
      <w:r>
        <w:rPr>
          <w:rFonts w:ascii="GOST Common" w:hAnsi="GOST Common"/>
          <w:sz w:val="28"/>
          <w:szCs w:val="28"/>
        </w:rPr>
        <w:t>6</w:t>
      </w:r>
      <w:r w:rsidRPr="00213EC7">
        <w:rPr>
          <w:rFonts w:ascii="GOST Common" w:hAnsi="GOST Common"/>
          <w:sz w:val="28"/>
          <w:szCs w:val="28"/>
        </w:rPr>
        <w:t>.20</w:t>
      </w:r>
      <w:r>
        <w:rPr>
          <w:rFonts w:ascii="GOST Common" w:hAnsi="GOST Common"/>
          <w:sz w:val="28"/>
          <w:szCs w:val="28"/>
        </w:rPr>
        <w:t>15</w:t>
      </w:r>
      <w:r w:rsidRPr="00213EC7">
        <w:rPr>
          <w:rFonts w:ascii="GOST Common" w:hAnsi="GOST Common"/>
          <w:sz w:val="28"/>
          <w:szCs w:val="28"/>
        </w:rPr>
        <w:t xml:space="preserve"> г №</w:t>
      </w:r>
      <w:r>
        <w:rPr>
          <w:rFonts w:ascii="GOST Common" w:hAnsi="GOST Common"/>
          <w:sz w:val="28"/>
          <w:szCs w:val="28"/>
        </w:rPr>
        <w:t>8, имеет пересечения с границами земельных участков, сведения о которых содержатся в ЕГРН.</w:t>
      </w:r>
    </w:p>
    <w:p w14:paraId="09001C4D" w14:textId="33C469F7" w:rsidR="007D6DF7" w:rsidRDefault="007D6DF7" w:rsidP="007D6DF7">
      <w:pPr>
        <w:spacing w:line="276" w:lineRule="auto"/>
        <w:ind w:firstLine="709"/>
        <w:jc w:val="both"/>
        <w:rPr>
          <w:rFonts w:ascii="GOST Common" w:hAnsi="GOST Common"/>
          <w:sz w:val="28"/>
          <w:szCs w:val="28"/>
        </w:rPr>
      </w:pPr>
      <w:r>
        <w:rPr>
          <w:rFonts w:ascii="GOST Common" w:hAnsi="GOST Common"/>
          <w:sz w:val="28"/>
          <w:szCs w:val="28"/>
        </w:rPr>
        <w:t>Г</w:t>
      </w:r>
      <w:r w:rsidRPr="00237754">
        <w:rPr>
          <w:rFonts w:ascii="GOST Common" w:hAnsi="GOST Common"/>
          <w:sz w:val="28"/>
          <w:szCs w:val="28"/>
        </w:rPr>
        <w:t>раниц</w:t>
      </w:r>
      <w:r>
        <w:rPr>
          <w:rFonts w:ascii="GOST Common" w:hAnsi="GOST Common"/>
          <w:sz w:val="28"/>
          <w:szCs w:val="28"/>
        </w:rPr>
        <w:t>а</w:t>
      </w:r>
      <w:r w:rsidRPr="00237754">
        <w:rPr>
          <w:rFonts w:ascii="GOST Common" w:hAnsi="GOST Common"/>
          <w:sz w:val="28"/>
          <w:szCs w:val="28"/>
        </w:rPr>
        <w:t xml:space="preserve"> </w:t>
      </w:r>
      <w:r>
        <w:rPr>
          <w:rFonts w:ascii="GOST Common" w:hAnsi="GOST Common"/>
          <w:sz w:val="28"/>
          <w:szCs w:val="28"/>
        </w:rPr>
        <w:t xml:space="preserve">п. Победим, сведения о которой содержатся в ЕГРН (реестровый номер </w:t>
      </w:r>
      <w:r w:rsidRPr="00C92B6A">
        <w:rPr>
          <w:rFonts w:ascii="GOST Common" w:hAnsi="GOST Common"/>
          <w:sz w:val="28"/>
          <w:szCs w:val="28"/>
        </w:rPr>
        <w:t>22:49-4.14</w:t>
      </w:r>
      <w:r>
        <w:rPr>
          <w:rFonts w:ascii="GOST Common" w:hAnsi="GOST Common"/>
          <w:sz w:val="28"/>
          <w:szCs w:val="28"/>
        </w:rPr>
        <w:t>)</w:t>
      </w:r>
      <w:r w:rsidRPr="00237754">
        <w:rPr>
          <w:rFonts w:ascii="GOST Common" w:hAnsi="GOST Common"/>
          <w:sz w:val="28"/>
          <w:szCs w:val="28"/>
        </w:rPr>
        <w:t xml:space="preserve"> </w:t>
      </w:r>
      <w:r>
        <w:rPr>
          <w:rFonts w:ascii="GOST Common" w:hAnsi="GOST Common"/>
          <w:sz w:val="28"/>
          <w:szCs w:val="28"/>
        </w:rPr>
        <w:t>имеет пересечения с границами земельных участков, сведения о которых содержатся в ЕГРН.</w:t>
      </w:r>
    </w:p>
    <w:p w14:paraId="154E15E0" w14:textId="77777777" w:rsidR="007D6DF7" w:rsidRDefault="007D6DF7" w:rsidP="00237754">
      <w:pPr>
        <w:spacing w:line="276" w:lineRule="auto"/>
        <w:ind w:firstLine="709"/>
        <w:jc w:val="both"/>
        <w:rPr>
          <w:rFonts w:ascii="GOST Common" w:hAnsi="GOST Common"/>
          <w:sz w:val="28"/>
          <w:szCs w:val="28"/>
        </w:rPr>
      </w:pPr>
      <w:r>
        <w:rPr>
          <w:rFonts w:ascii="GOST Common" w:hAnsi="GOST Common"/>
          <w:sz w:val="28"/>
          <w:szCs w:val="28"/>
        </w:rPr>
        <w:t>Таким образом, в</w:t>
      </w:r>
      <w:r w:rsidRPr="0068394C">
        <w:rPr>
          <w:rFonts w:ascii="GOST Common" w:hAnsi="GOST Common"/>
          <w:sz w:val="28"/>
          <w:szCs w:val="28"/>
        </w:rPr>
        <w:t xml:space="preserve">несение изменений в Генеральный план МО </w:t>
      </w:r>
      <w:proofErr w:type="spellStart"/>
      <w:r>
        <w:rPr>
          <w:rFonts w:ascii="GOST Common" w:hAnsi="GOST Common"/>
          <w:sz w:val="28"/>
          <w:szCs w:val="28"/>
        </w:rPr>
        <w:t>Победимский</w:t>
      </w:r>
      <w:proofErr w:type="spellEnd"/>
      <w:r>
        <w:rPr>
          <w:rFonts w:ascii="GOST Common" w:hAnsi="GOST Common"/>
          <w:sz w:val="28"/>
          <w:szCs w:val="28"/>
        </w:rPr>
        <w:t xml:space="preserve"> </w:t>
      </w:r>
      <w:r w:rsidRPr="0068394C">
        <w:rPr>
          <w:rFonts w:ascii="GOST Common" w:hAnsi="GOST Common"/>
          <w:sz w:val="28"/>
          <w:szCs w:val="28"/>
        </w:rPr>
        <w:t xml:space="preserve">сельсовет </w:t>
      </w:r>
      <w:proofErr w:type="spellStart"/>
      <w:r>
        <w:rPr>
          <w:rFonts w:ascii="GOST Common" w:hAnsi="GOST Common"/>
          <w:sz w:val="28"/>
          <w:szCs w:val="28"/>
        </w:rPr>
        <w:t>Топчихинского</w:t>
      </w:r>
      <w:proofErr w:type="spellEnd"/>
      <w:r>
        <w:rPr>
          <w:rFonts w:ascii="GOST Common" w:hAnsi="GOST Common"/>
          <w:sz w:val="28"/>
          <w:szCs w:val="28"/>
        </w:rPr>
        <w:t xml:space="preserve"> </w:t>
      </w:r>
      <w:r w:rsidRPr="0068394C">
        <w:rPr>
          <w:rFonts w:ascii="GOST Common" w:hAnsi="GOST Common"/>
          <w:sz w:val="28"/>
          <w:szCs w:val="28"/>
        </w:rPr>
        <w:t xml:space="preserve">района Алтайского края обосновано необходимостью </w:t>
      </w:r>
      <w:r w:rsidRPr="00237754">
        <w:rPr>
          <w:rFonts w:ascii="GOST Common" w:hAnsi="GOST Common"/>
          <w:sz w:val="28"/>
          <w:szCs w:val="28"/>
        </w:rPr>
        <w:t>устранения пересечения границ</w:t>
      </w:r>
      <w:r>
        <w:rPr>
          <w:rFonts w:ascii="GOST Common" w:hAnsi="GOST Common"/>
          <w:sz w:val="28"/>
          <w:szCs w:val="28"/>
        </w:rPr>
        <w:t>ы</w:t>
      </w:r>
      <w:r w:rsidRPr="00237754">
        <w:rPr>
          <w:rFonts w:ascii="GOST Common" w:hAnsi="GOST Common"/>
          <w:sz w:val="28"/>
          <w:szCs w:val="28"/>
        </w:rPr>
        <w:t xml:space="preserve"> населенного пункта</w:t>
      </w:r>
      <w:r>
        <w:rPr>
          <w:rFonts w:ascii="GOST Common" w:hAnsi="GOST Common"/>
          <w:sz w:val="28"/>
          <w:szCs w:val="28"/>
        </w:rPr>
        <w:t xml:space="preserve"> п. Победим</w:t>
      </w:r>
      <w:r w:rsidRPr="00237754">
        <w:rPr>
          <w:rFonts w:ascii="GOST Common" w:hAnsi="GOST Common"/>
          <w:sz w:val="28"/>
          <w:szCs w:val="28"/>
        </w:rPr>
        <w:t xml:space="preserve"> с границами земельных участков</w:t>
      </w:r>
      <w:r>
        <w:rPr>
          <w:rFonts w:ascii="GOST Common" w:hAnsi="GOST Common"/>
          <w:sz w:val="28"/>
          <w:szCs w:val="28"/>
        </w:rPr>
        <w:t xml:space="preserve"> согласно актуальных сведений ЕГРН.</w:t>
      </w:r>
    </w:p>
    <w:p w14:paraId="59C4204C" w14:textId="47F83635" w:rsidR="007D6DF7" w:rsidRDefault="007D6DF7" w:rsidP="007D6DF7">
      <w:pPr>
        <w:spacing w:line="276" w:lineRule="auto"/>
        <w:ind w:firstLine="709"/>
        <w:jc w:val="both"/>
        <w:rPr>
          <w:rFonts w:ascii="GOST Common" w:eastAsia="Calibri" w:hAnsi="GOST Common"/>
          <w:sz w:val="28"/>
          <w:szCs w:val="28"/>
        </w:rPr>
      </w:pPr>
      <w:r>
        <w:rPr>
          <w:rFonts w:ascii="GOST Common" w:hAnsi="GOST Common"/>
          <w:sz w:val="28"/>
          <w:szCs w:val="28"/>
        </w:rPr>
        <w:t>В этой</w:t>
      </w:r>
      <w:r w:rsidR="00237754">
        <w:rPr>
          <w:rFonts w:ascii="GOST Common" w:hAnsi="GOST Common"/>
          <w:sz w:val="28"/>
          <w:szCs w:val="28"/>
        </w:rPr>
        <w:t xml:space="preserve"> связи была выполнена </w:t>
      </w:r>
      <w:r w:rsidR="009F331B" w:rsidRPr="0068394C">
        <w:rPr>
          <w:rFonts w:ascii="GOST Common" w:hAnsi="GOST Common"/>
          <w:sz w:val="28"/>
          <w:szCs w:val="28"/>
        </w:rPr>
        <w:t>корректировк</w:t>
      </w:r>
      <w:r w:rsidR="00237754">
        <w:rPr>
          <w:rFonts w:ascii="GOST Common" w:hAnsi="GOST Common"/>
          <w:sz w:val="28"/>
          <w:szCs w:val="28"/>
        </w:rPr>
        <w:t>а</w:t>
      </w:r>
      <w:r w:rsidR="009F331B" w:rsidRPr="0068394C">
        <w:rPr>
          <w:rFonts w:ascii="GOST Common" w:hAnsi="GOST Common"/>
          <w:sz w:val="28"/>
          <w:szCs w:val="28"/>
        </w:rPr>
        <w:t xml:space="preserve"> </w:t>
      </w:r>
      <w:r>
        <w:rPr>
          <w:rFonts w:ascii="GOST Common" w:hAnsi="GOST Common"/>
          <w:sz w:val="28"/>
          <w:szCs w:val="28"/>
        </w:rPr>
        <w:t xml:space="preserve">данной </w:t>
      </w:r>
      <w:r w:rsidR="009F331B" w:rsidRPr="0068394C">
        <w:rPr>
          <w:rFonts w:ascii="GOST Common" w:hAnsi="GOST Common"/>
          <w:sz w:val="28"/>
          <w:szCs w:val="28"/>
        </w:rPr>
        <w:t>границ</w:t>
      </w:r>
      <w:r w:rsidR="0068394C" w:rsidRPr="0068394C">
        <w:rPr>
          <w:rFonts w:ascii="GOST Common" w:hAnsi="GOST Common"/>
          <w:sz w:val="28"/>
          <w:szCs w:val="28"/>
        </w:rPr>
        <w:t xml:space="preserve">ы </w:t>
      </w:r>
      <w:r w:rsidR="00237754">
        <w:rPr>
          <w:rFonts w:ascii="GOST Common" w:hAnsi="GOST Common"/>
          <w:sz w:val="28"/>
          <w:szCs w:val="28"/>
        </w:rPr>
        <w:t xml:space="preserve">и </w:t>
      </w:r>
      <w:r w:rsidR="003053E2">
        <w:rPr>
          <w:rFonts w:ascii="GOST Common" w:hAnsi="GOST Common"/>
          <w:sz w:val="28"/>
          <w:szCs w:val="28"/>
        </w:rPr>
        <w:t>функциональных</w:t>
      </w:r>
      <w:r w:rsidR="00237754">
        <w:rPr>
          <w:rFonts w:ascii="GOST Common" w:hAnsi="GOST Common"/>
          <w:sz w:val="28"/>
          <w:szCs w:val="28"/>
        </w:rPr>
        <w:t xml:space="preserve"> зон п</w:t>
      </w:r>
      <w:r w:rsidR="0068394C" w:rsidRPr="0068394C">
        <w:rPr>
          <w:rFonts w:ascii="GOST Common" w:hAnsi="GOST Common"/>
          <w:sz w:val="28"/>
          <w:szCs w:val="28"/>
        </w:rPr>
        <w:t xml:space="preserve">. </w:t>
      </w:r>
      <w:r w:rsidR="00237754">
        <w:rPr>
          <w:rFonts w:ascii="GOST Common" w:hAnsi="GOST Common"/>
          <w:sz w:val="28"/>
          <w:szCs w:val="28"/>
        </w:rPr>
        <w:t>Победим</w:t>
      </w:r>
      <w:r w:rsidR="00104C23" w:rsidRPr="0068394C">
        <w:rPr>
          <w:rFonts w:ascii="GOST Common" w:hAnsi="GOST Common"/>
          <w:sz w:val="28"/>
          <w:szCs w:val="28"/>
        </w:rPr>
        <w:t>.</w:t>
      </w:r>
      <w:r w:rsidR="00053826" w:rsidRPr="0068394C">
        <w:rPr>
          <w:rFonts w:ascii="GOST Common" w:hAnsi="GOST Common"/>
          <w:sz w:val="28"/>
          <w:szCs w:val="28"/>
        </w:rPr>
        <w:t xml:space="preserve"> </w:t>
      </w:r>
    </w:p>
    <w:p w14:paraId="1D4FAB9C" w14:textId="5417E8E0" w:rsidR="00237754" w:rsidRDefault="00237754" w:rsidP="007D6DF7">
      <w:pPr>
        <w:spacing w:line="276" w:lineRule="auto"/>
        <w:ind w:firstLine="709"/>
        <w:jc w:val="both"/>
        <w:rPr>
          <w:rFonts w:ascii="GOST Common" w:hAnsi="GOST Common" w:cs="Arial"/>
          <w:bCs/>
          <w:sz w:val="28"/>
          <w:szCs w:val="28"/>
          <w:lang w:eastAsia="ru-RU"/>
        </w:rPr>
      </w:pPr>
      <w:r>
        <w:rPr>
          <w:rFonts w:ascii="GOST Common" w:eastAsia="Calibri" w:hAnsi="GOST Common"/>
          <w:sz w:val="28"/>
          <w:szCs w:val="28"/>
        </w:rPr>
        <w:t>По результатам</w:t>
      </w:r>
      <w:r w:rsidR="007D6DF7">
        <w:rPr>
          <w:rFonts w:ascii="GOST Common" w:eastAsia="Calibri" w:hAnsi="GOST Common"/>
          <w:sz w:val="28"/>
          <w:szCs w:val="28"/>
        </w:rPr>
        <w:t xml:space="preserve"> такой корректировки </w:t>
      </w:r>
      <w:r w:rsidR="00C92B6A">
        <w:rPr>
          <w:rFonts w:ascii="GOST Common" w:eastAsia="Calibri" w:hAnsi="GOST Common"/>
          <w:sz w:val="28"/>
          <w:szCs w:val="28"/>
        </w:rPr>
        <w:t>была составлена таблица, содержащая</w:t>
      </w:r>
      <w:r>
        <w:rPr>
          <w:rFonts w:ascii="GOST Common" w:hAnsi="GOST Common" w:cs="Arial"/>
          <w:bCs/>
          <w:sz w:val="28"/>
          <w:szCs w:val="28"/>
          <w:lang w:eastAsia="ru-RU"/>
        </w:rPr>
        <w:t xml:space="preserve"> п</w:t>
      </w:r>
      <w:r w:rsidRPr="00510704">
        <w:rPr>
          <w:rFonts w:ascii="GOST Common" w:hAnsi="GOST Common" w:cs="Arial"/>
          <w:bCs/>
          <w:sz w:val="28"/>
          <w:szCs w:val="28"/>
          <w:lang w:eastAsia="ru-RU"/>
        </w:rPr>
        <w:t>ереч</w:t>
      </w:r>
      <w:r w:rsidR="00C92B6A">
        <w:rPr>
          <w:rFonts w:ascii="GOST Common" w:hAnsi="GOST Common" w:cs="Arial"/>
          <w:bCs/>
          <w:sz w:val="28"/>
          <w:szCs w:val="28"/>
          <w:lang w:eastAsia="ru-RU"/>
        </w:rPr>
        <w:t>ень</w:t>
      </w:r>
      <w:r w:rsidRPr="00510704">
        <w:rPr>
          <w:rFonts w:ascii="GOST Common" w:hAnsi="GOST Common" w:cs="Arial"/>
          <w:bCs/>
          <w:sz w:val="28"/>
          <w:szCs w:val="28"/>
          <w:lang w:eastAsia="ru-RU"/>
        </w:rPr>
        <w:t xml:space="preserve"> земельных участков, которые включаются в границ</w:t>
      </w:r>
      <w:r>
        <w:rPr>
          <w:rFonts w:ascii="GOST Common" w:hAnsi="GOST Common" w:cs="Arial"/>
          <w:bCs/>
          <w:sz w:val="28"/>
          <w:szCs w:val="28"/>
          <w:lang w:eastAsia="ru-RU"/>
        </w:rPr>
        <w:t>у п. Победим</w:t>
      </w:r>
      <w:r w:rsidRPr="00510704">
        <w:rPr>
          <w:rFonts w:ascii="GOST Common" w:hAnsi="GOST Common" w:cs="Arial"/>
          <w:bCs/>
          <w:sz w:val="28"/>
          <w:szCs w:val="28"/>
          <w:lang w:eastAsia="ru-RU"/>
        </w:rPr>
        <w:t>, входящ</w:t>
      </w:r>
      <w:r w:rsidR="00C92B6A">
        <w:rPr>
          <w:rFonts w:ascii="GOST Common" w:hAnsi="GOST Common" w:cs="Arial"/>
          <w:bCs/>
          <w:sz w:val="28"/>
          <w:szCs w:val="28"/>
          <w:lang w:eastAsia="ru-RU"/>
        </w:rPr>
        <w:t>ий</w:t>
      </w:r>
      <w:r w:rsidRPr="00510704">
        <w:rPr>
          <w:rFonts w:ascii="GOST Common" w:hAnsi="GOST Common" w:cs="Arial"/>
          <w:bCs/>
          <w:sz w:val="28"/>
          <w:szCs w:val="28"/>
          <w:lang w:eastAsia="ru-RU"/>
        </w:rPr>
        <w:t xml:space="preserve"> в состав </w:t>
      </w:r>
      <w:proofErr w:type="spellStart"/>
      <w:r>
        <w:rPr>
          <w:rFonts w:ascii="GOST Common" w:hAnsi="GOST Common" w:cs="Arial"/>
          <w:bCs/>
          <w:sz w:val="28"/>
          <w:szCs w:val="28"/>
          <w:lang w:eastAsia="ru-RU"/>
        </w:rPr>
        <w:t>Победимского</w:t>
      </w:r>
      <w:proofErr w:type="spellEnd"/>
      <w:r>
        <w:rPr>
          <w:rFonts w:ascii="GOST Common" w:hAnsi="GOST Common" w:cs="Arial"/>
          <w:bCs/>
          <w:sz w:val="28"/>
          <w:szCs w:val="28"/>
          <w:lang w:eastAsia="ru-RU"/>
        </w:rPr>
        <w:t xml:space="preserve"> </w:t>
      </w:r>
      <w:r w:rsidRPr="00510704">
        <w:rPr>
          <w:rFonts w:ascii="GOST Common" w:hAnsi="GOST Common" w:cs="Arial"/>
          <w:bCs/>
          <w:sz w:val="28"/>
          <w:szCs w:val="28"/>
          <w:lang w:eastAsia="ru-RU"/>
        </w:rPr>
        <w:t xml:space="preserve">сельсовета </w:t>
      </w:r>
      <w:proofErr w:type="spellStart"/>
      <w:r>
        <w:rPr>
          <w:rFonts w:ascii="GOST Common" w:hAnsi="GOST Common"/>
          <w:sz w:val="28"/>
          <w:szCs w:val="28"/>
        </w:rPr>
        <w:t>Топчихинского</w:t>
      </w:r>
      <w:proofErr w:type="spellEnd"/>
      <w:r>
        <w:rPr>
          <w:rFonts w:ascii="GOST Common" w:hAnsi="GOST Common"/>
          <w:sz w:val="28"/>
          <w:szCs w:val="28"/>
        </w:rPr>
        <w:t xml:space="preserve"> </w:t>
      </w:r>
      <w:r w:rsidRPr="00510704">
        <w:rPr>
          <w:rFonts w:ascii="GOST Common" w:hAnsi="GOST Common" w:cs="Arial"/>
          <w:bCs/>
          <w:sz w:val="28"/>
          <w:szCs w:val="28"/>
          <w:lang w:eastAsia="ru-RU"/>
        </w:rPr>
        <w:t xml:space="preserve">района Алтайского края, или исключаются из </w:t>
      </w:r>
      <w:r>
        <w:rPr>
          <w:rFonts w:ascii="GOST Common" w:hAnsi="GOST Common" w:cs="Arial"/>
          <w:bCs/>
          <w:sz w:val="28"/>
          <w:szCs w:val="28"/>
          <w:lang w:eastAsia="ru-RU"/>
        </w:rPr>
        <w:t>его</w:t>
      </w:r>
      <w:r w:rsidRPr="00510704">
        <w:rPr>
          <w:rFonts w:ascii="GOST Common" w:hAnsi="GOST Common" w:cs="Arial"/>
          <w:bCs/>
          <w:sz w:val="28"/>
          <w:szCs w:val="28"/>
          <w:lang w:eastAsia="ru-RU"/>
        </w:rPr>
        <w:t xml:space="preserve"> границ, с указанием категорий земель, к которым планируется отнести эти земельные участки, и целей их планируемого использования </w:t>
      </w:r>
      <w:r>
        <w:rPr>
          <w:rFonts w:ascii="GOST Common" w:hAnsi="GOST Common" w:cs="Arial"/>
          <w:bCs/>
          <w:sz w:val="28"/>
          <w:szCs w:val="28"/>
          <w:lang w:eastAsia="ru-RU"/>
        </w:rPr>
        <w:t>(см. таблицу 1).</w:t>
      </w:r>
    </w:p>
    <w:p w14:paraId="48DBFCAD" w14:textId="04FBBF8E" w:rsidR="00B836CC" w:rsidRDefault="00990A6C" w:rsidP="007D6DF7">
      <w:pPr>
        <w:spacing w:line="276" w:lineRule="auto"/>
        <w:ind w:firstLine="709"/>
        <w:jc w:val="both"/>
        <w:rPr>
          <w:rFonts w:ascii="GOST Common" w:hAnsi="GOST Common" w:cs="Arial"/>
          <w:bCs/>
          <w:sz w:val="28"/>
          <w:szCs w:val="28"/>
          <w:lang w:eastAsia="ru-RU"/>
        </w:rPr>
      </w:pPr>
      <w:r>
        <w:rPr>
          <w:rFonts w:ascii="GOST Common" w:hAnsi="GOST Common" w:cs="Arial"/>
          <w:bCs/>
          <w:sz w:val="28"/>
          <w:szCs w:val="28"/>
          <w:lang w:eastAsia="ru-RU"/>
        </w:rPr>
        <w:t>Пло</w:t>
      </w:r>
      <w:r w:rsidR="00B836CC">
        <w:rPr>
          <w:rFonts w:ascii="GOST Common" w:hAnsi="GOST Common" w:cs="Arial"/>
          <w:bCs/>
          <w:sz w:val="28"/>
          <w:szCs w:val="28"/>
          <w:lang w:eastAsia="ru-RU"/>
        </w:rPr>
        <w:t>щадь земель в границах населенного пункта поселка Победим согласно действующего Генерального плана</w:t>
      </w:r>
      <w:r>
        <w:rPr>
          <w:rFonts w:ascii="GOST Common" w:hAnsi="GOST Common" w:cs="Arial"/>
          <w:bCs/>
          <w:sz w:val="28"/>
          <w:szCs w:val="28"/>
          <w:lang w:eastAsia="ru-RU"/>
        </w:rPr>
        <w:t xml:space="preserve">, составляет </w:t>
      </w:r>
      <w:r w:rsidR="003053E2">
        <w:rPr>
          <w:rFonts w:ascii="GOST Common" w:hAnsi="GOST Common" w:cs="Arial"/>
          <w:bCs/>
          <w:sz w:val="28"/>
          <w:szCs w:val="28"/>
          <w:lang w:eastAsia="ru-RU"/>
        </w:rPr>
        <w:t>144,</w:t>
      </w:r>
      <w:r>
        <w:rPr>
          <w:rFonts w:ascii="GOST Common" w:hAnsi="GOST Common" w:cs="Arial"/>
          <w:bCs/>
          <w:sz w:val="28"/>
          <w:szCs w:val="28"/>
          <w:lang w:eastAsia="ru-RU"/>
        </w:rPr>
        <w:t>0 га. В результате корректировки границы п. Победим площадь земель населенного пункта составит 154,6 га.</w:t>
      </w:r>
    </w:p>
    <w:p w14:paraId="3D3843F3" w14:textId="32938371" w:rsidR="00207C86" w:rsidRDefault="00207C86" w:rsidP="007D6DF7">
      <w:pPr>
        <w:spacing w:line="276" w:lineRule="auto"/>
        <w:ind w:firstLine="709"/>
        <w:jc w:val="both"/>
        <w:rPr>
          <w:rFonts w:ascii="GOST Common" w:hAnsi="GOST Common" w:cs="Arial"/>
          <w:bCs/>
          <w:sz w:val="28"/>
          <w:szCs w:val="28"/>
          <w:lang w:eastAsia="ru-RU"/>
        </w:rPr>
      </w:pPr>
      <w:r>
        <w:rPr>
          <w:rFonts w:ascii="GOST Common" w:hAnsi="GOST Common" w:cs="Arial"/>
          <w:bCs/>
          <w:sz w:val="28"/>
          <w:szCs w:val="28"/>
          <w:lang w:eastAsia="ru-RU"/>
        </w:rPr>
        <w:t>Перечень земельных участков, предлагаемых к переводу из одной категории в другую приведен в таблице 2.</w:t>
      </w:r>
    </w:p>
    <w:p w14:paraId="11BD9A28" w14:textId="77777777" w:rsidR="00FD5F30" w:rsidRDefault="00FD5F30" w:rsidP="00207C86">
      <w:pPr>
        <w:spacing w:line="276" w:lineRule="auto"/>
        <w:jc w:val="both"/>
        <w:rPr>
          <w:rFonts w:ascii="GOST Common" w:hAnsi="GOST Common" w:cs="Arial"/>
          <w:bCs/>
          <w:sz w:val="28"/>
          <w:szCs w:val="28"/>
          <w:lang w:eastAsia="ru-RU"/>
        </w:rPr>
      </w:pPr>
    </w:p>
    <w:p w14:paraId="554F2E8C" w14:textId="15D8E790" w:rsidR="00207C86" w:rsidRDefault="00207C86" w:rsidP="00207C86">
      <w:pPr>
        <w:spacing w:line="276" w:lineRule="auto"/>
        <w:jc w:val="both"/>
        <w:rPr>
          <w:rFonts w:ascii="GOST Common" w:hAnsi="GOST Common" w:cs="Arial"/>
          <w:bCs/>
          <w:sz w:val="28"/>
          <w:szCs w:val="28"/>
          <w:lang w:eastAsia="ru-RU"/>
        </w:rPr>
        <w:sectPr w:rsidR="00207C86" w:rsidSect="005A7B2E">
          <w:footerReference w:type="first" r:id="rId15"/>
          <w:pgSz w:w="11907" w:h="16839" w:code="9"/>
          <w:pgMar w:top="1134" w:right="1134" w:bottom="851" w:left="1134" w:header="284" w:footer="567" w:gutter="0"/>
          <w:cols w:space="708"/>
          <w:titlePg/>
          <w:docGrid w:linePitch="360"/>
        </w:sectPr>
      </w:pPr>
    </w:p>
    <w:p w14:paraId="223346E6" w14:textId="344DB2B1" w:rsidR="00237754" w:rsidRDefault="00237754" w:rsidP="00822CC1">
      <w:pPr>
        <w:spacing w:before="120" w:after="120"/>
        <w:ind w:firstLine="709"/>
        <w:jc w:val="right"/>
        <w:rPr>
          <w:rFonts w:ascii="GOST Common" w:hAnsi="GOST Common" w:cs="Arial"/>
          <w:bCs/>
          <w:sz w:val="28"/>
          <w:szCs w:val="28"/>
          <w:lang w:eastAsia="ru-RU"/>
        </w:rPr>
      </w:pPr>
      <w:r>
        <w:rPr>
          <w:rFonts w:ascii="GOST Common" w:hAnsi="GOST Common" w:cs="Arial"/>
          <w:bCs/>
          <w:sz w:val="28"/>
          <w:szCs w:val="28"/>
          <w:lang w:eastAsia="ru-RU"/>
        </w:rPr>
        <w:lastRenderedPageBreak/>
        <w:t>Таблица 1</w:t>
      </w:r>
    </w:p>
    <w:p w14:paraId="51ABBE5B" w14:textId="77777777" w:rsidR="00FD5F30" w:rsidRDefault="00237754" w:rsidP="00FD5F30">
      <w:pPr>
        <w:ind w:firstLine="709"/>
        <w:jc w:val="center"/>
        <w:rPr>
          <w:rFonts w:ascii="GOST Common" w:hAnsi="GOST Common" w:cs="Arial"/>
          <w:bCs/>
          <w:sz w:val="28"/>
          <w:szCs w:val="28"/>
          <w:lang w:eastAsia="ru-RU"/>
        </w:rPr>
      </w:pPr>
      <w:r>
        <w:rPr>
          <w:rFonts w:ascii="GOST Common" w:hAnsi="GOST Common" w:cs="Arial"/>
          <w:bCs/>
          <w:sz w:val="28"/>
          <w:szCs w:val="28"/>
          <w:lang w:eastAsia="ru-RU"/>
        </w:rPr>
        <w:t>П</w:t>
      </w:r>
      <w:r w:rsidRPr="00510704">
        <w:rPr>
          <w:rFonts w:ascii="GOST Common" w:hAnsi="GOST Common" w:cs="Arial"/>
          <w:bCs/>
          <w:sz w:val="28"/>
          <w:szCs w:val="28"/>
          <w:lang w:eastAsia="ru-RU"/>
        </w:rPr>
        <w:t>ереч</w:t>
      </w:r>
      <w:r>
        <w:rPr>
          <w:rFonts w:ascii="GOST Common" w:hAnsi="GOST Common" w:cs="Arial"/>
          <w:bCs/>
          <w:sz w:val="28"/>
          <w:szCs w:val="28"/>
          <w:lang w:eastAsia="ru-RU"/>
        </w:rPr>
        <w:t>ень</w:t>
      </w:r>
      <w:r w:rsidRPr="00510704">
        <w:rPr>
          <w:rFonts w:ascii="GOST Common" w:hAnsi="GOST Common" w:cs="Arial"/>
          <w:bCs/>
          <w:sz w:val="28"/>
          <w:szCs w:val="28"/>
          <w:lang w:eastAsia="ru-RU"/>
        </w:rPr>
        <w:t xml:space="preserve"> земельных участков, которые включаются в границ</w:t>
      </w:r>
      <w:r w:rsidR="00C92B6A">
        <w:rPr>
          <w:rFonts w:ascii="GOST Common" w:hAnsi="GOST Common" w:cs="Arial"/>
          <w:bCs/>
          <w:sz w:val="28"/>
          <w:szCs w:val="28"/>
          <w:lang w:eastAsia="ru-RU"/>
        </w:rPr>
        <w:t>у</w:t>
      </w:r>
      <w:r w:rsidR="00FD5F30">
        <w:rPr>
          <w:rFonts w:ascii="GOST Common" w:hAnsi="GOST Common" w:cs="Arial"/>
          <w:bCs/>
          <w:sz w:val="28"/>
          <w:szCs w:val="28"/>
          <w:lang w:eastAsia="ru-RU"/>
        </w:rPr>
        <w:t xml:space="preserve"> </w:t>
      </w:r>
      <w:r>
        <w:rPr>
          <w:rFonts w:ascii="GOST Common" w:hAnsi="GOST Common" w:cs="Arial"/>
          <w:bCs/>
          <w:sz w:val="28"/>
          <w:szCs w:val="28"/>
          <w:lang w:eastAsia="ru-RU"/>
        </w:rPr>
        <w:t>п. Победим</w:t>
      </w:r>
      <w:r w:rsidRPr="00510704">
        <w:rPr>
          <w:rFonts w:ascii="GOST Common" w:hAnsi="GOST Common" w:cs="Arial"/>
          <w:bCs/>
          <w:sz w:val="28"/>
          <w:szCs w:val="28"/>
          <w:lang w:eastAsia="ru-RU"/>
        </w:rPr>
        <w:t>, входящ</w:t>
      </w:r>
      <w:r w:rsidR="00C92B6A">
        <w:rPr>
          <w:rFonts w:ascii="GOST Common" w:hAnsi="GOST Common" w:cs="Arial"/>
          <w:bCs/>
          <w:sz w:val="28"/>
          <w:szCs w:val="28"/>
          <w:lang w:eastAsia="ru-RU"/>
        </w:rPr>
        <w:t>ий</w:t>
      </w:r>
      <w:r w:rsidRPr="00510704">
        <w:rPr>
          <w:rFonts w:ascii="GOST Common" w:hAnsi="GOST Common" w:cs="Arial"/>
          <w:bCs/>
          <w:sz w:val="28"/>
          <w:szCs w:val="28"/>
          <w:lang w:eastAsia="ru-RU"/>
        </w:rPr>
        <w:t xml:space="preserve"> в состав</w:t>
      </w:r>
    </w:p>
    <w:p w14:paraId="75365E5B" w14:textId="44B2848C" w:rsidR="00237754" w:rsidRDefault="00237754" w:rsidP="00FD5F30">
      <w:pPr>
        <w:ind w:firstLine="709"/>
        <w:jc w:val="center"/>
        <w:rPr>
          <w:rFonts w:ascii="GOST Common" w:hAnsi="GOST Common" w:cs="Arial"/>
          <w:bCs/>
          <w:sz w:val="28"/>
          <w:szCs w:val="28"/>
          <w:lang w:eastAsia="ru-RU"/>
        </w:rPr>
      </w:pPr>
      <w:proofErr w:type="spellStart"/>
      <w:r>
        <w:rPr>
          <w:rFonts w:ascii="GOST Common" w:hAnsi="GOST Common" w:cs="Arial"/>
          <w:bCs/>
          <w:sz w:val="28"/>
          <w:szCs w:val="28"/>
          <w:lang w:eastAsia="ru-RU"/>
        </w:rPr>
        <w:t>Победимского</w:t>
      </w:r>
      <w:proofErr w:type="spellEnd"/>
      <w:r>
        <w:rPr>
          <w:rFonts w:ascii="GOST Common" w:hAnsi="GOST Common" w:cs="Arial"/>
          <w:bCs/>
          <w:sz w:val="28"/>
          <w:szCs w:val="28"/>
          <w:lang w:eastAsia="ru-RU"/>
        </w:rPr>
        <w:t xml:space="preserve"> </w:t>
      </w:r>
      <w:r w:rsidRPr="00510704">
        <w:rPr>
          <w:rFonts w:ascii="GOST Common" w:hAnsi="GOST Common" w:cs="Arial"/>
          <w:bCs/>
          <w:sz w:val="28"/>
          <w:szCs w:val="28"/>
          <w:lang w:eastAsia="ru-RU"/>
        </w:rPr>
        <w:t>сельсовета</w:t>
      </w:r>
      <w:r w:rsidR="00FD5F30">
        <w:rPr>
          <w:rFonts w:ascii="GOST Common" w:hAnsi="GOST Common"/>
          <w:sz w:val="28"/>
          <w:szCs w:val="28"/>
        </w:rPr>
        <w:t xml:space="preserve"> </w:t>
      </w:r>
      <w:proofErr w:type="spellStart"/>
      <w:r>
        <w:rPr>
          <w:rFonts w:ascii="GOST Common" w:hAnsi="GOST Common"/>
          <w:sz w:val="28"/>
          <w:szCs w:val="28"/>
        </w:rPr>
        <w:t>Топчихинского</w:t>
      </w:r>
      <w:proofErr w:type="spellEnd"/>
      <w:r>
        <w:rPr>
          <w:rFonts w:ascii="GOST Common" w:hAnsi="GOST Common"/>
          <w:sz w:val="28"/>
          <w:szCs w:val="28"/>
        </w:rPr>
        <w:t xml:space="preserve"> </w:t>
      </w:r>
      <w:r w:rsidRPr="00510704">
        <w:rPr>
          <w:rFonts w:ascii="GOST Common" w:hAnsi="GOST Common" w:cs="Arial"/>
          <w:bCs/>
          <w:sz w:val="28"/>
          <w:szCs w:val="28"/>
          <w:lang w:eastAsia="ru-RU"/>
        </w:rPr>
        <w:t xml:space="preserve">района Алтайского края, или исключаются из </w:t>
      </w:r>
      <w:r>
        <w:rPr>
          <w:rFonts w:ascii="GOST Common" w:hAnsi="GOST Common" w:cs="Arial"/>
          <w:bCs/>
          <w:sz w:val="28"/>
          <w:szCs w:val="28"/>
          <w:lang w:eastAsia="ru-RU"/>
        </w:rPr>
        <w:t>его</w:t>
      </w:r>
      <w:r w:rsidRPr="00510704">
        <w:rPr>
          <w:rFonts w:ascii="GOST Common" w:hAnsi="GOST Common" w:cs="Arial"/>
          <w:bCs/>
          <w:sz w:val="28"/>
          <w:szCs w:val="28"/>
          <w:lang w:eastAsia="ru-RU"/>
        </w:rPr>
        <w:t xml:space="preserve"> границ</w:t>
      </w:r>
    </w:p>
    <w:p w14:paraId="28825426" w14:textId="77777777" w:rsidR="00237754" w:rsidRPr="00510704" w:rsidRDefault="00237754" w:rsidP="00237754">
      <w:pPr>
        <w:ind w:firstLine="709"/>
        <w:jc w:val="both"/>
        <w:rPr>
          <w:rFonts w:ascii="GOST Common" w:hAnsi="GOST Common" w:cs="Arial"/>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886"/>
        <w:gridCol w:w="2601"/>
        <w:gridCol w:w="2601"/>
        <w:gridCol w:w="2518"/>
        <w:gridCol w:w="2722"/>
      </w:tblGrid>
      <w:tr w:rsidR="00237754" w:rsidRPr="00510704" w14:paraId="73E026E8" w14:textId="77777777" w:rsidTr="00FD5F30">
        <w:trPr>
          <w:trHeight w:val="835"/>
          <w:tblHeader/>
        </w:trPr>
        <w:tc>
          <w:tcPr>
            <w:tcW w:w="847" w:type="pct"/>
            <w:shd w:val="clear" w:color="auto" w:fill="D9D9D9"/>
            <w:vAlign w:val="center"/>
          </w:tcPr>
          <w:p w14:paraId="1477517F" w14:textId="77777777" w:rsidR="00237754" w:rsidRPr="00510704" w:rsidRDefault="00237754" w:rsidP="00520425">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Кадастровый номер земельного участка</w:t>
            </w:r>
          </w:p>
        </w:tc>
        <w:tc>
          <w:tcPr>
            <w:tcW w:w="635" w:type="pct"/>
            <w:shd w:val="clear" w:color="auto" w:fill="D9D9D9"/>
            <w:vAlign w:val="center"/>
          </w:tcPr>
          <w:p w14:paraId="407E361A" w14:textId="77777777" w:rsidR="00237754" w:rsidRPr="00510704" w:rsidRDefault="00237754" w:rsidP="00520425">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Площадь</w:t>
            </w:r>
          </w:p>
          <w:p w14:paraId="44EE496E" w14:textId="77777777" w:rsidR="00237754" w:rsidRPr="00510704" w:rsidRDefault="00237754" w:rsidP="00520425">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земельного</w:t>
            </w:r>
          </w:p>
          <w:p w14:paraId="0483CD77" w14:textId="77777777" w:rsidR="00237754" w:rsidRPr="00510704" w:rsidRDefault="00237754" w:rsidP="00520425">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 xml:space="preserve">участка, </w:t>
            </w:r>
            <w:proofErr w:type="spellStart"/>
            <w:r w:rsidRPr="00510704">
              <w:rPr>
                <w:rFonts w:ascii="GOST Common" w:hAnsi="GOST Common" w:cs="Arial"/>
                <w:b/>
                <w:bCs/>
                <w:sz w:val="20"/>
                <w:szCs w:val="20"/>
                <w:lang w:eastAsia="ru-RU"/>
              </w:rPr>
              <w:t>кв.м</w:t>
            </w:r>
            <w:proofErr w:type="spellEnd"/>
          </w:p>
        </w:tc>
        <w:tc>
          <w:tcPr>
            <w:tcW w:w="876" w:type="pct"/>
            <w:shd w:val="clear" w:color="auto" w:fill="D9D9D9"/>
            <w:vAlign w:val="center"/>
          </w:tcPr>
          <w:p w14:paraId="4F6E132A" w14:textId="77777777" w:rsidR="00237754" w:rsidRPr="00510704" w:rsidRDefault="00237754" w:rsidP="00520425">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Категория земель существующая</w:t>
            </w:r>
          </w:p>
        </w:tc>
        <w:tc>
          <w:tcPr>
            <w:tcW w:w="876" w:type="pct"/>
            <w:shd w:val="clear" w:color="auto" w:fill="D9D9D9"/>
            <w:vAlign w:val="center"/>
          </w:tcPr>
          <w:p w14:paraId="4CE2104B" w14:textId="77777777" w:rsidR="00237754" w:rsidRPr="00510704" w:rsidRDefault="00237754" w:rsidP="00520425">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Категория земель планируемая</w:t>
            </w:r>
          </w:p>
        </w:tc>
        <w:tc>
          <w:tcPr>
            <w:tcW w:w="848" w:type="pct"/>
            <w:shd w:val="clear" w:color="auto" w:fill="D9D9D9"/>
            <w:vAlign w:val="center"/>
          </w:tcPr>
          <w:p w14:paraId="1797E584" w14:textId="77777777" w:rsidR="00237754" w:rsidRPr="00510704" w:rsidRDefault="00237754" w:rsidP="00520425">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Цель</w:t>
            </w:r>
          </w:p>
          <w:p w14:paraId="394CAB61" w14:textId="77777777" w:rsidR="00237754" w:rsidRPr="00510704" w:rsidRDefault="00237754" w:rsidP="00520425">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планируемого</w:t>
            </w:r>
          </w:p>
          <w:p w14:paraId="4D578B71" w14:textId="77777777" w:rsidR="00237754" w:rsidRPr="00510704" w:rsidRDefault="00237754" w:rsidP="00520425">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использования</w:t>
            </w:r>
          </w:p>
        </w:tc>
        <w:tc>
          <w:tcPr>
            <w:tcW w:w="917" w:type="pct"/>
            <w:shd w:val="clear" w:color="auto" w:fill="D9D9D9"/>
            <w:vAlign w:val="center"/>
          </w:tcPr>
          <w:p w14:paraId="328D5AC6" w14:textId="77777777" w:rsidR="00237754" w:rsidRPr="00510704" w:rsidRDefault="00237754" w:rsidP="00520425">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Примечание</w:t>
            </w:r>
          </w:p>
        </w:tc>
      </w:tr>
      <w:tr w:rsidR="00822CC1" w:rsidRPr="00510704" w14:paraId="156E19F2" w14:textId="77777777" w:rsidTr="00417971">
        <w:trPr>
          <w:trHeight w:val="716"/>
        </w:trPr>
        <w:tc>
          <w:tcPr>
            <w:tcW w:w="847" w:type="pct"/>
            <w:vAlign w:val="center"/>
          </w:tcPr>
          <w:p w14:paraId="79418F55" w14:textId="0E66007A" w:rsidR="00822CC1" w:rsidRPr="00510704" w:rsidRDefault="00822CC1" w:rsidP="00822CC1">
            <w:pPr>
              <w:tabs>
                <w:tab w:val="left" w:pos="263"/>
              </w:tabs>
              <w:jc w:val="center"/>
              <w:rPr>
                <w:rFonts w:ascii="GOST Common" w:hAnsi="GOST Common" w:cs="Arial"/>
                <w:bCs/>
                <w:sz w:val="20"/>
                <w:szCs w:val="20"/>
                <w:lang w:eastAsia="ru-RU"/>
              </w:rPr>
            </w:pPr>
            <w:r w:rsidRPr="00822CC1">
              <w:rPr>
                <w:rFonts w:ascii="GOST Common" w:hAnsi="GOST Common" w:cs="Arial"/>
                <w:bCs/>
                <w:sz w:val="20"/>
                <w:szCs w:val="20"/>
                <w:lang w:eastAsia="ru-RU"/>
              </w:rPr>
              <w:t>22:49:020010:17</w:t>
            </w:r>
          </w:p>
        </w:tc>
        <w:tc>
          <w:tcPr>
            <w:tcW w:w="635" w:type="pct"/>
            <w:vAlign w:val="center"/>
          </w:tcPr>
          <w:p w14:paraId="6324B639" w14:textId="6180BFA5" w:rsidR="00822CC1" w:rsidRPr="00510704" w:rsidRDefault="00FD5F30" w:rsidP="00822CC1">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21</w:t>
            </w:r>
            <w:r w:rsidR="00417971">
              <w:rPr>
                <w:rFonts w:ascii="GOST Common" w:hAnsi="GOST Common" w:cs="Arial"/>
                <w:bCs/>
                <w:sz w:val="20"/>
                <w:szCs w:val="20"/>
                <w:lang w:eastAsia="ru-RU"/>
              </w:rPr>
              <w:t xml:space="preserve"> </w:t>
            </w:r>
            <w:r>
              <w:rPr>
                <w:rFonts w:ascii="GOST Common" w:hAnsi="GOST Common" w:cs="Arial"/>
                <w:bCs/>
                <w:sz w:val="20"/>
                <w:szCs w:val="20"/>
                <w:lang w:eastAsia="ru-RU"/>
              </w:rPr>
              <w:t>682</w:t>
            </w:r>
            <w:r w:rsidR="00417971">
              <w:rPr>
                <w:rFonts w:ascii="GOST Common" w:hAnsi="GOST Common" w:cs="Arial"/>
                <w:bCs/>
                <w:sz w:val="20"/>
                <w:szCs w:val="20"/>
                <w:lang w:eastAsia="ru-RU"/>
              </w:rPr>
              <w:t xml:space="preserve"> </w:t>
            </w:r>
            <w:r>
              <w:rPr>
                <w:rFonts w:ascii="GOST Common" w:hAnsi="GOST Common" w:cs="Arial"/>
                <w:bCs/>
                <w:sz w:val="20"/>
                <w:szCs w:val="20"/>
                <w:lang w:eastAsia="ru-RU"/>
              </w:rPr>
              <w:t>544,0</w:t>
            </w:r>
          </w:p>
        </w:tc>
        <w:tc>
          <w:tcPr>
            <w:tcW w:w="876" w:type="pct"/>
            <w:vAlign w:val="center"/>
          </w:tcPr>
          <w:p w14:paraId="126F9CC6" w14:textId="0FE1F747" w:rsidR="00822CC1" w:rsidRPr="00510704" w:rsidRDefault="00822CC1" w:rsidP="00417971">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сельскохозяйственного назначения</w:t>
            </w:r>
          </w:p>
        </w:tc>
        <w:tc>
          <w:tcPr>
            <w:tcW w:w="876" w:type="pct"/>
            <w:vAlign w:val="center"/>
          </w:tcPr>
          <w:p w14:paraId="5EDE1944" w14:textId="7D3EFE60" w:rsidR="00822CC1" w:rsidRPr="00510704" w:rsidRDefault="00822CC1" w:rsidP="00417971">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сельскохозяйственного назначения</w:t>
            </w:r>
          </w:p>
        </w:tc>
        <w:tc>
          <w:tcPr>
            <w:tcW w:w="848" w:type="pct"/>
            <w:vAlign w:val="center"/>
          </w:tcPr>
          <w:p w14:paraId="097C2E88" w14:textId="5F0B4F10" w:rsidR="00822CC1" w:rsidRPr="00510704" w:rsidRDefault="00822CC1" w:rsidP="00822CC1">
            <w:pPr>
              <w:tabs>
                <w:tab w:val="left" w:pos="263"/>
              </w:tabs>
              <w:jc w:val="center"/>
              <w:rPr>
                <w:rFonts w:ascii="GOST Common" w:hAnsi="GOST Common" w:cs="Arial"/>
                <w:bCs/>
                <w:sz w:val="20"/>
                <w:szCs w:val="20"/>
                <w:lang w:eastAsia="ru-RU"/>
              </w:rPr>
            </w:pPr>
            <w:r w:rsidRPr="00822CC1">
              <w:rPr>
                <w:rFonts w:ascii="GOST Common" w:hAnsi="GOST Common" w:cs="Arial"/>
                <w:bCs/>
                <w:sz w:val="20"/>
                <w:szCs w:val="20"/>
                <w:lang w:eastAsia="ru-RU"/>
              </w:rPr>
              <w:t>Для сельскохозяйственного производства</w:t>
            </w:r>
          </w:p>
        </w:tc>
        <w:tc>
          <w:tcPr>
            <w:tcW w:w="917" w:type="pct"/>
            <w:vAlign w:val="center"/>
          </w:tcPr>
          <w:p w14:paraId="5135B36D" w14:textId="77777777" w:rsidR="00FD5F30" w:rsidRDefault="00822CC1" w:rsidP="00FD5F30">
            <w:pPr>
              <w:tabs>
                <w:tab w:val="left" w:pos="55"/>
              </w:tabs>
              <w:jc w:val="center"/>
              <w:rPr>
                <w:rFonts w:ascii="GOST Common" w:hAnsi="GOST Common" w:cs="Arial"/>
                <w:bCs/>
                <w:sz w:val="20"/>
                <w:szCs w:val="20"/>
                <w:lang w:eastAsia="ru-RU"/>
              </w:rPr>
            </w:pPr>
            <w:r>
              <w:rPr>
                <w:rFonts w:ascii="GOST Common" w:hAnsi="GOST Common" w:cs="Arial"/>
                <w:bCs/>
                <w:sz w:val="20"/>
                <w:szCs w:val="20"/>
                <w:lang w:eastAsia="ru-RU"/>
              </w:rPr>
              <w:t xml:space="preserve">Пересечение </w:t>
            </w:r>
            <w:r w:rsidR="00FD5F30">
              <w:rPr>
                <w:rFonts w:ascii="GOST Common" w:hAnsi="GOST Common" w:cs="Arial"/>
                <w:bCs/>
                <w:sz w:val="20"/>
                <w:szCs w:val="20"/>
                <w:lang w:eastAsia="ru-RU"/>
              </w:rPr>
              <w:t xml:space="preserve">с </w:t>
            </w:r>
            <w:r>
              <w:rPr>
                <w:rFonts w:ascii="GOST Common" w:hAnsi="GOST Common" w:cs="Arial"/>
                <w:bCs/>
                <w:sz w:val="20"/>
                <w:szCs w:val="20"/>
                <w:lang w:eastAsia="ru-RU"/>
              </w:rPr>
              <w:t>границ</w:t>
            </w:r>
            <w:r w:rsidR="00FD5F30">
              <w:rPr>
                <w:rFonts w:ascii="GOST Common" w:hAnsi="GOST Common" w:cs="Arial"/>
                <w:bCs/>
                <w:sz w:val="20"/>
                <w:szCs w:val="20"/>
                <w:lang w:eastAsia="ru-RU"/>
              </w:rPr>
              <w:t>ей</w:t>
            </w:r>
          </w:p>
          <w:p w14:paraId="524AAA24" w14:textId="14312B93" w:rsidR="00822CC1" w:rsidRPr="00510704" w:rsidRDefault="00822CC1" w:rsidP="00FD5F30">
            <w:pPr>
              <w:tabs>
                <w:tab w:val="left" w:pos="55"/>
              </w:tabs>
              <w:jc w:val="center"/>
              <w:rPr>
                <w:rFonts w:ascii="GOST Common" w:hAnsi="GOST Common" w:cs="Arial"/>
                <w:bCs/>
                <w:sz w:val="20"/>
                <w:szCs w:val="20"/>
                <w:lang w:eastAsia="ru-RU"/>
              </w:rPr>
            </w:pPr>
            <w:r>
              <w:rPr>
                <w:rFonts w:ascii="GOST Common" w:hAnsi="GOST Common" w:cs="Arial"/>
                <w:bCs/>
                <w:sz w:val="20"/>
                <w:szCs w:val="20"/>
                <w:lang w:eastAsia="ru-RU"/>
              </w:rPr>
              <w:t>п. Победим</w:t>
            </w:r>
            <w:r w:rsidR="00027814">
              <w:rPr>
                <w:rFonts w:ascii="GOST Common" w:hAnsi="GOST Common" w:cs="Arial"/>
                <w:bCs/>
                <w:sz w:val="20"/>
                <w:szCs w:val="20"/>
                <w:lang w:eastAsia="ru-RU"/>
              </w:rPr>
              <w:t>, установленной Генеральным планом</w:t>
            </w:r>
            <w:r w:rsidR="00FD5F30">
              <w:rPr>
                <w:rFonts w:ascii="GOST Common" w:hAnsi="GOST Common" w:cs="Arial"/>
                <w:bCs/>
                <w:sz w:val="20"/>
                <w:szCs w:val="20"/>
                <w:lang w:eastAsia="ru-RU"/>
              </w:rPr>
              <w:t>, подлежит исключению</w:t>
            </w:r>
          </w:p>
        </w:tc>
      </w:tr>
      <w:tr w:rsidR="0032412A" w:rsidRPr="00510704" w14:paraId="1BB3B00F" w14:textId="77777777" w:rsidTr="00417971">
        <w:trPr>
          <w:trHeight w:val="716"/>
        </w:trPr>
        <w:tc>
          <w:tcPr>
            <w:tcW w:w="847" w:type="pct"/>
            <w:vAlign w:val="center"/>
          </w:tcPr>
          <w:p w14:paraId="3BE61DD9" w14:textId="1A2757F5" w:rsidR="0032412A" w:rsidRPr="00510704" w:rsidRDefault="0032412A" w:rsidP="0032412A">
            <w:pPr>
              <w:tabs>
                <w:tab w:val="left" w:pos="263"/>
              </w:tabs>
              <w:jc w:val="center"/>
              <w:rPr>
                <w:rFonts w:ascii="GOST Common" w:hAnsi="GOST Common" w:cs="Arial"/>
                <w:bCs/>
                <w:sz w:val="20"/>
                <w:szCs w:val="20"/>
                <w:lang w:eastAsia="ru-RU"/>
              </w:rPr>
            </w:pPr>
            <w:r w:rsidRPr="00027814">
              <w:rPr>
                <w:rFonts w:ascii="GOST Common" w:hAnsi="GOST Common" w:cs="Arial"/>
                <w:bCs/>
                <w:sz w:val="20"/>
                <w:szCs w:val="20"/>
                <w:lang w:eastAsia="ru-RU"/>
              </w:rPr>
              <w:t>22:49:000000:1</w:t>
            </w:r>
          </w:p>
        </w:tc>
        <w:tc>
          <w:tcPr>
            <w:tcW w:w="635" w:type="pct"/>
            <w:vAlign w:val="center"/>
          </w:tcPr>
          <w:p w14:paraId="0613EBDF" w14:textId="544EE764" w:rsidR="0032412A" w:rsidRPr="00510704" w:rsidRDefault="00FD5F30" w:rsidP="0032412A">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7</w:t>
            </w:r>
            <w:r w:rsidR="00417971">
              <w:rPr>
                <w:rFonts w:ascii="GOST Common" w:hAnsi="GOST Common" w:cs="Arial"/>
                <w:bCs/>
                <w:sz w:val="20"/>
                <w:szCs w:val="20"/>
                <w:lang w:eastAsia="ru-RU"/>
              </w:rPr>
              <w:t> </w:t>
            </w:r>
            <w:r>
              <w:rPr>
                <w:rFonts w:ascii="GOST Common" w:hAnsi="GOST Common" w:cs="Arial"/>
                <w:bCs/>
                <w:sz w:val="20"/>
                <w:szCs w:val="20"/>
                <w:lang w:eastAsia="ru-RU"/>
              </w:rPr>
              <w:t>194</w:t>
            </w:r>
            <w:r w:rsidR="00417971">
              <w:rPr>
                <w:rFonts w:ascii="GOST Common" w:hAnsi="GOST Common" w:cs="Arial"/>
                <w:bCs/>
                <w:sz w:val="20"/>
                <w:szCs w:val="20"/>
                <w:lang w:eastAsia="ru-RU"/>
              </w:rPr>
              <w:t xml:space="preserve"> </w:t>
            </w:r>
            <w:r>
              <w:rPr>
                <w:rFonts w:ascii="GOST Common" w:hAnsi="GOST Common" w:cs="Arial"/>
                <w:bCs/>
                <w:sz w:val="20"/>
                <w:szCs w:val="20"/>
                <w:lang w:eastAsia="ru-RU"/>
              </w:rPr>
              <w:t>022,0</w:t>
            </w:r>
          </w:p>
        </w:tc>
        <w:tc>
          <w:tcPr>
            <w:tcW w:w="876" w:type="pct"/>
            <w:vAlign w:val="center"/>
          </w:tcPr>
          <w:p w14:paraId="223A98CD" w14:textId="5AAB6C4E" w:rsidR="0032412A" w:rsidRPr="00510704" w:rsidRDefault="0032412A" w:rsidP="00417971">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876" w:type="pct"/>
            <w:vAlign w:val="center"/>
          </w:tcPr>
          <w:p w14:paraId="7779C2C8" w14:textId="7D66D3CF" w:rsidR="0032412A" w:rsidRPr="00510704" w:rsidRDefault="0032412A" w:rsidP="00417971">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848" w:type="pct"/>
            <w:vAlign w:val="center"/>
          </w:tcPr>
          <w:p w14:paraId="15326201" w14:textId="438DBC93" w:rsidR="0032412A" w:rsidRPr="00510704" w:rsidRDefault="00FD5F30" w:rsidP="0032412A">
            <w:pPr>
              <w:tabs>
                <w:tab w:val="left" w:pos="263"/>
              </w:tabs>
              <w:jc w:val="center"/>
              <w:rPr>
                <w:rFonts w:ascii="GOST Common" w:hAnsi="GOST Common" w:cs="Arial"/>
                <w:bCs/>
                <w:sz w:val="20"/>
                <w:szCs w:val="20"/>
                <w:lang w:eastAsia="ru-RU"/>
              </w:rPr>
            </w:pPr>
            <w:r w:rsidRPr="00FD5F30">
              <w:rPr>
                <w:rFonts w:ascii="GOST Common" w:hAnsi="GOST Common" w:cs="Arial"/>
                <w:bCs/>
                <w:sz w:val="20"/>
                <w:szCs w:val="20"/>
                <w:lang w:eastAsia="ru-RU"/>
              </w:rPr>
              <w:t>Железнодорожный транспорт</w:t>
            </w:r>
          </w:p>
        </w:tc>
        <w:tc>
          <w:tcPr>
            <w:tcW w:w="917" w:type="pct"/>
            <w:vAlign w:val="center"/>
          </w:tcPr>
          <w:p w14:paraId="5D5700AA" w14:textId="77777777" w:rsidR="00FD5F30" w:rsidRDefault="00FD5F30" w:rsidP="00FD5F30">
            <w:pPr>
              <w:tabs>
                <w:tab w:val="left" w:pos="55"/>
              </w:tabs>
              <w:jc w:val="center"/>
              <w:rPr>
                <w:rFonts w:ascii="GOST Common" w:hAnsi="GOST Common" w:cs="Arial"/>
                <w:bCs/>
                <w:sz w:val="20"/>
                <w:szCs w:val="20"/>
                <w:lang w:eastAsia="ru-RU"/>
              </w:rPr>
            </w:pPr>
            <w:r>
              <w:rPr>
                <w:rFonts w:ascii="GOST Common" w:hAnsi="GOST Common" w:cs="Arial"/>
                <w:bCs/>
                <w:sz w:val="20"/>
                <w:szCs w:val="20"/>
                <w:lang w:eastAsia="ru-RU"/>
              </w:rPr>
              <w:t>Пересечение с границей</w:t>
            </w:r>
          </w:p>
          <w:p w14:paraId="4B83D5F3" w14:textId="6DC15E62" w:rsidR="0032412A" w:rsidRPr="00510704" w:rsidRDefault="00FD5F30" w:rsidP="00FD5F30">
            <w:pPr>
              <w:tabs>
                <w:tab w:val="left" w:pos="55"/>
              </w:tabs>
              <w:jc w:val="center"/>
              <w:rPr>
                <w:rFonts w:ascii="GOST Common" w:hAnsi="GOST Common" w:cs="Arial"/>
                <w:bCs/>
                <w:sz w:val="20"/>
                <w:szCs w:val="20"/>
                <w:lang w:eastAsia="ru-RU"/>
              </w:rPr>
            </w:pPr>
            <w:r>
              <w:rPr>
                <w:rFonts w:ascii="GOST Common" w:hAnsi="GOST Common" w:cs="Arial"/>
                <w:bCs/>
                <w:sz w:val="20"/>
                <w:szCs w:val="20"/>
                <w:lang w:eastAsia="ru-RU"/>
              </w:rPr>
              <w:t>п. Победим, установленной Генеральным планом, подлежит исключению</w:t>
            </w:r>
          </w:p>
        </w:tc>
      </w:tr>
      <w:tr w:rsidR="00FD5F30" w:rsidRPr="00510704" w14:paraId="1626410A" w14:textId="77777777" w:rsidTr="00417971">
        <w:trPr>
          <w:trHeight w:val="716"/>
        </w:trPr>
        <w:tc>
          <w:tcPr>
            <w:tcW w:w="847" w:type="pct"/>
            <w:vAlign w:val="center"/>
          </w:tcPr>
          <w:p w14:paraId="5775EEB0" w14:textId="4E466170" w:rsidR="00FD5F30" w:rsidRPr="00510704" w:rsidRDefault="00FD5F30" w:rsidP="00FD5F30">
            <w:pPr>
              <w:tabs>
                <w:tab w:val="left" w:pos="263"/>
              </w:tabs>
              <w:jc w:val="center"/>
              <w:rPr>
                <w:rFonts w:ascii="GOST Common" w:hAnsi="GOST Common" w:cs="Arial"/>
                <w:bCs/>
                <w:sz w:val="20"/>
                <w:szCs w:val="20"/>
                <w:lang w:eastAsia="ru-RU"/>
              </w:rPr>
            </w:pPr>
            <w:r w:rsidRPr="00FD5F30">
              <w:rPr>
                <w:rFonts w:ascii="GOST Common" w:hAnsi="GOST Common" w:cs="Arial"/>
                <w:bCs/>
                <w:sz w:val="20"/>
                <w:szCs w:val="20"/>
                <w:lang w:eastAsia="ru-RU"/>
              </w:rPr>
              <w:t>22:49:020010:15</w:t>
            </w:r>
          </w:p>
        </w:tc>
        <w:tc>
          <w:tcPr>
            <w:tcW w:w="635" w:type="pct"/>
            <w:vAlign w:val="center"/>
          </w:tcPr>
          <w:p w14:paraId="6252BB77" w14:textId="41CC5520" w:rsidR="00FD5F30" w:rsidRPr="00510704" w:rsidRDefault="00FD5F30" w:rsidP="00FD5F30">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398</w:t>
            </w:r>
            <w:r w:rsidR="00417971">
              <w:rPr>
                <w:rFonts w:ascii="GOST Common" w:hAnsi="GOST Common" w:cs="Arial"/>
                <w:bCs/>
                <w:sz w:val="20"/>
                <w:szCs w:val="20"/>
                <w:lang w:eastAsia="ru-RU"/>
              </w:rPr>
              <w:t xml:space="preserve"> </w:t>
            </w:r>
            <w:r>
              <w:rPr>
                <w:rFonts w:ascii="GOST Common" w:hAnsi="GOST Common" w:cs="Arial"/>
                <w:bCs/>
                <w:sz w:val="20"/>
                <w:szCs w:val="20"/>
                <w:lang w:eastAsia="ru-RU"/>
              </w:rPr>
              <w:t>114,7</w:t>
            </w:r>
          </w:p>
        </w:tc>
        <w:tc>
          <w:tcPr>
            <w:tcW w:w="876" w:type="pct"/>
            <w:vAlign w:val="center"/>
          </w:tcPr>
          <w:p w14:paraId="4FE80210" w14:textId="075F43D9" w:rsidR="00FD5F30" w:rsidRPr="00510704" w:rsidRDefault="00FD5F30" w:rsidP="00417971">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населенных пунктов</w:t>
            </w:r>
          </w:p>
        </w:tc>
        <w:tc>
          <w:tcPr>
            <w:tcW w:w="876" w:type="pct"/>
            <w:vAlign w:val="center"/>
          </w:tcPr>
          <w:p w14:paraId="38F21EBA" w14:textId="4DF8A5C6" w:rsidR="00FD5F30" w:rsidRPr="00510704" w:rsidRDefault="00FD5F30" w:rsidP="00417971">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населенных пунктов</w:t>
            </w:r>
          </w:p>
        </w:tc>
        <w:tc>
          <w:tcPr>
            <w:tcW w:w="848" w:type="pct"/>
            <w:vAlign w:val="center"/>
          </w:tcPr>
          <w:p w14:paraId="3B9199A4" w14:textId="3C049AB8" w:rsidR="00FD5F30" w:rsidRPr="00510704" w:rsidRDefault="00FD5F30" w:rsidP="00FD5F30">
            <w:pPr>
              <w:tabs>
                <w:tab w:val="left" w:pos="263"/>
              </w:tabs>
              <w:jc w:val="center"/>
              <w:rPr>
                <w:rFonts w:ascii="GOST Common" w:hAnsi="GOST Common" w:cs="Arial"/>
                <w:bCs/>
                <w:sz w:val="20"/>
                <w:szCs w:val="20"/>
                <w:lang w:eastAsia="ru-RU"/>
              </w:rPr>
            </w:pPr>
            <w:r w:rsidRPr="00FD5F30">
              <w:rPr>
                <w:rFonts w:ascii="GOST Common" w:hAnsi="GOST Common" w:cs="Arial"/>
                <w:bCs/>
                <w:sz w:val="20"/>
                <w:szCs w:val="20"/>
                <w:lang w:eastAsia="ru-RU"/>
              </w:rPr>
              <w:t>Для сельскохозяйственного производства</w:t>
            </w:r>
          </w:p>
        </w:tc>
        <w:tc>
          <w:tcPr>
            <w:tcW w:w="917" w:type="pct"/>
            <w:vAlign w:val="center"/>
          </w:tcPr>
          <w:p w14:paraId="45F40536" w14:textId="77777777" w:rsidR="00FD5F30" w:rsidRDefault="00FD5F30" w:rsidP="00FD5F30">
            <w:pPr>
              <w:tabs>
                <w:tab w:val="left" w:pos="55"/>
              </w:tabs>
              <w:jc w:val="center"/>
              <w:rPr>
                <w:rFonts w:ascii="GOST Common" w:hAnsi="GOST Common" w:cs="Arial"/>
                <w:bCs/>
                <w:sz w:val="20"/>
                <w:szCs w:val="20"/>
                <w:lang w:eastAsia="ru-RU"/>
              </w:rPr>
            </w:pPr>
            <w:r>
              <w:rPr>
                <w:rFonts w:ascii="GOST Common" w:hAnsi="GOST Common" w:cs="Arial"/>
                <w:bCs/>
                <w:sz w:val="20"/>
                <w:szCs w:val="20"/>
                <w:lang w:eastAsia="ru-RU"/>
              </w:rPr>
              <w:t>Пересечение с границей</w:t>
            </w:r>
          </w:p>
          <w:p w14:paraId="6F0461BB" w14:textId="7ACBD372" w:rsidR="00FD5F30" w:rsidRPr="00510704" w:rsidRDefault="00FD5F30" w:rsidP="00FC4C81">
            <w:pPr>
              <w:tabs>
                <w:tab w:val="left" w:pos="55"/>
              </w:tabs>
              <w:jc w:val="center"/>
              <w:rPr>
                <w:rFonts w:ascii="GOST Common" w:hAnsi="GOST Common" w:cs="Arial"/>
                <w:bCs/>
                <w:sz w:val="20"/>
                <w:szCs w:val="20"/>
                <w:lang w:eastAsia="ru-RU"/>
              </w:rPr>
            </w:pPr>
            <w:r>
              <w:rPr>
                <w:rFonts w:ascii="GOST Common" w:hAnsi="GOST Common" w:cs="Arial"/>
                <w:bCs/>
                <w:sz w:val="20"/>
                <w:szCs w:val="20"/>
                <w:lang w:eastAsia="ru-RU"/>
              </w:rPr>
              <w:t xml:space="preserve">п. Победим, установленной Генеральным планом, подлежит </w:t>
            </w:r>
            <w:r w:rsidR="00FC4C81">
              <w:rPr>
                <w:rFonts w:ascii="GOST Common" w:hAnsi="GOST Common" w:cs="Arial"/>
                <w:bCs/>
                <w:sz w:val="20"/>
                <w:szCs w:val="20"/>
                <w:lang w:eastAsia="ru-RU"/>
              </w:rPr>
              <w:t>включению</w:t>
            </w:r>
          </w:p>
        </w:tc>
      </w:tr>
      <w:tr w:rsidR="00417971" w:rsidRPr="00510704" w14:paraId="22169274" w14:textId="77777777" w:rsidTr="00417971">
        <w:trPr>
          <w:trHeight w:val="716"/>
        </w:trPr>
        <w:tc>
          <w:tcPr>
            <w:tcW w:w="847" w:type="pct"/>
            <w:shd w:val="clear" w:color="auto" w:fill="FFFFFF" w:themeFill="background1"/>
            <w:vAlign w:val="center"/>
          </w:tcPr>
          <w:p w14:paraId="1867836E" w14:textId="48033E73" w:rsidR="00417971" w:rsidRPr="00417971" w:rsidRDefault="00417971" w:rsidP="00417971">
            <w:pPr>
              <w:tabs>
                <w:tab w:val="left" w:pos="263"/>
              </w:tabs>
              <w:jc w:val="center"/>
              <w:rPr>
                <w:rFonts w:ascii="GOST Common" w:hAnsi="GOST Common" w:cs="Arial"/>
                <w:bCs/>
                <w:sz w:val="20"/>
                <w:szCs w:val="20"/>
                <w:lang w:eastAsia="ru-RU"/>
              </w:rPr>
            </w:pPr>
            <w:r w:rsidRPr="00417971">
              <w:rPr>
                <w:rFonts w:ascii="GOST Common" w:hAnsi="GOST Common" w:cs="Arial"/>
                <w:bCs/>
                <w:sz w:val="20"/>
                <w:szCs w:val="20"/>
                <w:lang w:eastAsia="ru-RU"/>
              </w:rPr>
              <w:t>22:49:020010:1973</w:t>
            </w:r>
          </w:p>
        </w:tc>
        <w:tc>
          <w:tcPr>
            <w:tcW w:w="635" w:type="pct"/>
            <w:shd w:val="clear" w:color="auto" w:fill="FFFFFF" w:themeFill="background1"/>
            <w:vAlign w:val="center"/>
          </w:tcPr>
          <w:p w14:paraId="5629E1DC" w14:textId="29A88A3F" w:rsidR="00417971" w:rsidRPr="00FC4C81" w:rsidRDefault="00417971" w:rsidP="00417971">
            <w:pPr>
              <w:tabs>
                <w:tab w:val="left" w:pos="263"/>
              </w:tabs>
              <w:jc w:val="center"/>
              <w:rPr>
                <w:rFonts w:ascii="GOST Common" w:hAnsi="GOST Common" w:cs="Arial"/>
                <w:bCs/>
                <w:sz w:val="20"/>
                <w:szCs w:val="20"/>
                <w:lang w:eastAsia="ru-RU"/>
              </w:rPr>
            </w:pPr>
            <w:r w:rsidRPr="00417971">
              <w:rPr>
                <w:rFonts w:ascii="GOST Common" w:hAnsi="GOST Common" w:cs="Arial"/>
                <w:bCs/>
                <w:sz w:val="20"/>
                <w:szCs w:val="20"/>
                <w:lang w:eastAsia="ru-RU"/>
              </w:rPr>
              <w:t>40</w:t>
            </w:r>
            <w:r>
              <w:rPr>
                <w:rFonts w:ascii="GOST Common" w:hAnsi="GOST Common" w:cs="Arial"/>
                <w:bCs/>
                <w:sz w:val="20"/>
                <w:szCs w:val="20"/>
                <w:lang w:eastAsia="ru-RU"/>
              </w:rPr>
              <w:t xml:space="preserve"> </w:t>
            </w:r>
            <w:r w:rsidRPr="00417971">
              <w:rPr>
                <w:rFonts w:ascii="GOST Common" w:hAnsi="GOST Common" w:cs="Arial"/>
                <w:bCs/>
                <w:sz w:val="20"/>
                <w:szCs w:val="20"/>
                <w:lang w:eastAsia="ru-RU"/>
              </w:rPr>
              <w:t>000,00</w:t>
            </w:r>
          </w:p>
        </w:tc>
        <w:tc>
          <w:tcPr>
            <w:tcW w:w="876" w:type="pct"/>
            <w:shd w:val="clear" w:color="auto" w:fill="FFFFFF" w:themeFill="background1"/>
            <w:vAlign w:val="center"/>
          </w:tcPr>
          <w:p w14:paraId="1FCA9907" w14:textId="71722CD3" w:rsidR="00417971" w:rsidRPr="00417971" w:rsidRDefault="00417971" w:rsidP="00417971">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876" w:type="pct"/>
            <w:shd w:val="clear" w:color="auto" w:fill="FFFFFF" w:themeFill="background1"/>
            <w:vAlign w:val="center"/>
          </w:tcPr>
          <w:p w14:paraId="3A5D6ECB" w14:textId="442E977C" w:rsidR="00417971" w:rsidRPr="00417971" w:rsidRDefault="00417971" w:rsidP="00417971">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848" w:type="pct"/>
            <w:shd w:val="clear" w:color="auto" w:fill="FFFFFF" w:themeFill="background1"/>
            <w:vAlign w:val="center"/>
          </w:tcPr>
          <w:p w14:paraId="2D704600" w14:textId="34C9F47C" w:rsidR="00417971" w:rsidRPr="00FC4C81" w:rsidRDefault="00417971" w:rsidP="00417971">
            <w:pPr>
              <w:tabs>
                <w:tab w:val="left" w:pos="263"/>
              </w:tabs>
              <w:jc w:val="center"/>
              <w:rPr>
                <w:rFonts w:ascii="GOST Common" w:hAnsi="GOST Common" w:cs="Arial"/>
                <w:bCs/>
                <w:sz w:val="20"/>
                <w:szCs w:val="20"/>
                <w:lang w:eastAsia="ru-RU"/>
              </w:rPr>
            </w:pPr>
            <w:r w:rsidRPr="00417971">
              <w:rPr>
                <w:rFonts w:ascii="GOST Common" w:hAnsi="GOST Common" w:cs="Arial"/>
                <w:bCs/>
                <w:sz w:val="20"/>
                <w:szCs w:val="20"/>
                <w:lang w:eastAsia="ru-RU"/>
              </w:rPr>
              <w:t>Для размещения автомобильной дороги</w:t>
            </w:r>
          </w:p>
        </w:tc>
        <w:tc>
          <w:tcPr>
            <w:tcW w:w="917" w:type="pct"/>
            <w:shd w:val="clear" w:color="auto" w:fill="FFFFFF" w:themeFill="background1"/>
            <w:vAlign w:val="center"/>
          </w:tcPr>
          <w:p w14:paraId="181FD67F" w14:textId="4AF0E519" w:rsidR="00417971" w:rsidRDefault="00417971" w:rsidP="00417971">
            <w:pPr>
              <w:tabs>
                <w:tab w:val="left" w:pos="55"/>
              </w:tabs>
              <w:jc w:val="center"/>
              <w:rPr>
                <w:rFonts w:ascii="GOST Common" w:hAnsi="GOST Common" w:cs="Arial"/>
                <w:bCs/>
                <w:sz w:val="20"/>
                <w:szCs w:val="20"/>
                <w:lang w:eastAsia="ru-RU"/>
              </w:rPr>
            </w:pPr>
            <w:r>
              <w:rPr>
                <w:rFonts w:ascii="GOST Common" w:hAnsi="GOST Common" w:cs="Arial"/>
                <w:bCs/>
                <w:sz w:val="20"/>
                <w:szCs w:val="20"/>
                <w:lang w:eastAsia="ru-RU"/>
              </w:rPr>
              <w:t>Пересечение с границей</w:t>
            </w:r>
          </w:p>
          <w:p w14:paraId="473A4930" w14:textId="18749125" w:rsidR="00417971" w:rsidRDefault="00417971" w:rsidP="00417971">
            <w:pPr>
              <w:tabs>
                <w:tab w:val="left" w:pos="55"/>
              </w:tabs>
              <w:jc w:val="center"/>
              <w:rPr>
                <w:rFonts w:ascii="GOST Common" w:hAnsi="GOST Common" w:cs="Arial"/>
                <w:bCs/>
                <w:sz w:val="20"/>
                <w:szCs w:val="20"/>
                <w:lang w:eastAsia="ru-RU"/>
              </w:rPr>
            </w:pPr>
            <w:r>
              <w:rPr>
                <w:rFonts w:ascii="GOST Common" w:hAnsi="GOST Common" w:cs="Arial"/>
                <w:bCs/>
                <w:sz w:val="20"/>
                <w:szCs w:val="20"/>
                <w:lang w:eastAsia="ru-RU"/>
              </w:rPr>
              <w:t>п. Победим, установленной Генеральным планом, подлежит исключению</w:t>
            </w:r>
          </w:p>
        </w:tc>
      </w:tr>
      <w:tr w:rsidR="00417971" w:rsidRPr="00510704" w14:paraId="683C2F0B" w14:textId="77777777" w:rsidTr="00417971">
        <w:trPr>
          <w:trHeight w:val="716"/>
        </w:trPr>
        <w:tc>
          <w:tcPr>
            <w:tcW w:w="847" w:type="pct"/>
            <w:shd w:val="clear" w:color="auto" w:fill="FFFFFF" w:themeFill="background1"/>
            <w:vAlign w:val="center"/>
          </w:tcPr>
          <w:p w14:paraId="216489BD" w14:textId="554A2694" w:rsidR="00417971" w:rsidRPr="00417971" w:rsidRDefault="00417971" w:rsidP="00417971">
            <w:pPr>
              <w:tabs>
                <w:tab w:val="left" w:pos="263"/>
              </w:tabs>
              <w:jc w:val="center"/>
              <w:rPr>
                <w:rFonts w:ascii="GOST Common" w:hAnsi="GOST Common" w:cs="Arial"/>
                <w:bCs/>
                <w:sz w:val="20"/>
                <w:szCs w:val="20"/>
                <w:lang w:eastAsia="ru-RU"/>
              </w:rPr>
            </w:pPr>
            <w:r w:rsidRPr="00417971">
              <w:rPr>
                <w:rFonts w:ascii="GOST Common" w:hAnsi="GOST Common" w:cs="Arial"/>
                <w:bCs/>
                <w:sz w:val="20"/>
                <w:szCs w:val="20"/>
                <w:lang w:eastAsia="ru-RU"/>
              </w:rPr>
              <w:lastRenderedPageBreak/>
              <w:t>22:49:020010:1974</w:t>
            </w:r>
            <w:r>
              <w:rPr>
                <w:rFonts w:ascii="GOST Common" w:hAnsi="GOST Common" w:cs="Arial"/>
                <w:bCs/>
                <w:sz w:val="20"/>
                <w:szCs w:val="20"/>
                <w:lang w:eastAsia="ru-RU"/>
              </w:rPr>
              <w:t>(1)</w:t>
            </w:r>
          </w:p>
        </w:tc>
        <w:tc>
          <w:tcPr>
            <w:tcW w:w="635" w:type="pct"/>
            <w:shd w:val="clear" w:color="auto" w:fill="FFFFFF" w:themeFill="background1"/>
            <w:vAlign w:val="center"/>
          </w:tcPr>
          <w:p w14:paraId="2904DD0C" w14:textId="59F1BB3A" w:rsidR="00417971" w:rsidRPr="00417971" w:rsidRDefault="00417971" w:rsidP="00417971">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 xml:space="preserve">37 </w:t>
            </w:r>
            <w:r w:rsidRPr="00417971">
              <w:rPr>
                <w:rFonts w:ascii="GOST Common" w:hAnsi="GOST Common" w:cs="Arial"/>
                <w:bCs/>
                <w:sz w:val="20"/>
                <w:szCs w:val="20"/>
                <w:lang w:eastAsia="ru-RU"/>
              </w:rPr>
              <w:t>744,00</w:t>
            </w:r>
          </w:p>
        </w:tc>
        <w:tc>
          <w:tcPr>
            <w:tcW w:w="876" w:type="pct"/>
            <w:shd w:val="clear" w:color="auto" w:fill="FFFFFF" w:themeFill="background1"/>
            <w:vAlign w:val="center"/>
          </w:tcPr>
          <w:p w14:paraId="3AA0D07A" w14:textId="59B669BE" w:rsidR="00417971" w:rsidRPr="00417971" w:rsidRDefault="00417971" w:rsidP="00417971">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876" w:type="pct"/>
            <w:shd w:val="clear" w:color="auto" w:fill="FFFFFF" w:themeFill="background1"/>
            <w:vAlign w:val="center"/>
          </w:tcPr>
          <w:p w14:paraId="466ABE39" w14:textId="460387E6" w:rsidR="00417971" w:rsidRPr="00417971" w:rsidRDefault="00417971" w:rsidP="00417971">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848" w:type="pct"/>
            <w:shd w:val="clear" w:color="auto" w:fill="FFFFFF" w:themeFill="background1"/>
            <w:vAlign w:val="center"/>
          </w:tcPr>
          <w:p w14:paraId="08106BC0" w14:textId="10814F49" w:rsidR="00417971" w:rsidRPr="00417971" w:rsidRDefault="00417971" w:rsidP="00417971">
            <w:pPr>
              <w:tabs>
                <w:tab w:val="left" w:pos="263"/>
              </w:tabs>
              <w:jc w:val="center"/>
              <w:rPr>
                <w:rFonts w:ascii="GOST Common" w:hAnsi="GOST Common" w:cs="Arial"/>
                <w:bCs/>
                <w:sz w:val="20"/>
                <w:szCs w:val="20"/>
                <w:lang w:eastAsia="ru-RU"/>
              </w:rPr>
            </w:pPr>
            <w:r w:rsidRPr="00417971">
              <w:rPr>
                <w:rFonts w:ascii="GOST Common" w:hAnsi="GOST Common" w:cs="Arial"/>
                <w:bCs/>
                <w:sz w:val="20"/>
                <w:szCs w:val="20"/>
                <w:lang w:eastAsia="ru-RU"/>
              </w:rPr>
              <w:t>Для размещения автомобильной дороги</w:t>
            </w:r>
          </w:p>
        </w:tc>
        <w:tc>
          <w:tcPr>
            <w:tcW w:w="917" w:type="pct"/>
            <w:shd w:val="clear" w:color="auto" w:fill="FFFFFF" w:themeFill="background1"/>
            <w:vAlign w:val="center"/>
          </w:tcPr>
          <w:p w14:paraId="4BCB56FF" w14:textId="77777777" w:rsidR="00417971" w:rsidRDefault="00417971" w:rsidP="00417971">
            <w:pPr>
              <w:tabs>
                <w:tab w:val="left" w:pos="55"/>
              </w:tabs>
              <w:jc w:val="center"/>
              <w:rPr>
                <w:rFonts w:ascii="GOST Common" w:hAnsi="GOST Common" w:cs="Arial"/>
                <w:bCs/>
                <w:sz w:val="20"/>
                <w:szCs w:val="20"/>
                <w:lang w:eastAsia="ru-RU"/>
              </w:rPr>
            </w:pPr>
            <w:r>
              <w:rPr>
                <w:rFonts w:ascii="GOST Common" w:hAnsi="GOST Common" w:cs="Arial"/>
                <w:bCs/>
                <w:sz w:val="20"/>
                <w:szCs w:val="20"/>
                <w:lang w:eastAsia="ru-RU"/>
              </w:rPr>
              <w:t>Пересечение с границей</w:t>
            </w:r>
          </w:p>
          <w:p w14:paraId="79024C75" w14:textId="52D5464F" w:rsidR="00417971" w:rsidRDefault="00417971" w:rsidP="00417971">
            <w:pPr>
              <w:tabs>
                <w:tab w:val="left" w:pos="55"/>
              </w:tabs>
              <w:jc w:val="center"/>
              <w:rPr>
                <w:rFonts w:ascii="GOST Common" w:hAnsi="GOST Common" w:cs="Arial"/>
                <w:bCs/>
                <w:sz w:val="20"/>
                <w:szCs w:val="20"/>
                <w:lang w:eastAsia="ru-RU"/>
              </w:rPr>
            </w:pPr>
            <w:r>
              <w:rPr>
                <w:rFonts w:ascii="GOST Common" w:hAnsi="GOST Common" w:cs="Arial"/>
                <w:bCs/>
                <w:sz w:val="20"/>
                <w:szCs w:val="20"/>
                <w:lang w:eastAsia="ru-RU"/>
              </w:rPr>
              <w:t>п. Победим, установленной Генеральным планом, подлежит исключению</w:t>
            </w:r>
          </w:p>
        </w:tc>
      </w:tr>
      <w:tr w:rsidR="00417971" w:rsidRPr="00510704" w14:paraId="0EEFADA8" w14:textId="77777777" w:rsidTr="00417971">
        <w:trPr>
          <w:trHeight w:val="716"/>
        </w:trPr>
        <w:tc>
          <w:tcPr>
            <w:tcW w:w="847" w:type="pct"/>
            <w:shd w:val="clear" w:color="auto" w:fill="FFFFFF" w:themeFill="background1"/>
            <w:vAlign w:val="center"/>
          </w:tcPr>
          <w:p w14:paraId="1AB7B967" w14:textId="58F60BC8" w:rsidR="00417971" w:rsidRPr="00417971" w:rsidRDefault="00417971" w:rsidP="00417971">
            <w:pPr>
              <w:tabs>
                <w:tab w:val="left" w:pos="263"/>
              </w:tabs>
              <w:jc w:val="center"/>
              <w:rPr>
                <w:rFonts w:ascii="GOST Common" w:hAnsi="GOST Common" w:cs="Arial"/>
                <w:bCs/>
                <w:sz w:val="20"/>
                <w:szCs w:val="20"/>
                <w:lang w:eastAsia="ru-RU"/>
              </w:rPr>
            </w:pPr>
            <w:r w:rsidRPr="00417971">
              <w:rPr>
                <w:rFonts w:ascii="GOST Common" w:hAnsi="GOST Common" w:cs="Arial"/>
                <w:bCs/>
                <w:sz w:val="20"/>
                <w:szCs w:val="20"/>
                <w:lang w:eastAsia="ru-RU"/>
              </w:rPr>
              <w:t>22:49:000000:368</w:t>
            </w:r>
          </w:p>
        </w:tc>
        <w:tc>
          <w:tcPr>
            <w:tcW w:w="635" w:type="pct"/>
            <w:shd w:val="clear" w:color="auto" w:fill="FFFFFF" w:themeFill="background1"/>
            <w:vAlign w:val="center"/>
          </w:tcPr>
          <w:p w14:paraId="15507378" w14:textId="6333EC01" w:rsidR="00417971" w:rsidRPr="00FC4C81" w:rsidRDefault="00417971" w:rsidP="00417971">
            <w:pPr>
              <w:tabs>
                <w:tab w:val="left" w:pos="263"/>
              </w:tabs>
              <w:jc w:val="center"/>
              <w:rPr>
                <w:rFonts w:ascii="GOST Common" w:hAnsi="GOST Common" w:cs="Arial"/>
                <w:bCs/>
                <w:sz w:val="20"/>
                <w:szCs w:val="20"/>
                <w:lang w:eastAsia="ru-RU"/>
              </w:rPr>
            </w:pPr>
            <w:r w:rsidRPr="00417971">
              <w:rPr>
                <w:rFonts w:ascii="GOST Common" w:hAnsi="GOST Common" w:cs="Arial"/>
                <w:bCs/>
                <w:sz w:val="20"/>
                <w:szCs w:val="20"/>
                <w:lang w:eastAsia="ru-RU"/>
              </w:rPr>
              <w:t>7 982,00</w:t>
            </w:r>
          </w:p>
        </w:tc>
        <w:tc>
          <w:tcPr>
            <w:tcW w:w="876" w:type="pct"/>
            <w:shd w:val="clear" w:color="auto" w:fill="FFFFFF" w:themeFill="background1"/>
            <w:vAlign w:val="center"/>
          </w:tcPr>
          <w:p w14:paraId="4A6A8E45" w14:textId="6468F16D" w:rsidR="00417971" w:rsidRPr="00417971" w:rsidRDefault="00417971" w:rsidP="00417971">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74E0D870" w14:textId="2902D251" w:rsidR="00417971" w:rsidRPr="00417971" w:rsidRDefault="00417971" w:rsidP="00417971">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70DC25B0" w14:textId="76215064" w:rsidR="00417971" w:rsidRPr="00FC4C81" w:rsidRDefault="00417971" w:rsidP="00417971">
            <w:pPr>
              <w:tabs>
                <w:tab w:val="left" w:pos="263"/>
              </w:tabs>
              <w:jc w:val="center"/>
              <w:rPr>
                <w:rFonts w:ascii="GOST Common" w:hAnsi="GOST Common" w:cs="Arial"/>
                <w:bCs/>
                <w:sz w:val="20"/>
                <w:szCs w:val="20"/>
                <w:lang w:eastAsia="ru-RU"/>
              </w:rPr>
            </w:pPr>
            <w:r w:rsidRPr="00417971">
              <w:rPr>
                <w:rFonts w:ascii="GOST Common" w:hAnsi="GOST Common" w:cs="Arial"/>
                <w:bCs/>
                <w:sz w:val="20"/>
                <w:szCs w:val="20"/>
                <w:lang w:eastAsia="ru-RU"/>
              </w:rPr>
              <w:t>Общее пользование территории (для размещения автомобильной дороги общего пользования)</w:t>
            </w:r>
          </w:p>
        </w:tc>
        <w:tc>
          <w:tcPr>
            <w:tcW w:w="917" w:type="pct"/>
            <w:shd w:val="clear" w:color="auto" w:fill="FFFFFF" w:themeFill="background1"/>
            <w:vAlign w:val="center"/>
          </w:tcPr>
          <w:p w14:paraId="489ECB72" w14:textId="3834C476" w:rsidR="00417971" w:rsidRDefault="00417971" w:rsidP="00887D06">
            <w:pPr>
              <w:tabs>
                <w:tab w:val="left" w:pos="55"/>
              </w:tabs>
              <w:jc w:val="center"/>
              <w:rPr>
                <w:rFonts w:ascii="GOST Common" w:hAnsi="GOST Common" w:cs="Arial"/>
                <w:bCs/>
                <w:sz w:val="20"/>
                <w:szCs w:val="20"/>
                <w:lang w:eastAsia="ru-RU"/>
              </w:rPr>
            </w:pPr>
            <w:r>
              <w:rPr>
                <w:rFonts w:ascii="GOST Common" w:hAnsi="GOST Common" w:cs="Arial"/>
                <w:bCs/>
                <w:sz w:val="20"/>
                <w:szCs w:val="20"/>
                <w:lang w:eastAsia="ru-RU"/>
              </w:rPr>
              <w:t>Подлежит включению в границ</w:t>
            </w:r>
            <w:r w:rsidR="00887D06">
              <w:rPr>
                <w:rFonts w:ascii="GOST Common" w:hAnsi="GOST Common" w:cs="Arial"/>
                <w:bCs/>
                <w:sz w:val="20"/>
                <w:szCs w:val="20"/>
                <w:lang w:eastAsia="ru-RU"/>
              </w:rPr>
              <w:t>у</w:t>
            </w:r>
            <w:r>
              <w:rPr>
                <w:rFonts w:ascii="GOST Common" w:hAnsi="GOST Common" w:cs="Arial"/>
                <w:bCs/>
                <w:sz w:val="20"/>
                <w:szCs w:val="20"/>
                <w:lang w:eastAsia="ru-RU"/>
              </w:rPr>
              <w:t xml:space="preserve"> п. Победим</w:t>
            </w:r>
          </w:p>
        </w:tc>
      </w:tr>
      <w:tr w:rsidR="00417971" w:rsidRPr="00510704" w14:paraId="3CBEDC1A" w14:textId="77777777" w:rsidTr="00417971">
        <w:trPr>
          <w:trHeight w:val="716"/>
        </w:trPr>
        <w:tc>
          <w:tcPr>
            <w:tcW w:w="847" w:type="pct"/>
            <w:shd w:val="clear" w:color="auto" w:fill="FFFFFF" w:themeFill="background1"/>
            <w:vAlign w:val="center"/>
          </w:tcPr>
          <w:p w14:paraId="4AEF2230" w14:textId="27915941" w:rsidR="00417971" w:rsidRPr="00417971" w:rsidRDefault="00417971" w:rsidP="00417971">
            <w:pPr>
              <w:tabs>
                <w:tab w:val="left" w:pos="263"/>
              </w:tabs>
              <w:jc w:val="center"/>
              <w:rPr>
                <w:rFonts w:ascii="GOST Common" w:hAnsi="GOST Common" w:cs="Arial"/>
                <w:bCs/>
                <w:sz w:val="20"/>
                <w:szCs w:val="20"/>
                <w:lang w:eastAsia="ru-RU"/>
              </w:rPr>
            </w:pPr>
            <w:r w:rsidRPr="00417971">
              <w:rPr>
                <w:rFonts w:ascii="GOST Common" w:hAnsi="GOST Common" w:cs="Arial"/>
                <w:bCs/>
                <w:sz w:val="20"/>
                <w:szCs w:val="20"/>
                <w:lang w:eastAsia="ru-RU"/>
              </w:rPr>
              <w:t>22:49:020010:1988</w:t>
            </w:r>
          </w:p>
        </w:tc>
        <w:tc>
          <w:tcPr>
            <w:tcW w:w="635" w:type="pct"/>
            <w:shd w:val="clear" w:color="auto" w:fill="FFFFFF" w:themeFill="background1"/>
            <w:vAlign w:val="center"/>
          </w:tcPr>
          <w:p w14:paraId="52FF5744" w14:textId="2345082A" w:rsidR="00417971" w:rsidRDefault="00417971" w:rsidP="00417971">
            <w:pPr>
              <w:tabs>
                <w:tab w:val="left" w:pos="263"/>
              </w:tabs>
              <w:jc w:val="center"/>
              <w:rPr>
                <w:rFonts w:ascii="GOST Common" w:hAnsi="GOST Common" w:cs="Arial"/>
                <w:bCs/>
                <w:sz w:val="20"/>
                <w:szCs w:val="20"/>
                <w:lang w:eastAsia="ru-RU"/>
              </w:rPr>
            </w:pPr>
            <w:r w:rsidRPr="00FC4C81">
              <w:rPr>
                <w:rFonts w:ascii="GOST Common" w:hAnsi="GOST Common" w:cs="Arial"/>
                <w:bCs/>
                <w:sz w:val="20"/>
                <w:szCs w:val="20"/>
                <w:lang w:eastAsia="ru-RU"/>
              </w:rPr>
              <w:t>23</w:t>
            </w:r>
            <w:r>
              <w:rPr>
                <w:rFonts w:ascii="GOST Common" w:hAnsi="GOST Common" w:cs="Arial"/>
                <w:bCs/>
                <w:sz w:val="20"/>
                <w:szCs w:val="20"/>
                <w:lang w:eastAsia="ru-RU"/>
              </w:rPr>
              <w:t xml:space="preserve"> </w:t>
            </w:r>
            <w:r w:rsidRPr="00FC4C81">
              <w:rPr>
                <w:rFonts w:ascii="GOST Common" w:hAnsi="GOST Common" w:cs="Arial"/>
                <w:bCs/>
                <w:sz w:val="20"/>
                <w:szCs w:val="20"/>
                <w:lang w:eastAsia="ru-RU"/>
              </w:rPr>
              <w:t>962</w:t>
            </w:r>
            <w:r>
              <w:rPr>
                <w:rFonts w:ascii="GOST Common" w:hAnsi="GOST Common" w:cs="Arial"/>
                <w:bCs/>
                <w:sz w:val="20"/>
                <w:szCs w:val="20"/>
                <w:lang w:eastAsia="ru-RU"/>
              </w:rPr>
              <w:t>,0</w:t>
            </w:r>
          </w:p>
        </w:tc>
        <w:tc>
          <w:tcPr>
            <w:tcW w:w="876" w:type="pct"/>
            <w:shd w:val="clear" w:color="auto" w:fill="FFFFFF" w:themeFill="background1"/>
            <w:vAlign w:val="center"/>
          </w:tcPr>
          <w:p w14:paraId="28C39EA7" w14:textId="58945CB5" w:rsidR="00417971" w:rsidRPr="00510704" w:rsidRDefault="00417971" w:rsidP="00417971">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876" w:type="pct"/>
            <w:shd w:val="clear" w:color="auto" w:fill="FFFFFF" w:themeFill="background1"/>
            <w:vAlign w:val="center"/>
          </w:tcPr>
          <w:p w14:paraId="73AA2310" w14:textId="4EB56BF6" w:rsidR="00417971" w:rsidRPr="00FC4C81" w:rsidRDefault="00417971" w:rsidP="00417971">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848" w:type="pct"/>
            <w:shd w:val="clear" w:color="auto" w:fill="FFFFFF" w:themeFill="background1"/>
            <w:vAlign w:val="center"/>
          </w:tcPr>
          <w:p w14:paraId="61101811" w14:textId="700BB1EC" w:rsidR="00417971" w:rsidRPr="00FC4C81" w:rsidRDefault="00417971" w:rsidP="00417971">
            <w:pPr>
              <w:tabs>
                <w:tab w:val="left" w:pos="263"/>
              </w:tabs>
              <w:jc w:val="center"/>
              <w:rPr>
                <w:rFonts w:ascii="GOST Common" w:hAnsi="GOST Common" w:cs="Arial"/>
                <w:bCs/>
                <w:sz w:val="20"/>
                <w:szCs w:val="20"/>
                <w:lang w:eastAsia="ru-RU"/>
              </w:rPr>
            </w:pPr>
            <w:r w:rsidRPr="00FC4C81">
              <w:rPr>
                <w:rFonts w:ascii="GOST Common" w:hAnsi="GOST Common" w:cs="Arial"/>
                <w:bCs/>
                <w:sz w:val="20"/>
                <w:szCs w:val="20"/>
                <w:lang w:eastAsia="ru-RU"/>
              </w:rPr>
              <w:t>Ритуальная деятельность</w:t>
            </w:r>
          </w:p>
        </w:tc>
        <w:tc>
          <w:tcPr>
            <w:tcW w:w="917" w:type="pct"/>
            <w:shd w:val="clear" w:color="auto" w:fill="FFFFFF" w:themeFill="background1"/>
            <w:vAlign w:val="center"/>
          </w:tcPr>
          <w:p w14:paraId="41783CBC" w14:textId="5FBCB96B" w:rsidR="00417971" w:rsidRDefault="00417971" w:rsidP="00417971">
            <w:pPr>
              <w:tabs>
                <w:tab w:val="left" w:pos="55"/>
              </w:tabs>
              <w:jc w:val="center"/>
              <w:rPr>
                <w:rFonts w:ascii="GOST Common" w:hAnsi="GOST Common" w:cs="Arial"/>
                <w:bCs/>
                <w:sz w:val="20"/>
                <w:szCs w:val="20"/>
                <w:lang w:eastAsia="ru-RU"/>
              </w:rPr>
            </w:pPr>
            <w:r>
              <w:rPr>
                <w:rFonts w:ascii="GOST Common" w:hAnsi="GOST Common" w:cs="Arial"/>
                <w:bCs/>
                <w:sz w:val="20"/>
                <w:szCs w:val="20"/>
                <w:lang w:eastAsia="ru-RU"/>
              </w:rPr>
              <w:t xml:space="preserve">Подлежит исключению из границы п. Победим, установленной Генеральным планом </w:t>
            </w:r>
          </w:p>
        </w:tc>
      </w:tr>
      <w:tr w:rsidR="00362976" w:rsidRPr="00510704" w14:paraId="22E1505B" w14:textId="77777777" w:rsidTr="00417971">
        <w:trPr>
          <w:trHeight w:val="716"/>
        </w:trPr>
        <w:tc>
          <w:tcPr>
            <w:tcW w:w="847" w:type="pct"/>
            <w:shd w:val="clear" w:color="auto" w:fill="FFFFFF" w:themeFill="background1"/>
            <w:vAlign w:val="center"/>
          </w:tcPr>
          <w:p w14:paraId="2B2979E5" w14:textId="7C77E8B8" w:rsidR="00362976" w:rsidRPr="00417971" w:rsidRDefault="00362976" w:rsidP="00362976">
            <w:pPr>
              <w:tabs>
                <w:tab w:val="left" w:pos="263"/>
              </w:tabs>
              <w:jc w:val="center"/>
              <w:rPr>
                <w:rFonts w:ascii="GOST Common" w:hAnsi="GOST Common" w:cs="Arial"/>
                <w:bCs/>
                <w:sz w:val="20"/>
                <w:szCs w:val="20"/>
                <w:lang w:eastAsia="ru-RU"/>
              </w:rPr>
            </w:pPr>
            <w:r w:rsidRPr="00362976">
              <w:rPr>
                <w:rFonts w:ascii="GOST Common" w:hAnsi="GOST Common" w:cs="Arial"/>
                <w:bCs/>
                <w:sz w:val="20"/>
                <w:szCs w:val="20"/>
                <w:lang w:eastAsia="ru-RU"/>
              </w:rPr>
              <w:t>22:49:020010:9</w:t>
            </w:r>
          </w:p>
        </w:tc>
        <w:tc>
          <w:tcPr>
            <w:tcW w:w="635" w:type="pct"/>
            <w:shd w:val="clear" w:color="auto" w:fill="FFFFFF" w:themeFill="background1"/>
            <w:vAlign w:val="center"/>
          </w:tcPr>
          <w:p w14:paraId="71360AAC" w14:textId="58B54042" w:rsidR="00362976" w:rsidRPr="00FC4C81" w:rsidRDefault="00887D06" w:rsidP="00362976">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10 362 677,0</w:t>
            </w:r>
          </w:p>
        </w:tc>
        <w:tc>
          <w:tcPr>
            <w:tcW w:w="876" w:type="pct"/>
            <w:shd w:val="clear" w:color="auto" w:fill="FFFFFF" w:themeFill="background1"/>
            <w:vAlign w:val="center"/>
          </w:tcPr>
          <w:p w14:paraId="41446970" w14:textId="4BDE936E" w:rsidR="00362976" w:rsidRPr="00417971" w:rsidRDefault="00362976" w:rsidP="00362976">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сельскохозяйственного назначения</w:t>
            </w:r>
          </w:p>
        </w:tc>
        <w:tc>
          <w:tcPr>
            <w:tcW w:w="876" w:type="pct"/>
            <w:shd w:val="clear" w:color="auto" w:fill="FFFFFF" w:themeFill="background1"/>
            <w:vAlign w:val="center"/>
          </w:tcPr>
          <w:p w14:paraId="788DB863" w14:textId="34CAD1A2" w:rsidR="00362976" w:rsidRPr="00417971" w:rsidRDefault="00362976" w:rsidP="00362976">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сельскохозяйственного назначения</w:t>
            </w:r>
          </w:p>
        </w:tc>
        <w:tc>
          <w:tcPr>
            <w:tcW w:w="848" w:type="pct"/>
            <w:shd w:val="clear" w:color="auto" w:fill="FFFFFF" w:themeFill="background1"/>
            <w:vAlign w:val="center"/>
          </w:tcPr>
          <w:p w14:paraId="6FE7B1D6" w14:textId="5392F524" w:rsidR="00362976" w:rsidRPr="00FC4C81" w:rsidRDefault="00362976" w:rsidP="00362976">
            <w:pPr>
              <w:tabs>
                <w:tab w:val="left" w:pos="263"/>
              </w:tabs>
              <w:jc w:val="center"/>
              <w:rPr>
                <w:rFonts w:ascii="GOST Common" w:hAnsi="GOST Common" w:cs="Arial"/>
                <w:bCs/>
                <w:sz w:val="20"/>
                <w:szCs w:val="20"/>
                <w:lang w:eastAsia="ru-RU"/>
              </w:rPr>
            </w:pPr>
            <w:r w:rsidRPr="00362976">
              <w:rPr>
                <w:rFonts w:ascii="GOST Common" w:hAnsi="GOST Common" w:cs="Arial"/>
                <w:bCs/>
                <w:sz w:val="20"/>
                <w:szCs w:val="20"/>
                <w:lang w:eastAsia="ru-RU"/>
              </w:rPr>
              <w:t>Для сельскохозяйственного производства</w:t>
            </w:r>
          </w:p>
        </w:tc>
        <w:tc>
          <w:tcPr>
            <w:tcW w:w="917" w:type="pct"/>
            <w:shd w:val="clear" w:color="auto" w:fill="FFFFFF" w:themeFill="background1"/>
            <w:vAlign w:val="center"/>
          </w:tcPr>
          <w:p w14:paraId="14EE1944" w14:textId="77777777" w:rsidR="00887D06" w:rsidRPr="00887D06" w:rsidRDefault="00887D06" w:rsidP="00887D06">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269E52F5" w14:textId="3154D54C" w:rsidR="00362976" w:rsidRDefault="00887D06" w:rsidP="00887D06">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исключению</w:t>
            </w:r>
          </w:p>
        </w:tc>
      </w:tr>
      <w:tr w:rsidR="00887D06" w:rsidRPr="00510704" w14:paraId="0D283045" w14:textId="77777777" w:rsidTr="00417971">
        <w:trPr>
          <w:trHeight w:val="716"/>
        </w:trPr>
        <w:tc>
          <w:tcPr>
            <w:tcW w:w="847" w:type="pct"/>
            <w:shd w:val="clear" w:color="auto" w:fill="FFFFFF" w:themeFill="background1"/>
            <w:vAlign w:val="center"/>
          </w:tcPr>
          <w:p w14:paraId="525137FF" w14:textId="2C536B2E" w:rsidR="00887D06" w:rsidRPr="00362976" w:rsidRDefault="00887D06" w:rsidP="00887D06">
            <w:pPr>
              <w:tabs>
                <w:tab w:val="left" w:pos="263"/>
              </w:tabs>
              <w:jc w:val="center"/>
              <w:rPr>
                <w:rFonts w:ascii="GOST Common" w:hAnsi="GOST Common" w:cs="Arial"/>
                <w:bCs/>
                <w:sz w:val="20"/>
                <w:szCs w:val="20"/>
                <w:lang w:eastAsia="ru-RU"/>
              </w:rPr>
            </w:pPr>
            <w:r w:rsidRPr="00887D06">
              <w:rPr>
                <w:rFonts w:ascii="GOST Common" w:hAnsi="GOST Common" w:cs="Arial"/>
                <w:bCs/>
                <w:sz w:val="20"/>
                <w:szCs w:val="20"/>
                <w:lang w:eastAsia="ru-RU"/>
              </w:rPr>
              <w:t>22:49:020301:115</w:t>
            </w:r>
          </w:p>
        </w:tc>
        <w:tc>
          <w:tcPr>
            <w:tcW w:w="635" w:type="pct"/>
            <w:shd w:val="clear" w:color="auto" w:fill="FFFFFF" w:themeFill="background1"/>
            <w:vAlign w:val="center"/>
          </w:tcPr>
          <w:p w14:paraId="10DE0004" w14:textId="255A9BF0" w:rsidR="00887D06" w:rsidRDefault="00887D06" w:rsidP="00887D06">
            <w:pPr>
              <w:tabs>
                <w:tab w:val="left" w:pos="263"/>
              </w:tabs>
              <w:jc w:val="center"/>
              <w:rPr>
                <w:rFonts w:ascii="GOST Common" w:hAnsi="GOST Common" w:cs="Arial"/>
                <w:bCs/>
                <w:sz w:val="20"/>
                <w:szCs w:val="20"/>
                <w:lang w:eastAsia="ru-RU"/>
              </w:rPr>
            </w:pPr>
            <w:r w:rsidRPr="00887D06">
              <w:rPr>
                <w:rFonts w:ascii="GOST Common" w:hAnsi="GOST Common" w:cs="Arial"/>
                <w:bCs/>
                <w:sz w:val="20"/>
                <w:szCs w:val="20"/>
                <w:lang w:eastAsia="ru-RU"/>
              </w:rPr>
              <w:t>18 586,00</w:t>
            </w:r>
          </w:p>
        </w:tc>
        <w:tc>
          <w:tcPr>
            <w:tcW w:w="876" w:type="pct"/>
            <w:shd w:val="clear" w:color="auto" w:fill="FFFFFF" w:themeFill="background1"/>
            <w:vAlign w:val="center"/>
          </w:tcPr>
          <w:p w14:paraId="2FB34CC8" w14:textId="7951FD35" w:rsidR="00887D06" w:rsidRPr="00417971" w:rsidRDefault="00887D06" w:rsidP="00887D06">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0C955865" w14:textId="596BC16E" w:rsidR="00887D06" w:rsidRPr="00417971" w:rsidRDefault="00887D06" w:rsidP="00887D06">
            <w:pPr>
              <w:jc w:val="center"/>
              <w:rPr>
                <w:rFonts w:ascii="GOST Common" w:hAnsi="GOST Common" w:cs="Arial"/>
                <w:bCs/>
                <w:sz w:val="20"/>
                <w:szCs w:val="20"/>
                <w:lang w:eastAsia="ru-RU"/>
              </w:rPr>
            </w:pPr>
            <w:r w:rsidRPr="00417971">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586CD5F5" w14:textId="64DA0E2C" w:rsidR="00887D06" w:rsidRPr="00362976" w:rsidRDefault="00887D06" w:rsidP="00887D06">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Р</w:t>
            </w:r>
            <w:r w:rsidRPr="00887D06">
              <w:rPr>
                <w:rFonts w:ascii="GOST Common" w:hAnsi="GOST Common" w:cs="Arial"/>
                <w:bCs/>
                <w:sz w:val="20"/>
                <w:szCs w:val="20"/>
                <w:lang w:eastAsia="ru-RU"/>
              </w:rPr>
              <w:t xml:space="preserve">азмещение </w:t>
            </w:r>
            <w:proofErr w:type="spellStart"/>
            <w:r w:rsidRPr="00887D06">
              <w:rPr>
                <w:rFonts w:ascii="GOST Common" w:hAnsi="GOST Common" w:cs="Arial"/>
                <w:bCs/>
                <w:sz w:val="20"/>
                <w:szCs w:val="20"/>
                <w:lang w:eastAsia="ru-RU"/>
              </w:rPr>
              <w:t>стройчасти</w:t>
            </w:r>
            <w:proofErr w:type="spellEnd"/>
          </w:p>
        </w:tc>
        <w:tc>
          <w:tcPr>
            <w:tcW w:w="917" w:type="pct"/>
            <w:shd w:val="clear" w:color="auto" w:fill="FFFFFF" w:themeFill="background1"/>
            <w:vAlign w:val="center"/>
          </w:tcPr>
          <w:p w14:paraId="092BB90B" w14:textId="77777777" w:rsidR="00887D06" w:rsidRPr="00887D06" w:rsidRDefault="00887D06" w:rsidP="00887D06">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62590BD7" w14:textId="789BCD05" w:rsidR="00887D06" w:rsidRPr="00887D06" w:rsidRDefault="00887D06" w:rsidP="00887D06">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887D06" w:rsidRPr="00510704" w14:paraId="2075000E" w14:textId="77777777" w:rsidTr="00473DBD">
        <w:trPr>
          <w:trHeight w:val="716"/>
        </w:trPr>
        <w:tc>
          <w:tcPr>
            <w:tcW w:w="847" w:type="pct"/>
            <w:shd w:val="clear" w:color="auto" w:fill="FFFFFF" w:themeFill="background1"/>
            <w:vAlign w:val="center"/>
          </w:tcPr>
          <w:p w14:paraId="38FF6096" w14:textId="7E5FA537" w:rsidR="00887D06" w:rsidRPr="00887D06" w:rsidRDefault="00887D06" w:rsidP="00887D06">
            <w:pPr>
              <w:tabs>
                <w:tab w:val="left" w:pos="263"/>
              </w:tabs>
              <w:jc w:val="center"/>
              <w:rPr>
                <w:rFonts w:ascii="GOST Common" w:hAnsi="GOST Common" w:cs="Arial"/>
                <w:bCs/>
                <w:sz w:val="20"/>
                <w:szCs w:val="20"/>
                <w:lang w:eastAsia="ru-RU"/>
              </w:rPr>
            </w:pPr>
            <w:r w:rsidRPr="00887D06">
              <w:rPr>
                <w:rFonts w:ascii="GOST Common" w:hAnsi="GOST Common" w:cs="Arial"/>
                <w:bCs/>
                <w:sz w:val="20"/>
                <w:szCs w:val="20"/>
                <w:lang w:eastAsia="ru-RU"/>
              </w:rPr>
              <w:lastRenderedPageBreak/>
              <w:t>22:49:020301:167</w:t>
            </w:r>
          </w:p>
        </w:tc>
        <w:tc>
          <w:tcPr>
            <w:tcW w:w="635" w:type="pct"/>
            <w:shd w:val="clear" w:color="auto" w:fill="FFFFFF" w:themeFill="background1"/>
            <w:vAlign w:val="center"/>
          </w:tcPr>
          <w:p w14:paraId="38292007" w14:textId="1CDC3E73" w:rsidR="00887D06" w:rsidRPr="00887D06" w:rsidRDefault="00887D06" w:rsidP="00887D06">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225,0</w:t>
            </w:r>
          </w:p>
        </w:tc>
        <w:tc>
          <w:tcPr>
            <w:tcW w:w="876" w:type="pct"/>
            <w:shd w:val="clear" w:color="auto" w:fill="FFFFFF" w:themeFill="background1"/>
            <w:vAlign w:val="center"/>
          </w:tcPr>
          <w:p w14:paraId="1CBE759A" w14:textId="100F5425" w:rsidR="00887D06" w:rsidRPr="00417971" w:rsidRDefault="00887D06" w:rsidP="00473DBD">
            <w:pPr>
              <w:jc w:val="center"/>
              <w:rPr>
                <w:rFonts w:ascii="GOST Common" w:hAnsi="GOST Common" w:cs="Arial"/>
                <w:bCs/>
                <w:sz w:val="20"/>
                <w:szCs w:val="20"/>
                <w:lang w:eastAsia="ru-RU"/>
              </w:rPr>
            </w:pPr>
            <w:r w:rsidRPr="00473DBD">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51B24C3E" w14:textId="371BD43A" w:rsidR="00887D06" w:rsidRPr="00417971" w:rsidRDefault="00887D06" w:rsidP="00473DBD">
            <w:pPr>
              <w:jc w:val="center"/>
              <w:rPr>
                <w:rFonts w:ascii="GOST Common" w:hAnsi="GOST Common" w:cs="Arial"/>
                <w:bCs/>
                <w:sz w:val="20"/>
                <w:szCs w:val="20"/>
                <w:lang w:eastAsia="ru-RU"/>
              </w:rPr>
            </w:pPr>
            <w:r w:rsidRPr="00473DBD">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4023C250" w14:textId="3F8D0108" w:rsidR="00887D06" w:rsidRDefault="00887D06" w:rsidP="00887D06">
            <w:pPr>
              <w:tabs>
                <w:tab w:val="left" w:pos="263"/>
              </w:tabs>
              <w:jc w:val="center"/>
              <w:rPr>
                <w:rFonts w:ascii="GOST Common" w:hAnsi="GOST Common" w:cs="Arial"/>
                <w:bCs/>
                <w:sz w:val="20"/>
                <w:szCs w:val="20"/>
                <w:lang w:eastAsia="ru-RU"/>
              </w:rPr>
            </w:pPr>
            <w:r w:rsidRPr="00887D06">
              <w:rPr>
                <w:rFonts w:ascii="GOST Common" w:hAnsi="GOST Common" w:cs="Arial"/>
                <w:bCs/>
                <w:sz w:val="20"/>
                <w:szCs w:val="20"/>
                <w:lang w:eastAsia="ru-RU"/>
              </w:rPr>
              <w:t>Для размещения башни сотовой связи и контейнера аппаратной</w:t>
            </w:r>
          </w:p>
        </w:tc>
        <w:tc>
          <w:tcPr>
            <w:tcW w:w="917" w:type="pct"/>
            <w:shd w:val="clear" w:color="auto" w:fill="FFFFFF" w:themeFill="background1"/>
            <w:vAlign w:val="center"/>
          </w:tcPr>
          <w:p w14:paraId="4402B8EC" w14:textId="77777777" w:rsidR="00887D06" w:rsidRPr="00887D06" w:rsidRDefault="00887D06" w:rsidP="00887D06">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36E23E18" w14:textId="377CFD84" w:rsidR="00887D06" w:rsidRPr="00887D06" w:rsidRDefault="00887D06" w:rsidP="00887D06">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887D06" w:rsidRPr="00510704" w14:paraId="69954A65" w14:textId="77777777" w:rsidTr="00520425">
        <w:trPr>
          <w:trHeight w:val="716"/>
        </w:trPr>
        <w:tc>
          <w:tcPr>
            <w:tcW w:w="847" w:type="pct"/>
            <w:shd w:val="clear" w:color="auto" w:fill="FFFFFF" w:themeFill="background1"/>
            <w:vAlign w:val="center"/>
          </w:tcPr>
          <w:p w14:paraId="207C4299" w14:textId="71DCFE6F" w:rsidR="00887D06" w:rsidRPr="00887D06" w:rsidRDefault="00887D06" w:rsidP="00887D06">
            <w:pPr>
              <w:tabs>
                <w:tab w:val="left" w:pos="263"/>
              </w:tabs>
              <w:jc w:val="center"/>
              <w:rPr>
                <w:rFonts w:ascii="GOST Common" w:hAnsi="GOST Common" w:cs="Arial"/>
                <w:bCs/>
                <w:sz w:val="20"/>
                <w:szCs w:val="20"/>
                <w:lang w:eastAsia="ru-RU"/>
              </w:rPr>
            </w:pPr>
            <w:r w:rsidRPr="00887D06">
              <w:rPr>
                <w:rFonts w:ascii="GOST Common" w:hAnsi="GOST Common" w:cs="Arial"/>
                <w:bCs/>
                <w:sz w:val="20"/>
                <w:szCs w:val="20"/>
                <w:lang w:eastAsia="ru-RU"/>
              </w:rPr>
              <w:t>22:49:020301:153</w:t>
            </w:r>
          </w:p>
        </w:tc>
        <w:tc>
          <w:tcPr>
            <w:tcW w:w="635" w:type="pct"/>
            <w:shd w:val="clear" w:color="auto" w:fill="FFFFFF" w:themeFill="background1"/>
            <w:vAlign w:val="center"/>
          </w:tcPr>
          <w:p w14:paraId="5A13B8E1" w14:textId="6A79338C" w:rsidR="00887D06" w:rsidRDefault="00887D06" w:rsidP="00887D06">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3 474,0</w:t>
            </w:r>
          </w:p>
        </w:tc>
        <w:tc>
          <w:tcPr>
            <w:tcW w:w="876" w:type="pct"/>
            <w:shd w:val="clear" w:color="auto" w:fill="FFFFFF" w:themeFill="background1"/>
            <w:vAlign w:val="center"/>
          </w:tcPr>
          <w:p w14:paraId="41A86CA6" w14:textId="30C5A738" w:rsidR="00887D06" w:rsidRPr="00271FD1" w:rsidRDefault="00887D06" w:rsidP="00887D06">
            <w:pPr>
              <w:jc w:val="center"/>
            </w:pPr>
            <w:r w:rsidRPr="00417971">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755CFF22" w14:textId="29ACE24B" w:rsidR="00887D06" w:rsidRPr="00271FD1" w:rsidRDefault="00887D06" w:rsidP="00887D06">
            <w:pPr>
              <w:jc w:val="center"/>
            </w:pPr>
            <w:r w:rsidRPr="00417971">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0BB4AB99" w14:textId="7A8247D5" w:rsidR="00887D06" w:rsidRPr="00887D06" w:rsidRDefault="00887D06" w:rsidP="00887D06">
            <w:pPr>
              <w:tabs>
                <w:tab w:val="left" w:pos="263"/>
              </w:tabs>
              <w:jc w:val="center"/>
              <w:rPr>
                <w:rFonts w:ascii="GOST Common" w:hAnsi="GOST Common" w:cs="Arial"/>
                <w:bCs/>
                <w:sz w:val="20"/>
                <w:szCs w:val="20"/>
                <w:lang w:eastAsia="ru-RU"/>
              </w:rPr>
            </w:pPr>
            <w:r w:rsidRPr="00887D06">
              <w:rPr>
                <w:rFonts w:ascii="GOST Common" w:hAnsi="GOST Common" w:cs="Arial"/>
                <w:bCs/>
                <w:sz w:val="20"/>
                <w:szCs w:val="20"/>
                <w:lang w:eastAsia="ru-RU"/>
              </w:rPr>
              <w:t>Для размещения железнодорожного тупика</w:t>
            </w:r>
          </w:p>
        </w:tc>
        <w:tc>
          <w:tcPr>
            <w:tcW w:w="917" w:type="pct"/>
            <w:shd w:val="clear" w:color="auto" w:fill="FFFFFF" w:themeFill="background1"/>
            <w:vAlign w:val="center"/>
          </w:tcPr>
          <w:p w14:paraId="1924CF93" w14:textId="77777777" w:rsidR="00887D06" w:rsidRPr="00887D06" w:rsidRDefault="00887D06" w:rsidP="00887D06">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2D27C3F5" w14:textId="343BF419" w:rsidR="00887D06" w:rsidRPr="00887D06" w:rsidRDefault="00887D06" w:rsidP="00887D06">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5D0FF2" w:rsidRPr="00510704" w14:paraId="6E5FEA9C" w14:textId="77777777" w:rsidTr="00520425">
        <w:trPr>
          <w:trHeight w:val="716"/>
        </w:trPr>
        <w:tc>
          <w:tcPr>
            <w:tcW w:w="847" w:type="pct"/>
            <w:shd w:val="clear" w:color="auto" w:fill="FFFFFF" w:themeFill="background1"/>
            <w:vAlign w:val="center"/>
          </w:tcPr>
          <w:p w14:paraId="589D8FEE" w14:textId="273C0824" w:rsidR="005D0FF2" w:rsidRPr="00887D06" w:rsidRDefault="005D0FF2" w:rsidP="005D0FF2">
            <w:pPr>
              <w:tabs>
                <w:tab w:val="left" w:pos="263"/>
              </w:tabs>
              <w:jc w:val="center"/>
              <w:rPr>
                <w:rFonts w:ascii="GOST Common" w:hAnsi="GOST Common" w:cs="Arial"/>
                <w:bCs/>
                <w:sz w:val="20"/>
                <w:szCs w:val="20"/>
                <w:lang w:eastAsia="ru-RU"/>
              </w:rPr>
            </w:pPr>
            <w:r w:rsidRPr="005D0FF2">
              <w:rPr>
                <w:rFonts w:ascii="GOST Common" w:hAnsi="GOST Common" w:cs="Arial"/>
                <w:bCs/>
                <w:sz w:val="20"/>
                <w:szCs w:val="20"/>
                <w:lang w:eastAsia="ru-RU"/>
              </w:rPr>
              <w:t>22:49:020301:210</w:t>
            </w:r>
          </w:p>
        </w:tc>
        <w:tc>
          <w:tcPr>
            <w:tcW w:w="635" w:type="pct"/>
            <w:shd w:val="clear" w:color="auto" w:fill="FFFFFF" w:themeFill="background1"/>
            <w:vAlign w:val="center"/>
          </w:tcPr>
          <w:p w14:paraId="2FA792F4" w14:textId="40B22C8A" w:rsidR="005D0FF2" w:rsidRDefault="005D0FF2" w:rsidP="005D0FF2">
            <w:pPr>
              <w:tabs>
                <w:tab w:val="left" w:pos="263"/>
              </w:tabs>
              <w:jc w:val="center"/>
              <w:rPr>
                <w:rFonts w:ascii="GOST Common" w:hAnsi="GOST Common" w:cs="Arial"/>
                <w:bCs/>
                <w:sz w:val="20"/>
                <w:szCs w:val="20"/>
                <w:lang w:eastAsia="ru-RU"/>
              </w:rPr>
            </w:pPr>
            <w:r w:rsidRPr="005D0FF2">
              <w:rPr>
                <w:rFonts w:ascii="GOST Common" w:hAnsi="GOST Common" w:cs="Arial"/>
                <w:bCs/>
                <w:sz w:val="20"/>
                <w:szCs w:val="20"/>
                <w:lang w:eastAsia="ru-RU"/>
              </w:rPr>
              <w:t>894</w:t>
            </w:r>
            <w:r>
              <w:rPr>
                <w:rFonts w:ascii="GOST Common" w:hAnsi="GOST Common" w:cs="Arial"/>
                <w:bCs/>
                <w:sz w:val="20"/>
                <w:szCs w:val="20"/>
                <w:lang w:eastAsia="ru-RU"/>
              </w:rPr>
              <w:t>,0</w:t>
            </w:r>
          </w:p>
        </w:tc>
        <w:tc>
          <w:tcPr>
            <w:tcW w:w="876" w:type="pct"/>
            <w:shd w:val="clear" w:color="auto" w:fill="FFFFFF" w:themeFill="background1"/>
            <w:vAlign w:val="center"/>
          </w:tcPr>
          <w:p w14:paraId="4ABD554F" w14:textId="35911C4E" w:rsidR="005D0FF2" w:rsidRPr="00417971" w:rsidRDefault="005D0FF2" w:rsidP="005D0FF2">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5C7E9A27" w14:textId="04D99E4F" w:rsidR="005D0FF2" w:rsidRPr="00417971" w:rsidRDefault="005D0FF2" w:rsidP="005D0FF2">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7FECBDEE" w14:textId="5D317FA0" w:rsidR="005D0FF2" w:rsidRPr="00887D06" w:rsidRDefault="005D0FF2" w:rsidP="005D0FF2">
            <w:pPr>
              <w:tabs>
                <w:tab w:val="left" w:pos="263"/>
              </w:tabs>
              <w:jc w:val="center"/>
              <w:rPr>
                <w:rFonts w:ascii="GOST Common" w:hAnsi="GOST Common" w:cs="Arial"/>
                <w:bCs/>
                <w:sz w:val="20"/>
                <w:szCs w:val="20"/>
                <w:lang w:eastAsia="ru-RU"/>
              </w:rPr>
            </w:pPr>
            <w:r w:rsidRPr="005D0FF2">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6F3C40BF" w14:textId="77777777" w:rsidR="005D0FF2" w:rsidRPr="00887D06" w:rsidRDefault="005D0FF2" w:rsidP="005D0FF2">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383F45A7" w14:textId="758CC104" w:rsidR="005D0FF2" w:rsidRPr="00887D06" w:rsidRDefault="005D0FF2" w:rsidP="005D0FF2">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5D0FF2" w:rsidRPr="00510704" w14:paraId="32B06405" w14:textId="77777777" w:rsidTr="00520425">
        <w:trPr>
          <w:trHeight w:val="716"/>
        </w:trPr>
        <w:tc>
          <w:tcPr>
            <w:tcW w:w="847" w:type="pct"/>
            <w:shd w:val="clear" w:color="auto" w:fill="FFFFFF" w:themeFill="background1"/>
            <w:vAlign w:val="center"/>
          </w:tcPr>
          <w:p w14:paraId="4ACFC975" w14:textId="3ABA0895" w:rsidR="005D0FF2" w:rsidRPr="00887D06" w:rsidRDefault="005D0FF2" w:rsidP="005D0FF2">
            <w:pPr>
              <w:tabs>
                <w:tab w:val="left" w:pos="263"/>
              </w:tabs>
              <w:jc w:val="center"/>
              <w:rPr>
                <w:rFonts w:ascii="GOST Common" w:hAnsi="GOST Common" w:cs="Arial"/>
                <w:bCs/>
                <w:sz w:val="20"/>
                <w:szCs w:val="20"/>
                <w:lang w:eastAsia="ru-RU"/>
              </w:rPr>
            </w:pPr>
            <w:r w:rsidRPr="005D0FF2">
              <w:rPr>
                <w:rFonts w:ascii="GOST Common" w:hAnsi="GOST Common" w:cs="Arial"/>
                <w:bCs/>
                <w:sz w:val="20"/>
                <w:szCs w:val="20"/>
                <w:lang w:eastAsia="ru-RU"/>
              </w:rPr>
              <w:t>22:49:020301:178</w:t>
            </w:r>
          </w:p>
        </w:tc>
        <w:tc>
          <w:tcPr>
            <w:tcW w:w="635" w:type="pct"/>
            <w:shd w:val="clear" w:color="auto" w:fill="FFFFFF" w:themeFill="background1"/>
            <w:vAlign w:val="center"/>
          </w:tcPr>
          <w:p w14:paraId="20706E04" w14:textId="2EDFF9F4" w:rsidR="005D0FF2" w:rsidRDefault="005D0FF2" w:rsidP="005D0FF2">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1 664,0</w:t>
            </w:r>
          </w:p>
        </w:tc>
        <w:tc>
          <w:tcPr>
            <w:tcW w:w="876" w:type="pct"/>
            <w:shd w:val="clear" w:color="auto" w:fill="FFFFFF" w:themeFill="background1"/>
            <w:vAlign w:val="center"/>
          </w:tcPr>
          <w:p w14:paraId="14394122" w14:textId="441A3901" w:rsidR="005D0FF2" w:rsidRPr="00417971" w:rsidRDefault="005D0FF2" w:rsidP="005D0FF2">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7384793C" w14:textId="3D09C10B" w:rsidR="005D0FF2" w:rsidRPr="00417971" w:rsidRDefault="005D0FF2" w:rsidP="005D0FF2">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3C2BE25E" w14:textId="11FD83EC" w:rsidR="005D0FF2" w:rsidRPr="00887D06" w:rsidRDefault="005D0FF2" w:rsidP="005D0FF2">
            <w:pPr>
              <w:tabs>
                <w:tab w:val="left" w:pos="263"/>
              </w:tabs>
              <w:jc w:val="center"/>
              <w:rPr>
                <w:rFonts w:ascii="GOST Common" w:hAnsi="GOST Common" w:cs="Arial"/>
                <w:bCs/>
                <w:sz w:val="20"/>
                <w:szCs w:val="20"/>
                <w:lang w:eastAsia="ru-RU"/>
              </w:rPr>
            </w:pPr>
            <w:r w:rsidRPr="005D0FF2">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342A5D23" w14:textId="77777777" w:rsidR="005D0FF2" w:rsidRPr="00887D06" w:rsidRDefault="005D0FF2" w:rsidP="005D0FF2">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7A97F574" w14:textId="5843C5FB" w:rsidR="005D0FF2" w:rsidRPr="00887D06" w:rsidRDefault="005D0FF2" w:rsidP="005D0FF2">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5D0FF2" w:rsidRPr="00510704" w14:paraId="6A7D6EAD" w14:textId="77777777" w:rsidTr="00520425">
        <w:trPr>
          <w:trHeight w:val="716"/>
        </w:trPr>
        <w:tc>
          <w:tcPr>
            <w:tcW w:w="847" w:type="pct"/>
            <w:shd w:val="clear" w:color="auto" w:fill="FFFFFF" w:themeFill="background1"/>
            <w:vAlign w:val="center"/>
          </w:tcPr>
          <w:p w14:paraId="700232C3" w14:textId="5D58C261" w:rsidR="005D0FF2" w:rsidRPr="00887D06" w:rsidRDefault="005D0FF2" w:rsidP="005D0FF2">
            <w:pPr>
              <w:tabs>
                <w:tab w:val="left" w:pos="263"/>
              </w:tabs>
              <w:jc w:val="center"/>
              <w:rPr>
                <w:rFonts w:ascii="GOST Common" w:hAnsi="GOST Common" w:cs="Arial"/>
                <w:bCs/>
                <w:sz w:val="20"/>
                <w:szCs w:val="20"/>
                <w:lang w:eastAsia="ru-RU"/>
              </w:rPr>
            </w:pPr>
            <w:r w:rsidRPr="005D0FF2">
              <w:rPr>
                <w:rFonts w:ascii="GOST Common" w:hAnsi="GOST Common" w:cs="Arial"/>
                <w:bCs/>
                <w:sz w:val="20"/>
                <w:szCs w:val="20"/>
                <w:lang w:eastAsia="ru-RU"/>
              </w:rPr>
              <w:t>22:49:020301:800</w:t>
            </w:r>
          </w:p>
        </w:tc>
        <w:tc>
          <w:tcPr>
            <w:tcW w:w="635" w:type="pct"/>
            <w:shd w:val="clear" w:color="auto" w:fill="FFFFFF" w:themeFill="background1"/>
            <w:vAlign w:val="center"/>
          </w:tcPr>
          <w:p w14:paraId="1F626225" w14:textId="07F3363F" w:rsidR="005D0FF2" w:rsidRDefault="005D0FF2" w:rsidP="005D0FF2">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1 881,0</w:t>
            </w:r>
          </w:p>
        </w:tc>
        <w:tc>
          <w:tcPr>
            <w:tcW w:w="876" w:type="pct"/>
            <w:shd w:val="clear" w:color="auto" w:fill="FFFFFF" w:themeFill="background1"/>
            <w:vAlign w:val="center"/>
          </w:tcPr>
          <w:p w14:paraId="1C5BF04C" w14:textId="5953DC42" w:rsidR="005D0FF2" w:rsidRPr="00417971" w:rsidRDefault="005D0FF2" w:rsidP="005D0FF2">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0E1E58B2" w14:textId="0135B416" w:rsidR="005D0FF2" w:rsidRPr="00417971" w:rsidRDefault="005D0FF2" w:rsidP="005D0FF2">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3D3D6A46" w14:textId="044A6DE3" w:rsidR="005D0FF2" w:rsidRPr="00887D06" w:rsidRDefault="005D0FF2" w:rsidP="005D0FF2">
            <w:pPr>
              <w:tabs>
                <w:tab w:val="left" w:pos="263"/>
              </w:tabs>
              <w:jc w:val="center"/>
              <w:rPr>
                <w:rFonts w:ascii="GOST Common" w:hAnsi="GOST Common" w:cs="Arial"/>
                <w:bCs/>
                <w:sz w:val="20"/>
                <w:szCs w:val="20"/>
                <w:lang w:eastAsia="ru-RU"/>
              </w:rPr>
            </w:pPr>
            <w:r w:rsidRPr="005D0FF2">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3666524B" w14:textId="77777777" w:rsidR="005D0FF2" w:rsidRPr="00887D06" w:rsidRDefault="005D0FF2" w:rsidP="005D0FF2">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7822CF73" w14:textId="0E6FC865" w:rsidR="005D0FF2" w:rsidRPr="00887D06" w:rsidRDefault="005D0FF2" w:rsidP="005D0FF2">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F769E3" w:rsidRPr="00510704" w14:paraId="7B7DABEC" w14:textId="77777777" w:rsidTr="00520425">
        <w:trPr>
          <w:trHeight w:val="716"/>
        </w:trPr>
        <w:tc>
          <w:tcPr>
            <w:tcW w:w="847" w:type="pct"/>
            <w:shd w:val="clear" w:color="auto" w:fill="FFFFFF" w:themeFill="background1"/>
            <w:vAlign w:val="center"/>
          </w:tcPr>
          <w:p w14:paraId="76480A5F" w14:textId="327C916E" w:rsidR="00F769E3" w:rsidRPr="00887D06" w:rsidRDefault="00F769E3" w:rsidP="00F769E3">
            <w:pPr>
              <w:tabs>
                <w:tab w:val="left" w:pos="263"/>
              </w:tabs>
              <w:jc w:val="center"/>
              <w:rPr>
                <w:rFonts w:ascii="GOST Common" w:hAnsi="GOST Common" w:cs="Arial"/>
                <w:bCs/>
                <w:sz w:val="20"/>
                <w:szCs w:val="20"/>
                <w:lang w:eastAsia="ru-RU"/>
              </w:rPr>
            </w:pPr>
            <w:r w:rsidRPr="005D0FF2">
              <w:rPr>
                <w:rFonts w:ascii="GOST Common" w:hAnsi="GOST Common" w:cs="Arial"/>
                <w:bCs/>
                <w:sz w:val="20"/>
                <w:szCs w:val="20"/>
                <w:lang w:eastAsia="ru-RU"/>
              </w:rPr>
              <w:t>22:49:020301:65</w:t>
            </w:r>
          </w:p>
        </w:tc>
        <w:tc>
          <w:tcPr>
            <w:tcW w:w="635" w:type="pct"/>
            <w:shd w:val="clear" w:color="auto" w:fill="FFFFFF" w:themeFill="background1"/>
            <w:vAlign w:val="center"/>
          </w:tcPr>
          <w:p w14:paraId="44C2C8FC" w14:textId="0C548A9B" w:rsidR="00F769E3" w:rsidRDefault="00F769E3" w:rsidP="00F769E3">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924,0</w:t>
            </w:r>
          </w:p>
        </w:tc>
        <w:tc>
          <w:tcPr>
            <w:tcW w:w="876" w:type="pct"/>
            <w:shd w:val="clear" w:color="auto" w:fill="FFFFFF" w:themeFill="background1"/>
            <w:vAlign w:val="center"/>
          </w:tcPr>
          <w:p w14:paraId="7FA549BA" w14:textId="130BD255" w:rsidR="00F769E3" w:rsidRPr="00417971" w:rsidRDefault="00F769E3" w:rsidP="00F769E3">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030A7124" w14:textId="4790B137" w:rsidR="00F769E3" w:rsidRPr="00417971" w:rsidRDefault="00F769E3" w:rsidP="00F769E3">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42A31C43" w14:textId="14EB5683" w:rsidR="00F769E3" w:rsidRPr="00887D06" w:rsidRDefault="00F769E3" w:rsidP="00F769E3">
            <w:pPr>
              <w:tabs>
                <w:tab w:val="left" w:pos="263"/>
              </w:tabs>
              <w:jc w:val="center"/>
              <w:rPr>
                <w:rFonts w:ascii="GOST Common" w:hAnsi="GOST Common" w:cs="Arial"/>
                <w:bCs/>
                <w:sz w:val="20"/>
                <w:szCs w:val="20"/>
                <w:lang w:eastAsia="ru-RU"/>
              </w:rPr>
            </w:pPr>
            <w:r w:rsidRPr="005D0FF2">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236296AA" w14:textId="77777777" w:rsidR="00F769E3" w:rsidRPr="00887D06" w:rsidRDefault="00F769E3" w:rsidP="00F769E3">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06801A4D" w14:textId="183ABEA5" w:rsidR="00F769E3" w:rsidRPr="00887D06" w:rsidRDefault="00F769E3" w:rsidP="00F769E3">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F769E3" w:rsidRPr="00510704" w14:paraId="689F5B3B" w14:textId="77777777" w:rsidTr="00520425">
        <w:trPr>
          <w:trHeight w:val="716"/>
        </w:trPr>
        <w:tc>
          <w:tcPr>
            <w:tcW w:w="847" w:type="pct"/>
            <w:shd w:val="clear" w:color="auto" w:fill="FFFFFF" w:themeFill="background1"/>
            <w:vAlign w:val="center"/>
          </w:tcPr>
          <w:p w14:paraId="6AB000C3" w14:textId="3FAA3C78" w:rsidR="00F769E3" w:rsidRPr="00887D06" w:rsidRDefault="00F769E3" w:rsidP="00F769E3">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22:49:020301:457</w:t>
            </w:r>
          </w:p>
        </w:tc>
        <w:tc>
          <w:tcPr>
            <w:tcW w:w="635" w:type="pct"/>
            <w:shd w:val="clear" w:color="auto" w:fill="FFFFFF" w:themeFill="background1"/>
            <w:vAlign w:val="center"/>
          </w:tcPr>
          <w:p w14:paraId="7D1A32AB" w14:textId="4857B8EF" w:rsidR="00F769E3" w:rsidRDefault="00F769E3" w:rsidP="00F769E3">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2 255,0</w:t>
            </w:r>
          </w:p>
        </w:tc>
        <w:tc>
          <w:tcPr>
            <w:tcW w:w="876" w:type="pct"/>
            <w:shd w:val="clear" w:color="auto" w:fill="FFFFFF" w:themeFill="background1"/>
            <w:vAlign w:val="center"/>
          </w:tcPr>
          <w:p w14:paraId="7116D7A8" w14:textId="297A9C7F" w:rsidR="00F769E3" w:rsidRPr="00417971" w:rsidRDefault="00F769E3" w:rsidP="00F769E3">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145C4CE2" w14:textId="5FD27B3E" w:rsidR="00F769E3" w:rsidRPr="00417971" w:rsidRDefault="00F769E3" w:rsidP="00F769E3">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33FE2F87" w14:textId="6D2DBABA" w:rsidR="00F769E3" w:rsidRPr="00887D06" w:rsidRDefault="00F769E3" w:rsidP="00F769E3">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Под застройку индивидуального жилого дома</w:t>
            </w:r>
          </w:p>
        </w:tc>
        <w:tc>
          <w:tcPr>
            <w:tcW w:w="917" w:type="pct"/>
            <w:shd w:val="clear" w:color="auto" w:fill="FFFFFF" w:themeFill="background1"/>
            <w:vAlign w:val="center"/>
          </w:tcPr>
          <w:p w14:paraId="38BCFECB" w14:textId="77777777" w:rsidR="00F769E3" w:rsidRPr="00887D06" w:rsidRDefault="00F769E3" w:rsidP="00F769E3">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39721513" w14:textId="45877B8D" w:rsidR="00F769E3" w:rsidRPr="00887D06" w:rsidRDefault="00F769E3" w:rsidP="00F769E3">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F769E3" w:rsidRPr="00510704" w14:paraId="38F93A4E" w14:textId="77777777" w:rsidTr="00520425">
        <w:trPr>
          <w:trHeight w:val="716"/>
        </w:trPr>
        <w:tc>
          <w:tcPr>
            <w:tcW w:w="847" w:type="pct"/>
            <w:shd w:val="clear" w:color="auto" w:fill="FFFFFF" w:themeFill="background1"/>
            <w:vAlign w:val="center"/>
          </w:tcPr>
          <w:p w14:paraId="447BE4C3" w14:textId="69B71A36" w:rsidR="00F769E3" w:rsidRPr="00887D06" w:rsidRDefault="00F769E3" w:rsidP="00F769E3">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22:49:020301:189</w:t>
            </w:r>
          </w:p>
        </w:tc>
        <w:tc>
          <w:tcPr>
            <w:tcW w:w="635" w:type="pct"/>
            <w:shd w:val="clear" w:color="auto" w:fill="FFFFFF" w:themeFill="background1"/>
            <w:vAlign w:val="center"/>
          </w:tcPr>
          <w:p w14:paraId="6003F01E" w14:textId="6E401FAC" w:rsidR="00F769E3" w:rsidRDefault="003220DE" w:rsidP="00F769E3">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2 546,0</w:t>
            </w:r>
          </w:p>
        </w:tc>
        <w:tc>
          <w:tcPr>
            <w:tcW w:w="876" w:type="pct"/>
            <w:shd w:val="clear" w:color="auto" w:fill="FFFFFF" w:themeFill="background1"/>
            <w:vAlign w:val="center"/>
          </w:tcPr>
          <w:p w14:paraId="121FA297" w14:textId="040718DC" w:rsidR="00F769E3" w:rsidRPr="00417971" w:rsidRDefault="00F769E3" w:rsidP="00F769E3">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62AD3FB6" w14:textId="1F5153F7" w:rsidR="00F769E3" w:rsidRPr="00417971" w:rsidRDefault="00F769E3" w:rsidP="00F769E3">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2B72268C" w14:textId="6D8EB07B" w:rsidR="00F769E3" w:rsidRPr="00887D06" w:rsidRDefault="00F769E3" w:rsidP="00F769E3">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1960D12C" w14:textId="77777777" w:rsidR="00F769E3" w:rsidRPr="00887D06" w:rsidRDefault="00F769E3" w:rsidP="00F769E3">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553DA53F" w14:textId="32454905" w:rsidR="00F769E3" w:rsidRPr="00887D06" w:rsidRDefault="00F769E3" w:rsidP="00F769E3">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F769E3" w:rsidRPr="00510704" w14:paraId="2CFB10BF" w14:textId="77777777" w:rsidTr="00520425">
        <w:trPr>
          <w:trHeight w:val="716"/>
        </w:trPr>
        <w:tc>
          <w:tcPr>
            <w:tcW w:w="847" w:type="pct"/>
            <w:shd w:val="clear" w:color="auto" w:fill="FFFFFF" w:themeFill="background1"/>
            <w:vAlign w:val="center"/>
          </w:tcPr>
          <w:p w14:paraId="6FBC7EC2" w14:textId="4FC6C2B7" w:rsidR="00F769E3" w:rsidRPr="00887D06" w:rsidRDefault="00F769E3" w:rsidP="00F769E3">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22:49:020301:202</w:t>
            </w:r>
          </w:p>
        </w:tc>
        <w:tc>
          <w:tcPr>
            <w:tcW w:w="635" w:type="pct"/>
            <w:shd w:val="clear" w:color="auto" w:fill="FFFFFF" w:themeFill="background1"/>
            <w:vAlign w:val="center"/>
          </w:tcPr>
          <w:p w14:paraId="2D57CE0A" w14:textId="61F106D4" w:rsidR="00F769E3" w:rsidRDefault="003220DE" w:rsidP="00F769E3">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2 487,0</w:t>
            </w:r>
          </w:p>
        </w:tc>
        <w:tc>
          <w:tcPr>
            <w:tcW w:w="876" w:type="pct"/>
            <w:shd w:val="clear" w:color="auto" w:fill="FFFFFF" w:themeFill="background1"/>
            <w:vAlign w:val="center"/>
          </w:tcPr>
          <w:p w14:paraId="1C882F53" w14:textId="05C262CE" w:rsidR="00F769E3" w:rsidRPr="00417971" w:rsidRDefault="00F769E3" w:rsidP="00F769E3">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2F8C46E4" w14:textId="0D553768" w:rsidR="00F769E3" w:rsidRPr="00417971" w:rsidRDefault="00F769E3" w:rsidP="00F769E3">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33885419" w14:textId="193B3799" w:rsidR="00F769E3" w:rsidRPr="00887D06" w:rsidRDefault="00F769E3" w:rsidP="00F769E3">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0FD09F82" w14:textId="77777777" w:rsidR="00F769E3" w:rsidRPr="00887D06" w:rsidRDefault="00F769E3" w:rsidP="00F769E3">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100F1090" w14:textId="5183F72C" w:rsidR="00F769E3" w:rsidRPr="00887D06" w:rsidRDefault="00F769E3" w:rsidP="00F769E3">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lastRenderedPageBreak/>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3220DE" w:rsidRPr="00510704" w14:paraId="361EF835" w14:textId="77777777" w:rsidTr="00520425">
        <w:trPr>
          <w:trHeight w:val="716"/>
        </w:trPr>
        <w:tc>
          <w:tcPr>
            <w:tcW w:w="847" w:type="pct"/>
            <w:shd w:val="clear" w:color="auto" w:fill="FFFFFF" w:themeFill="background1"/>
            <w:vAlign w:val="center"/>
          </w:tcPr>
          <w:p w14:paraId="36BE3E36" w14:textId="4BB33E2B" w:rsidR="003220DE" w:rsidRPr="00887D06" w:rsidRDefault="003220DE" w:rsidP="003220DE">
            <w:pPr>
              <w:tabs>
                <w:tab w:val="left" w:pos="263"/>
              </w:tabs>
              <w:jc w:val="center"/>
              <w:rPr>
                <w:rFonts w:ascii="GOST Common" w:hAnsi="GOST Common" w:cs="Arial"/>
                <w:bCs/>
                <w:sz w:val="20"/>
                <w:szCs w:val="20"/>
                <w:lang w:eastAsia="ru-RU"/>
              </w:rPr>
            </w:pPr>
            <w:r w:rsidRPr="003220DE">
              <w:rPr>
                <w:rFonts w:ascii="GOST Common" w:hAnsi="GOST Common" w:cs="Arial"/>
                <w:bCs/>
                <w:sz w:val="20"/>
                <w:szCs w:val="20"/>
                <w:lang w:eastAsia="ru-RU"/>
              </w:rPr>
              <w:t>22:49:020301:8</w:t>
            </w:r>
          </w:p>
        </w:tc>
        <w:tc>
          <w:tcPr>
            <w:tcW w:w="635" w:type="pct"/>
            <w:shd w:val="clear" w:color="auto" w:fill="FFFFFF" w:themeFill="background1"/>
            <w:vAlign w:val="center"/>
          </w:tcPr>
          <w:p w14:paraId="3B657AC1" w14:textId="0BD40F9D" w:rsidR="003220DE" w:rsidRDefault="003220DE" w:rsidP="003220DE">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2 342,0</w:t>
            </w:r>
          </w:p>
        </w:tc>
        <w:tc>
          <w:tcPr>
            <w:tcW w:w="876" w:type="pct"/>
            <w:shd w:val="clear" w:color="auto" w:fill="FFFFFF" w:themeFill="background1"/>
            <w:vAlign w:val="center"/>
          </w:tcPr>
          <w:p w14:paraId="3F230F7C" w14:textId="6F91C197"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3F15EBED" w14:textId="45BCC2DA"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4708C1CF" w14:textId="758C0EEB" w:rsidR="003220DE" w:rsidRPr="00887D06" w:rsidRDefault="003220DE" w:rsidP="003220DE">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19253287" w14:textId="77777777"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35FFEC74" w14:textId="431020E9"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3220DE" w:rsidRPr="00510704" w14:paraId="0F34320E" w14:textId="77777777" w:rsidTr="00520425">
        <w:trPr>
          <w:trHeight w:val="716"/>
        </w:trPr>
        <w:tc>
          <w:tcPr>
            <w:tcW w:w="847" w:type="pct"/>
            <w:shd w:val="clear" w:color="auto" w:fill="FFFFFF" w:themeFill="background1"/>
            <w:vAlign w:val="center"/>
          </w:tcPr>
          <w:p w14:paraId="2893EC5B" w14:textId="02F3A42F" w:rsidR="003220DE" w:rsidRPr="00887D06" w:rsidRDefault="003220DE" w:rsidP="003220DE">
            <w:pPr>
              <w:tabs>
                <w:tab w:val="left" w:pos="263"/>
              </w:tabs>
              <w:jc w:val="center"/>
              <w:rPr>
                <w:rFonts w:ascii="GOST Common" w:hAnsi="GOST Common" w:cs="Arial"/>
                <w:bCs/>
                <w:sz w:val="20"/>
                <w:szCs w:val="20"/>
                <w:lang w:eastAsia="ru-RU"/>
              </w:rPr>
            </w:pPr>
            <w:r w:rsidRPr="003220DE">
              <w:rPr>
                <w:rFonts w:ascii="GOST Common" w:hAnsi="GOST Common" w:cs="Arial"/>
                <w:bCs/>
                <w:sz w:val="20"/>
                <w:szCs w:val="20"/>
                <w:lang w:eastAsia="ru-RU"/>
              </w:rPr>
              <w:t>22:49:020301:13</w:t>
            </w:r>
          </w:p>
        </w:tc>
        <w:tc>
          <w:tcPr>
            <w:tcW w:w="635" w:type="pct"/>
            <w:shd w:val="clear" w:color="auto" w:fill="FFFFFF" w:themeFill="background1"/>
            <w:vAlign w:val="center"/>
          </w:tcPr>
          <w:p w14:paraId="4DDF1921" w14:textId="405AE893" w:rsidR="003220DE" w:rsidRDefault="003220DE" w:rsidP="003220DE">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2 774,0</w:t>
            </w:r>
          </w:p>
        </w:tc>
        <w:tc>
          <w:tcPr>
            <w:tcW w:w="876" w:type="pct"/>
            <w:shd w:val="clear" w:color="auto" w:fill="FFFFFF" w:themeFill="background1"/>
            <w:vAlign w:val="center"/>
          </w:tcPr>
          <w:p w14:paraId="02D3D811" w14:textId="71674B4E"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1414A5D2" w14:textId="22C0F10A"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772A321E" w14:textId="5EEBD04B" w:rsidR="003220DE" w:rsidRPr="00887D06" w:rsidRDefault="003220DE" w:rsidP="003220DE">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17A2A7EA" w14:textId="77777777"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28D1AF06" w14:textId="5610673E"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3220DE" w:rsidRPr="00510704" w14:paraId="0D218DCD" w14:textId="77777777" w:rsidTr="00520425">
        <w:trPr>
          <w:trHeight w:val="716"/>
        </w:trPr>
        <w:tc>
          <w:tcPr>
            <w:tcW w:w="847" w:type="pct"/>
            <w:shd w:val="clear" w:color="auto" w:fill="FFFFFF" w:themeFill="background1"/>
            <w:vAlign w:val="center"/>
          </w:tcPr>
          <w:p w14:paraId="6070F164" w14:textId="424D2143" w:rsidR="003220DE" w:rsidRPr="00887D06" w:rsidRDefault="003220DE" w:rsidP="003220DE">
            <w:pPr>
              <w:tabs>
                <w:tab w:val="left" w:pos="263"/>
              </w:tabs>
              <w:jc w:val="center"/>
              <w:rPr>
                <w:rFonts w:ascii="GOST Common" w:hAnsi="GOST Common" w:cs="Arial"/>
                <w:bCs/>
                <w:sz w:val="20"/>
                <w:szCs w:val="20"/>
                <w:lang w:eastAsia="ru-RU"/>
              </w:rPr>
            </w:pPr>
            <w:r w:rsidRPr="003220DE">
              <w:rPr>
                <w:rFonts w:ascii="GOST Common" w:hAnsi="GOST Common" w:cs="Arial"/>
                <w:bCs/>
                <w:sz w:val="20"/>
                <w:szCs w:val="20"/>
                <w:lang w:eastAsia="ru-RU"/>
              </w:rPr>
              <w:t>22:49:020301:67</w:t>
            </w:r>
          </w:p>
        </w:tc>
        <w:tc>
          <w:tcPr>
            <w:tcW w:w="635" w:type="pct"/>
            <w:shd w:val="clear" w:color="auto" w:fill="FFFFFF" w:themeFill="background1"/>
            <w:vAlign w:val="center"/>
          </w:tcPr>
          <w:p w14:paraId="67E96CE8" w14:textId="54F44909" w:rsidR="003220DE" w:rsidRDefault="003220DE" w:rsidP="003220DE">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1 651,0</w:t>
            </w:r>
          </w:p>
        </w:tc>
        <w:tc>
          <w:tcPr>
            <w:tcW w:w="876" w:type="pct"/>
            <w:shd w:val="clear" w:color="auto" w:fill="FFFFFF" w:themeFill="background1"/>
            <w:vAlign w:val="center"/>
          </w:tcPr>
          <w:p w14:paraId="0103E97C" w14:textId="7A06AD94"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0E20EE6D" w14:textId="6D3DFAAD"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20677DCE" w14:textId="7DC6BF0C" w:rsidR="003220DE" w:rsidRPr="00887D06" w:rsidRDefault="003220DE" w:rsidP="003220DE">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4C9C2778" w14:textId="77777777"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3D51FB46" w14:textId="1DA30707"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3220DE" w:rsidRPr="00510704" w14:paraId="6ECFC5A7" w14:textId="77777777" w:rsidTr="00520425">
        <w:trPr>
          <w:trHeight w:val="716"/>
        </w:trPr>
        <w:tc>
          <w:tcPr>
            <w:tcW w:w="847" w:type="pct"/>
            <w:shd w:val="clear" w:color="auto" w:fill="FFFFFF" w:themeFill="background1"/>
            <w:vAlign w:val="center"/>
          </w:tcPr>
          <w:p w14:paraId="0C654673" w14:textId="58273D67" w:rsidR="003220DE" w:rsidRPr="00887D06" w:rsidRDefault="003220DE" w:rsidP="003220DE">
            <w:pPr>
              <w:tabs>
                <w:tab w:val="left" w:pos="263"/>
              </w:tabs>
              <w:jc w:val="center"/>
              <w:rPr>
                <w:rFonts w:ascii="GOST Common" w:hAnsi="GOST Common" w:cs="Arial"/>
                <w:bCs/>
                <w:sz w:val="20"/>
                <w:szCs w:val="20"/>
                <w:lang w:eastAsia="ru-RU"/>
              </w:rPr>
            </w:pPr>
            <w:r w:rsidRPr="003220DE">
              <w:rPr>
                <w:rFonts w:ascii="GOST Common" w:hAnsi="GOST Common" w:cs="Arial"/>
                <w:bCs/>
                <w:sz w:val="20"/>
                <w:szCs w:val="20"/>
                <w:lang w:eastAsia="ru-RU"/>
              </w:rPr>
              <w:t>22:49:020301:159</w:t>
            </w:r>
          </w:p>
        </w:tc>
        <w:tc>
          <w:tcPr>
            <w:tcW w:w="635" w:type="pct"/>
            <w:shd w:val="clear" w:color="auto" w:fill="FFFFFF" w:themeFill="background1"/>
            <w:vAlign w:val="center"/>
          </w:tcPr>
          <w:p w14:paraId="244C6C17" w14:textId="4F9B52A2" w:rsidR="003220DE" w:rsidRDefault="003220DE" w:rsidP="003220DE">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3 233,0</w:t>
            </w:r>
          </w:p>
        </w:tc>
        <w:tc>
          <w:tcPr>
            <w:tcW w:w="876" w:type="pct"/>
            <w:shd w:val="clear" w:color="auto" w:fill="FFFFFF" w:themeFill="background1"/>
            <w:vAlign w:val="center"/>
          </w:tcPr>
          <w:p w14:paraId="22DB7EAE" w14:textId="4518A56B"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5997A842" w14:textId="5D8EDAAD"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2A1EDE05" w14:textId="4C6812C3" w:rsidR="003220DE" w:rsidRPr="00887D06" w:rsidRDefault="003220DE" w:rsidP="003220DE">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4FA49C9A" w14:textId="77777777"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7D382AD2" w14:textId="7918B102"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3220DE" w:rsidRPr="00510704" w14:paraId="77A5E498" w14:textId="77777777" w:rsidTr="00520425">
        <w:trPr>
          <w:trHeight w:val="716"/>
        </w:trPr>
        <w:tc>
          <w:tcPr>
            <w:tcW w:w="847" w:type="pct"/>
            <w:shd w:val="clear" w:color="auto" w:fill="FFFFFF" w:themeFill="background1"/>
            <w:vAlign w:val="center"/>
          </w:tcPr>
          <w:p w14:paraId="33DE922D" w14:textId="46E9EACC" w:rsidR="003220DE" w:rsidRPr="00887D06" w:rsidRDefault="003220DE" w:rsidP="003220DE">
            <w:pPr>
              <w:tabs>
                <w:tab w:val="left" w:pos="263"/>
              </w:tabs>
              <w:jc w:val="center"/>
              <w:rPr>
                <w:rFonts w:ascii="GOST Common" w:hAnsi="GOST Common" w:cs="Arial"/>
                <w:bCs/>
                <w:sz w:val="20"/>
                <w:szCs w:val="20"/>
                <w:lang w:eastAsia="ru-RU"/>
              </w:rPr>
            </w:pPr>
            <w:r w:rsidRPr="003220DE">
              <w:rPr>
                <w:rFonts w:ascii="GOST Common" w:hAnsi="GOST Common" w:cs="Arial"/>
                <w:bCs/>
                <w:sz w:val="20"/>
                <w:szCs w:val="20"/>
                <w:lang w:eastAsia="ru-RU"/>
              </w:rPr>
              <w:t>22:49:020301:158</w:t>
            </w:r>
          </w:p>
        </w:tc>
        <w:tc>
          <w:tcPr>
            <w:tcW w:w="635" w:type="pct"/>
            <w:shd w:val="clear" w:color="auto" w:fill="FFFFFF" w:themeFill="background1"/>
            <w:vAlign w:val="center"/>
          </w:tcPr>
          <w:p w14:paraId="7C9AA195" w14:textId="389157C1" w:rsidR="003220DE" w:rsidRDefault="003220DE" w:rsidP="003220DE">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2 239,0</w:t>
            </w:r>
          </w:p>
        </w:tc>
        <w:tc>
          <w:tcPr>
            <w:tcW w:w="876" w:type="pct"/>
            <w:shd w:val="clear" w:color="auto" w:fill="FFFFFF" w:themeFill="background1"/>
            <w:vAlign w:val="center"/>
          </w:tcPr>
          <w:p w14:paraId="5335DE25" w14:textId="28F90C36"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54980596" w14:textId="755648E2"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671B24A8" w14:textId="0A36FB11" w:rsidR="003220DE" w:rsidRPr="00887D06" w:rsidRDefault="003220DE" w:rsidP="003220DE">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7A4A837A" w14:textId="77777777"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175A20B8" w14:textId="17A2EA64"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3220DE" w:rsidRPr="00510704" w14:paraId="319D19CF" w14:textId="77777777" w:rsidTr="00520425">
        <w:trPr>
          <w:trHeight w:val="716"/>
        </w:trPr>
        <w:tc>
          <w:tcPr>
            <w:tcW w:w="847" w:type="pct"/>
            <w:shd w:val="clear" w:color="auto" w:fill="FFFFFF" w:themeFill="background1"/>
            <w:vAlign w:val="center"/>
          </w:tcPr>
          <w:p w14:paraId="323F8C70" w14:textId="4997DFC6" w:rsidR="003220DE" w:rsidRPr="00887D06" w:rsidRDefault="003220DE" w:rsidP="003220DE">
            <w:pPr>
              <w:tabs>
                <w:tab w:val="left" w:pos="263"/>
              </w:tabs>
              <w:jc w:val="center"/>
              <w:rPr>
                <w:rFonts w:ascii="GOST Common" w:hAnsi="GOST Common" w:cs="Arial"/>
                <w:bCs/>
                <w:sz w:val="20"/>
                <w:szCs w:val="20"/>
                <w:lang w:eastAsia="ru-RU"/>
              </w:rPr>
            </w:pPr>
            <w:r w:rsidRPr="003220DE">
              <w:rPr>
                <w:rFonts w:ascii="GOST Common" w:hAnsi="GOST Common" w:cs="Arial"/>
                <w:bCs/>
                <w:sz w:val="20"/>
                <w:szCs w:val="20"/>
                <w:lang w:eastAsia="ru-RU"/>
              </w:rPr>
              <w:t>22:49:020301:20</w:t>
            </w:r>
          </w:p>
        </w:tc>
        <w:tc>
          <w:tcPr>
            <w:tcW w:w="635" w:type="pct"/>
            <w:shd w:val="clear" w:color="auto" w:fill="FFFFFF" w:themeFill="background1"/>
            <w:vAlign w:val="center"/>
          </w:tcPr>
          <w:p w14:paraId="4AFB69D9" w14:textId="71F2C8DC" w:rsidR="003220DE" w:rsidRDefault="003220DE" w:rsidP="003220DE">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1 265,0</w:t>
            </w:r>
          </w:p>
        </w:tc>
        <w:tc>
          <w:tcPr>
            <w:tcW w:w="876" w:type="pct"/>
            <w:shd w:val="clear" w:color="auto" w:fill="FFFFFF" w:themeFill="background1"/>
            <w:vAlign w:val="center"/>
          </w:tcPr>
          <w:p w14:paraId="2A187669" w14:textId="1F8196EF"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0783660D" w14:textId="49880E23"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56EEB446" w14:textId="03934137" w:rsidR="003220DE" w:rsidRPr="00887D06" w:rsidRDefault="003220DE" w:rsidP="003220DE">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43398F0E" w14:textId="77777777"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1E86BA12" w14:textId="1231EF25"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3220DE" w:rsidRPr="00510704" w14:paraId="3EF7660E" w14:textId="77777777" w:rsidTr="00520425">
        <w:trPr>
          <w:trHeight w:val="716"/>
        </w:trPr>
        <w:tc>
          <w:tcPr>
            <w:tcW w:w="847" w:type="pct"/>
            <w:shd w:val="clear" w:color="auto" w:fill="FFFFFF" w:themeFill="background1"/>
            <w:vAlign w:val="center"/>
          </w:tcPr>
          <w:p w14:paraId="72F3E8CC" w14:textId="1E69ED83" w:rsidR="003220DE" w:rsidRPr="00887D06" w:rsidRDefault="003220DE" w:rsidP="003220DE">
            <w:pPr>
              <w:tabs>
                <w:tab w:val="left" w:pos="263"/>
              </w:tabs>
              <w:jc w:val="center"/>
              <w:rPr>
                <w:rFonts w:ascii="GOST Common" w:hAnsi="GOST Common" w:cs="Arial"/>
                <w:bCs/>
                <w:sz w:val="20"/>
                <w:szCs w:val="20"/>
                <w:lang w:eastAsia="ru-RU"/>
              </w:rPr>
            </w:pPr>
            <w:r w:rsidRPr="003220DE">
              <w:rPr>
                <w:rFonts w:ascii="GOST Common" w:hAnsi="GOST Common" w:cs="Arial"/>
                <w:bCs/>
                <w:sz w:val="20"/>
                <w:szCs w:val="20"/>
                <w:lang w:eastAsia="ru-RU"/>
              </w:rPr>
              <w:t>22:49:020301:76</w:t>
            </w:r>
          </w:p>
        </w:tc>
        <w:tc>
          <w:tcPr>
            <w:tcW w:w="635" w:type="pct"/>
            <w:shd w:val="clear" w:color="auto" w:fill="FFFFFF" w:themeFill="background1"/>
            <w:vAlign w:val="center"/>
          </w:tcPr>
          <w:p w14:paraId="1236C8B5" w14:textId="4AC74626" w:rsidR="003220DE" w:rsidRDefault="003220DE" w:rsidP="003220DE">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1 548,0</w:t>
            </w:r>
          </w:p>
        </w:tc>
        <w:tc>
          <w:tcPr>
            <w:tcW w:w="876" w:type="pct"/>
            <w:shd w:val="clear" w:color="auto" w:fill="FFFFFF" w:themeFill="background1"/>
            <w:vAlign w:val="center"/>
          </w:tcPr>
          <w:p w14:paraId="5ABE7F20" w14:textId="7124001F"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591FD161" w14:textId="0D2588C5"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34B05F83" w14:textId="73FCA96E" w:rsidR="003220DE" w:rsidRPr="00887D06" w:rsidRDefault="003220DE" w:rsidP="003220DE">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3EFCE62F" w14:textId="77777777"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6D4D064B" w14:textId="0717716B"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3220DE" w:rsidRPr="00510704" w14:paraId="067D5235" w14:textId="77777777" w:rsidTr="00520425">
        <w:trPr>
          <w:trHeight w:val="716"/>
        </w:trPr>
        <w:tc>
          <w:tcPr>
            <w:tcW w:w="847" w:type="pct"/>
            <w:shd w:val="clear" w:color="auto" w:fill="FFFFFF" w:themeFill="background1"/>
            <w:vAlign w:val="center"/>
          </w:tcPr>
          <w:p w14:paraId="24714485" w14:textId="682A42C9" w:rsidR="003220DE" w:rsidRPr="00887D06" w:rsidRDefault="003220DE" w:rsidP="003220DE">
            <w:pPr>
              <w:tabs>
                <w:tab w:val="left" w:pos="263"/>
              </w:tabs>
              <w:jc w:val="center"/>
              <w:rPr>
                <w:rFonts w:ascii="GOST Common" w:hAnsi="GOST Common" w:cs="Arial"/>
                <w:bCs/>
                <w:sz w:val="20"/>
                <w:szCs w:val="20"/>
                <w:lang w:eastAsia="ru-RU"/>
              </w:rPr>
            </w:pPr>
            <w:r w:rsidRPr="003220DE">
              <w:rPr>
                <w:rFonts w:ascii="GOST Common" w:hAnsi="GOST Common" w:cs="Arial"/>
                <w:bCs/>
                <w:sz w:val="20"/>
                <w:szCs w:val="20"/>
                <w:lang w:eastAsia="ru-RU"/>
              </w:rPr>
              <w:t>22:49:020301:75</w:t>
            </w:r>
          </w:p>
        </w:tc>
        <w:tc>
          <w:tcPr>
            <w:tcW w:w="635" w:type="pct"/>
            <w:shd w:val="clear" w:color="auto" w:fill="FFFFFF" w:themeFill="background1"/>
            <w:vAlign w:val="center"/>
          </w:tcPr>
          <w:p w14:paraId="285E6F45" w14:textId="17ABA6DB" w:rsidR="003220DE" w:rsidRDefault="003220DE" w:rsidP="003220DE">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2</w:t>
            </w:r>
            <w:r w:rsidR="00D966A8">
              <w:rPr>
                <w:rFonts w:ascii="GOST Common" w:hAnsi="GOST Common" w:cs="Arial"/>
                <w:bCs/>
                <w:sz w:val="20"/>
                <w:szCs w:val="20"/>
                <w:lang w:eastAsia="ru-RU"/>
              </w:rPr>
              <w:t xml:space="preserve"> </w:t>
            </w:r>
            <w:r>
              <w:rPr>
                <w:rFonts w:ascii="GOST Common" w:hAnsi="GOST Common" w:cs="Arial"/>
                <w:bCs/>
                <w:sz w:val="20"/>
                <w:szCs w:val="20"/>
                <w:lang w:eastAsia="ru-RU"/>
              </w:rPr>
              <w:t>308,0</w:t>
            </w:r>
          </w:p>
        </w:tc>
        <w:tc>
          <w:tcPr>
            <w:tcW w:w="876" w:type="pct"/>
            <w:shd w:val="clear" w:color="auto" w:fill="FFFFFF" w:themeFill="background1"/>
            <w:vAlign w:val="center"/>
          </w:tcPr>
          <w:p w14:paraId="49DF7272" w14:textId="6A8344F1"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1C366B17" w14:textId="48F8AFBC"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6EB70581" w14:textId="077AA581" w:rsidR="003220DE" w:rsidRPr="00887D06" w:rsidRDefault="003220DE" w:rsidP="003220DE">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072BF00D" w14:textId="77777777"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7E5B0FE2" w14:textId="3BA4E050"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3220DE" w:rsidRPr="00510704" w14:paraId="331FC609" w14:textId="77777777" w:rsidTr="00520425">
        <w:trPr>
          <w:trHeight w:val="716"/>
        </w:trPr>
        <w:tc>
          <w:tcPr>
            <w:tcW w:w="847" w:type="pct"/>
            <w:shd w:val="clear" w:color="auto" w:fill="FFFFFF" w:themeFill="background1"/>
            <w:vAlign w:val="center"/>
          </w:tcPr>
          <w:p w14:paraId="10C76D89" w14:textId="09C1519D" w:rsidR="003220DE" w:rsidRPr="00887D06" w:rsidRDefault="003220DE" w:rsidP="003220DE">
            <w:pPr>
              <w:tabs>
                <w:tab w:val="left" w:pos="263"/>
              </w:tabs>
              <w:jc w:val="center"/>
              <w:rPr>
                <w:rFonts w:ascii="GOST Common" w:hAnsi="GOST Common" w:cs="Arial"/>
                <w:bCs/>
                <w:sz w:val="20"/>
                <w:szCs w:val="20"/>
                <w:lang w:eastAsia="ru-RU"/>
              </w:rPr>
            </w:pPr>
            <w:r w:rsidRPr="003220DE">
              <w:rPr>
                <w:rFonts w:ascii="GOST Common" w:hAnsi="GOST Common" w:cs="Arial"/>
                <w:bCs/>
                <w:sz w:val="20"/>
                <w:szCs w:val="20"/>
                <w:lang w:eastAsia="ru-RU"/>
              </w:rPr>
              <w:lastRenderedPageBreak/>
              <w:t>22:49:020301:74</w:t>
            </w:r>
          </w:p>
        </w:tc>
        <w:tc>
          <w:tcPr>
            <w:tcW w:w="635" w:type="pct"/>
            <w:shd w:val="clear" w:color="auto" w:fill="FFFFFF" w:themeFill="background1"/>
            <w:vAlign w:val="center"/>
          </w:tcPr>
          <w:p w14:paraId="4DC1CFAD" w14:textId="1BA4ADC9" w:rsidR="003220DE" w:rsidRDefault="003220DE" w:rsidP="003220DE">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w:t>
            </w:r>
            <w:r w:rsidR="00D966A8">
              <w:rPr>
                <w:rFonts w:ascii="GOST Common" w:hAnsi="GOST Common" w:cs="Arial"/>
                <w:bCs/>
                <w:sz w:val="20"/>
                <w:szCs w:val="20"/>
                <w:lang w:eastAsia="ru-RU"/>
              </w:rPr>
              <w:t xml:space="preserve"> </w:t>
            </w:r>
            <w:r>
              <w:rPr>
                <w:rFonts w:ascii="GOST Common" w:hAnsi="GOST Common" w:cs="Arial"/>
                <w:bCs/>
                <w:sz w:val="20"/>
                <w:szCs w:val="20"/>
                <w:lang w:eastAsia="ru-RU"/>
              </w:rPr>
              <w:t>512,0</w:t>
            </w:r>
          </w:p>
        </w:tc>
        <w:tc>
          <w:tcPr>
            <w:tcW w:w="876" w:type="pct"/>
            <w:shd w:val="clear" w:color="auto" w:fill="FFFFFF" w:themeFill="background1"/>
            <w:vAlign w:val="center"/>
          </w:tcPr>
          <w:p w14:paraId="1F48EE73" w14:textId="21098CF4"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4BF07A02" w14:textId="06713C5E" w:rsidR="003220DE" w:rsidRPr="00417971" w:rsidRDefault="003220DE" w:rsidP="003220D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63857C76" w14:textId="41259FD1" w:rsidR="003220DE" w:rsidRPr="00887D06" w:rsidRDefault="003220DE" w:rsidP="003220DE">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5B70DB35" w14:textId="77777777"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13049DA0" w14:textId="139668A2" w:rsidR="003220DE" w:rsidRPr="00887D06" w:rsidRDefault="003220DE" w:rsidP="003220D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520425" w:rsidRPr="00510704" w14:paraId="20C73E17" w14:textId="77777777" w:rsidTr="00520425">
        <w:trPr>
          <w:trHeight w:val="716"/>
        </w:trPr>
        <w:tc>
          <w:tcPr>
            <w:tcW w:w="847" w:type="pct"/>
            <w:shd w:val="clear" w:color="auto" w:fill="FFFFFF" w:themeFill="background1"/>
            <w:vAlign w:val="center"/>
          </w:tcPr>
          <w:p w14:paraId="64FD28F9" w14:textId="5AD8F6D5" w:rsidR="00520425" w:rsidRPr="00887D06" w:rsidRDefault="00520425" w:rsidP="00520425">
            <w:pPr>
              <w:tabs>
                <w:tab w:val="left" w:pos="263"/>
              </w:tabs>
              <w:jc w:val="center"/>
              <w:rPr>
                <w:rFonts w:ascii="GOST Common" w:hAnsi="GOST Common" w:cs="Arial"/>
                <w:bCs/>
                <w:sz w:val="20"/>
                <w:szCs w:val="20"/>
                <w:lang w:eastAsia="ru-RU"/>
              </w:rPr>
            </w:pPr>
            <w:r w:rsidRPr="00520425">
              <w:rPr>
                <w:rFonts w:ascii="GOST Common" w:hAnsi="GOST Common" w:cs="Arial"/>
                <w:bCs/>
                <w:sz w:val="20"/>
                <w:szCs w:val="20"/>
                <w:lang w:eastAsia="ru-RU"/>
              </w:rPr>
              <w:t>22:49:020301:73</w:t>
            </w:r>
          </w:p>
        </w:tc>
        <w:tc>
          <w:tcPr>
            <w:tcW w:w="635" w:type="pct"/>
            <w:shd w:val="clear" w:color="auto" w:fill="FFFFFF" w:themeFill="background1"/>
            <w:vAlign w:val="center"/>
          </w:tcPr>
          <w:p w14:paraId="5F19D343" w14:textId="01C91E86" w:rsidR="00520425" w:rsidRDefault="00520425" w:rsidP="00520425">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w:t>
            </w:r>
            <w:r w:rsidR="00D966A8">
              <w:rPr>
                <w:rFonts w:ascii="GOST Common" w:hAnsi="GOST Common" w:cs="Arial"/>
                <w:bCs/>
                <w:sz w:val="20"/>
                <w:szCs w:val="20"/>
                <w:lang w:eastAsia="ru-RU"/>
              </w:rPr>
              <w:t xml:space="preserve"> </w:t>
            </w:r>
            <w:r>
              <w:rPr>
                <w:rFonts w:ascii="GOST Common" w:hAnsi="GOST Common" w:cs="Arial"/>
                <w:bCs/>
                <w:sz w:val="20"/>
                <w:szCs w:val="20"/>
                <w:lang w:eastAsia="ru-RU"/>
              </w:rPr>
              <w:t>349,0</w:t>
            </w:r>
          </w:p>
        </w:tc>
        <w:tc>
          <w:tcPr>
            <w:tcW w:w="876" w:type="pct"/>
            <w:shd w:val="clear" w:color="auto" w:fill="FFFFFF" w:themeFill="background1"/>
            <w:vAlign w:val="center"/>
          </w:tcPr>
          <w:p w14:paraId="7CCAA660" w14:textId="6FFD93C2" w:rsidR="00520425" w:rsidRPr="00417971" w:rsidRDefault="00520425" w:rsidP="00520425">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055DA671" w14:textId="6E1A60CD" w:rsidR="00520425" w:rsidRPr="00417971" w:rsidRDefault="00520425" w:rsidP="00520425">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74C6F060" w14:textId="050084E6" w:rsidR="00520425" w:rsidRPr="00887D06" w:rsidRDefault="00520425" w:rsidP="00520425">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7FF718BC" w14:textId="77777777" w:rsidR="00520425" w:rsidRPr="00887D06" w:rsidRDefault="00520425" w:rsidP="00520425">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0F007CFA" w14:textId="457CD271" w:rsidR="00520425" w:rsidRPr="00887D06" w:rsidRDefault="00520425" w:rsidP="00520425">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520425" w:rsidRPr="00510704" w14:paraId="546755A4" w14:textId="77777777" w:rsidTr="00520425">
        <w:trPr>
          <w:trHeight w:val="716"/>
        </w:trPr>
        <w:tc>
          <w:tcPr>
            <w:tcW w:w="847" w:type="pct"/>
            <w:shd w:val="clear" w:color="auto" w:fill="FFFFFF" w:themeFill="background1"/>
            <w:vAlign w:val="center"/>
          </w:tcPr>
          <w:p w14:paraId="16A5C5D6" w14:textId="44D28577" w:rsidR="00520425" w:rsidRPr="00887D06" w:rsidRDefault="00520425" w:rsidP="00520425">
            <w:pPr>
              <w:tabs>
                <w:tab w:val="left" w:pos="263"/>
              </w:tabs>
              <w:jc w:val="center"/>
              <w:rPr>
                <w:rFonts w:ascii="GOST Common" w:hAnsi="GOST Common" w:cs="Arial"/>
                <w:bCs/>
                <w:sz w:val="20"/>
                <w:szCs w:val="20"/>
                <w:lang w:eastAsia="ru-RU"/>
              </w:rPr>
            </w:pPr>
            <w:r w:rsidRPr="00520425">
              <w:rPr>
                <w:rFonts w:ascii="GOST Common" w:hAnsi="GOST Common" w:cs="Arial"/>
                <w:bCs/>
                <w:sz w:val="20"/>
                <w:szCs w:val="20"/>
                <w:lang w:eastAsia="ru-RU"/>
              </w:rPr>
              <w:t>22:49:020301:72</w:t>
            </w:r>
          </w:p>
        </w:tc>
        <w:tc>
          <w:tcPr>
            <w:tcW w:w="635" w:type="pct"/>
            <w:shd w:val="clear" w:color="auto" w:fill="FFFFFF" w:themeFill="background1"/>
            <w:vAlign w:val="center"/>
          </w:tcPr>
          <w:p w14:paraId="70A34F2C" w14:textId="696FD19B" w:rsidR="00520425" w:rsidRDefault="00520425" w:rsidP="00520425">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w:t>
            </w:r>
            <w:r w:rsidR="00D966A8">
              <w:rPr>
                <w:rFonts w:ascii="GOST Common" w:hAnsi="GOST Common" w:cs="Arial"/>
                <w:bCs/>
                <w:sz w:val="20"/>
                <w:szCs w:val="20"/>
                <w:lang w:eastAsia="ru-RU"/>
              </w:rPr>
              <w:t xml:space="preserve"> </w:t>
            </w:r>
            <w:r>
              <w:rPr>
                <w:rFonts w:ascii="GOST Common" w:hAnsi="GOST Common" w:cs="Arial"/>
                <w:bCs/>
                <w:sz w:val="20"/>
                <w:szCs w:val="20"/>
                <w:lang w:eastAsia="ru-RU"/>
              </w:rPr>
              <w:t>551,0</w:t>
            </w:r>
          </w:p>
        </w:tc>
        <w:tc>
          <w:tcPr>
            <w:tcW w:w="876" w:type="pct"/>
            <w:shd w:val="clear" w:color="auto" w:fill="FFFFFF" w:themeFill="background1"/>
            <w:vAlign w:val="center"/>
          </w:tcPr>
          <w:p w14:paraId="4421402C" w14:textId="0B84C194" w:rsidR="00520425" w:rsidRPr="00417971" w:rsidRDefault="00520425" w:rsidP="00520425">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4AA7B51F" w14:textId="7F02F552" w:rsidR="00520425" w:rsidRPr="00417971" w:rsidRDefault="00520425" w:rsidP="00520425">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1EDC37A3" w14:textId="2F8A5196" w:rsidR="00520425" w:rsidRPr="00887D06" w:rsidRDefault="00520425" w:rsidP="00520425">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6868B8A3" w14:textId="77777777" w:rsidR="00520425" w:rsidRPr="00887D06" w:rsidRDefault="00520425" w:rsidP="00520425">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014F25BC" w14:textId="14803A8E" w:rsidR="00520425" w:rsidRPr="00887D06" w:rsidRDefault="00520425" w:rsidP="00520425">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520425" w:rsidRPr="00510704" w14:paraId="53E0C8C5" w14:textId="77777777" w:rsidTr="00520425">
        <w:trPr>
          <w:trHeight w:val="716"/>
        </w:trPr>
        <w:tc>
          <w:tcPr>
            <w:tcW w:w="847" w:type="pct"/>
            <w:shd w:val="clear" w:color="auto" w:fill="FFFFFF" w:themeFill="background1"/>
            <w:vAlign w:val="center"/>
          </w:tcPr>
          <w:p w14:paraId="1B4D6533" w14:textId="0DBE12BE" w:rsidR="00520425" w:rsidRPr="00887D06" w:rsidRDefault="00520425" w:rsidP="00520425">
            <w:pPr>
              <w:tabs>
                <w:tab w:val="left" w:pos="263"/>
              </w:tabs>
              <w:jc w:val="center"/>
              <w:rPr>
                <w:rFonts w:ascii="GOST Common" w:hAnsi="GOST Common" w:cs="Arial"/>
                <w:bCs/>
                <w:sz w:val="20"/>
                <w:szCs w:val="20"/>
                <w:lang w:eastAsia="ru-RU"/>
              </w:rPr>
            </w:pPr>
            <w:r w:rsidRPr="00520425">
              <w:rPr>
                <w:rFonts w:ascii="GOST Common" w:hAnsi="GOST Common" w:cs="Arial"/>
                <w:bCs/>
                <w:sz w:val="20"/>
                <w:szCs w:val="20"/>
                <w:lang w:eastAsia="ru-RU"/>
              </w:rPr>
              <w:t>22:49:020301:71</w:t>
            </w:r>
          </w:p>
        </w:tc>
        <w:tc>
          <w:tcPr>
            <w:tcW w:w="635" w:type="pct"/>
            <w:shd w:val="clear" w:color="auto" w:fill="FFFFFF" w:themeFill="background1"/>
            <w:vAlign w:val="center"/>
          </w:tcPr>
          <w:p w14:paraId="033014B2" w14:textId="4FE1C14A" w:rsidR="00520425" w:rsidRDefault="00520425" w:rsidP="00520425">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1312,0</w:t>
            </w:r>
          </w:p>
        </w:tc>
        <w:tc>
          <w:tcPr>
            <w:tcW w:w="876" w:type="pct"/>
            <w:shd w:val="clear" w:color="auto" w:fill="FFFFFF" w:themeFill="background1"/>
            <w:vAlign w:val="center"/>
          </w:tcPr>
          <w:p w14:paraId="6696A8DC" w14:textId="512C3069" w:rsidR="00520425" w:rsidRPr="00417971" w:rsidRDefault="00520425" w:rsidP="00520425">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3CD8E29B" w14:textId="274A12B9" w:rsidR="00520425" w:rsidRPr="00417971" w:rsidRDefault="00520425" w:rsidP="00520425">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677A2741" w14:textId="5FBD103B" w:rsidR="00520425" w:rsidRPr="00887D06" w:rsidRDefault="00520425" w:rsidP="00520425">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73249D25" w14:textId="77777777" w:rsidR="00520425" w:rsidRPr="00887D06" w:rsidRDefault="00520425" w:rsidP="00520425">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5440C560" w14:textId="5EAD7BFE" w:rsidR="00520425" w:rsidRPr="00887D06" w:rsidRDefault="00520425" w:rsidP="00520425">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520425" w:rsidRPr="00510704" w14:paraId="75439BFB" w14:textId="77777777" w:rsidTr="00520425">
        <w:trPr>
          <w:trHeight w:val="716"/>
        </w:trPr>
        <w:tc>
          <w:tcPr>
            <w:tcW w:w="847" w:type="pct"/>
            <w:shd w:val="clear" w:color="auto" w:fill="FFFFFF" w:themeFill="background1"/>
            <w:vAlign w:val="center"/>
          </w:tcPr>
          <w:p w14:paraId="64143432" w14:textId="3A7EBD23" w:rsidR="00520425" w:rsidRPr="00887D06" w:rsidRDefault="00520425" w:rsidP="00520425">
            <w:pPr>
              <w:tabs>
                <w:tab w:val="left" w:pos="263"/>
              </w:tabs>
              <w:jc w:val="center"/>
              <w:rPr>
                <w:rFonts w:ascii="GOST Common" w:hAnsi="GOST Common" w:cs="Arial"/>
                <w:bCs/>
                <w:sz w:val="20"/>
                <w:szCs w:val="20"/>
                <w:lang w:eastAsia="ru-RU"/>
              </w:rPr>
            </w:pPr>
            <w:r w:rsidRPr="00520425">
              <w:rPr>
                <w:rFonts w:ascii="GOST Common" w:hAnsi="GOST Common" w:cs="Arial"/>
                <w:bCs/>
                <w:sz w:val="20"/>
                <w:szCs w:val="20"/>
                <w:lang w:eastAsia="ru-RU"/>
              </w:rPr>
              <w:t>22:49:020302:22</w:t>
            </w:r>
          </w:p>
        </w:tc>
        <w:tc>
          <w:tcPr>
            <w:tcW w:w="635" w:type="pct"/>
            <w:shd w:val="clear" w:color="auto" w:fill="FFFFFF" w:themeFill="background1"/>
            <w:vAlign w:val="center"/>
          </w:tcPr>
          <w:p w14:paraId="762351CE" w14:textId="6D908EB2" w:rsidR="00520425" w:rsidRDefault="00520425" w:rsidP="00520425">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2 933,0</w:t>
            </w:r>
          </w:p>
        </w:tc>
        <w:tc>
          <w:tcPr>
            <w:tcW w:w="876" w:type="pct"/>
            <w:shd w:val="clear" w:color="auto" w:fill="FFFFFF" w:themeFill="background1"/>
            <w:vAlign w:val="center"/>
          </w:tcPr>
          <w:p w14:paraId="44063E67" w14:textId="1D99DDAC" w:rsidR="00520425" w:rsidRPr="00417971" w:rsidRDefault="00520425" w:rsidP="00520425">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3E94C4EB" w14:textId="32D9D578" w:rsidR="00520425" w:rsidRPr="00417971" w:rsidRDefault="00520425" w:rsidP="00520425">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6C533A7E" w14:textId="5A9EA440" w:rsidR="00520425" w:rsidRPr="00887D06" w:rsidRDefault="00520425" w:rsidP="00520425">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13101846" w14:textId="77777777" w:rsidR="00520425" w:rsidRPr="00887D06" w:rsidRDefault="00520425" w:rsidP="00520425">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4FF7ECC8" w14:textId="6B7FF3EB" w:rsidR="00520425" w:rsidRPr="00887D06" w:rsidRDefault="00520425" w:rsidP="00520425">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520425" w:rsidRPr="00510704" w14:paraId="3FC62ACC" w14:textId="77777777" w:rsidTr="00520425">
        <w:trPr>
          <w:trHeight w:val="716"/>
        </w:trPr>
        <w:tc>
          <w:tcPr>
            <w:tcW w:w="847" w:type="pct"/>
            <w:shd w:val="clear" w:color="auto" w:fill="FFFFFF" w:themeFill="background1"/>
            <w:vAlign w:val="center"/>
          </w:tcPr>
          <w:p w14:paraId="3DC3D888" w14:textId="4BBC8108" w:rsidR="00520425" w:rsidRPr="00887D06" w:rsidRDefault="00520425" w:rsidP="00520425">
            <w:pPr>
              <w:tabs>
                <w:tab w:val="left" w:pos="263"/>
              </w:tabs>
              <w:jc w:val="center"/>
              <w:rPr>
                <w:rFonts w:ascii="GOST Common" w:hAnsi="GOST Common" w:cs="Arial"/>
                <w:bCs/>
                <w:sz w:val="20"/>
                <w:szCs w:val="20"/>
                <w:lang w:eastAsia="ru-RU"/>
              </w:rPr>
            </w:pPr>
            <w:r w:rsidRPr="00520425">
              <w:rPr>
                <w:rFonts w:ascii="GOST Common" w:hAnsi="GOST Common" w:cs="Arial"/>
                <w:bCs/>
                <w:sz w:val="20"/>
                <w:szCs w:val="20"/>
                <w:lang w:eastAsia="ru-RU"/>
              </w:rPr>
              <w:t>22:49:020301:68</w:t>
            </w:r>
          </w:p>
        </w:tc>
        <w:tc>
          <w:tcPr>
            <w:tcW w:w="635" w:type="pct"/>
            <w:shd w:val="clear" w:color="auto" w:fill="FFFFFF" w:themeFill="background1"/>
            <w:vAlign w:val="center"/>
          </w:tcPr>
          <w:p w14:paraId="1D56A60F" w14:textId="22B46F0B" w:rsidR="00520425" w:rsidRDefault="00520425" w:rsidP="00520425">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1 662,0</w:t>
            </w:r>
          </w:p>
        </w:tc>
        <w:tc>
          <w:tcPr>
            <w:tcW w:w="876" w:type="pct"/>
            <w:shd w:val="clear" w:color="auto" w:fill="FFFFFF" w:themeFill="background1"/>
            <w:vAlign w:val="center"/>
          </w:tcPr>
          <w:p w14:paraId="202D6052" w14:textId="4100284E" w:rsidR="00520425" w:rsidRPr="00417971" w:rsidRDefault="00520425" w:rsidP="00520425">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07D4FF96" w14:textId="3E17048A" w:rsidR="00520425" w:rsidRPr="00417971" w:rsidRDefault="00520425" w:rsidP="00520425">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115DD026" w14:textId="1415F18F" w:rsidR="00520425" w:rsidRPr="00887D06" w:rsidRDefault="00520425" w:rsidP="00520425">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28E0C31B" w14:textId="77777777" w:rsidR="00520425" w:rsidRPr="00887D06" w:rsidRDefault="00520425" w:rsidP="00520425">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5706ED30" w14:textId="51A9B993" w:rsidR="00520425" w:rsidRPr="00887D06" w:rsidRDefault="00520425" w:rsidP="00520425">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520425" w:rsidRPr="00510704" w14:paraId="3F39B469" w14:textId="77777777" w:rsidTr="00520425">
        <w:trPr>
          <w:trHeight w:val="716"/>
        </w:trPr>
        <w:tc>
          <w:tcPr>
            <w:tcW w:w="847" w:type="pct"/>
            <w:shd w:val="clear" w:color="auto" w:fill="FFFFFF" w:themeFill="background1"/>
            <w:vAlign w:val="center"/>
          </w:tcPr>
          <w:p w14:paraId="30649E37" w14:textId="536D8021" w:rsidR="00520425" w:rsidRPr="00887D06" w:rsidRDefault="00520425" w:rsidP="00520425">
            <w:pPr>
              <w:tabs>
                <w:tab w:val="left" w:pos="263"/>
              </w:tabs>
              <w:jc w:val="center"/>
              <w:rPr>
                <w:rFonts w:ascii="GOST Common" w:hAnsi="GOST Common" w:cs="Arial"/>
                <w:bCs/>
                <w:sz w:val="20"/>
                <w:szCs w:val="20"/>
                <w:lang w:eastAsia="ru-RU"/>
              </w:rPr>
            </w:pPr>
            <w:r w:rsidRPr="00520425">
              <w:rPr>
                <w:rFonts w:ascii="GOST Common" w:hAnsi="GOST Common" w:cs="Arial"/>
                <w:bCs/>
                <w:sz w:val="20"/>
                <w:szCs w:val="20"/>
                <w:lang w:eastAsia="ru-RU"/>
              </w:rPr>
              <w:t>22:49:020302:14</w:t>
            </w:r>
          </w:p>
        </w:tc>
        <w:tc>
          <w:tcPr>
            <w:tcW w:w="635" w:type="pct"/>
            <w:shd w:val="clear" w:color="auto" w:fill="FFFFFF" w:themeFill="background1"/>
            <w:vAlign w:val="center"/>
          </w:tcPr>
          <w:p w14:paraId="1F16701C" w14:textId="77489C77" w:rsidR="00520425" w:rsidRDefault="00520425" w:rsidP="00520425">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1 435,0</w:t>
            </w:r>
          </w:p>
        </w:tc>
        <w:tc>
          <w:tcPr>
            <w:tcW w:w="876" w:type="pct"/>
            <w:shd w:val="clear" w:color="auto" w:fill="FFFFFF" w:themeFill="background1"/>
            <w:vAlign w:val="center"/>
          </w:tcPr>
          <w:p w14:paraId="3AD7AAA1" w14:textId="40093051" w:rsidR="00520425" w:rsidRPr="00417971" w:rsidRDefault="00520425" w:rsidP="00520425">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7EB9AEC3" w14:textId="3B8F7210" w:rsidR="00520425" w:rsidRPr="00417971" w:rsidRDefault="00520425" w:rsidP="00520425">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34726B99" w14:textId="3BB13853" w:rsidR="00520425" w:rsidRPr="00887D06" w:rsidRDefault="00520425" w:rsidP="00520425">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18CA95DB" w14:textId="77777777" w:rsidR="00520425" w:rsidRPr="00887D06" w:rsidRDefault="00520425" w:rsidP="00520425">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249690B2" w14:textId="2EE3B3E6" w:rsidR="00520425" w:rsidRPr="00887D06" w:rsidRDefault="00520425" w:rsidP="00520425">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520425" w:rsidRPr="00510704" w14:paraId="63843CF9" w14:textId="77777777" w:rsidTr="00520425">
        <w:trPr>
          <w:trHeight w:val="716"/>
        </w:trPr>
        <w:tc>
          <w:tcPr>
            <w:tcW w:w="847" w:type="pct"/>
            <w:shd w:val="clear" w:color="auto" w:fill="FFFFFF" w:themeFill="background1"/>
            <w:vAlign w:val="center"/>
          </w:tcPr>
          <w:p w14:paraId="23CAFF61" w14:textId="76C014B6" w:rsidR="00520425" w:rsidRPr="00887D06" w:rsidRDefault="00520425" w:rsidP="00520425">
            <w:pPr>
              <w:tabs>
                <w:tab w:val="left" w:pos="263"/>
              </w:tabs>
              <w:jc w:val="center"/>
              <w:rPr>
                <w:rFonts w:ascii="GOST Common" w:hAnsi="GOST Common" w:cs="Arial"/>
                <w:bCs/>
                <w:sz w:val="20"/>
                <w:szCs w:val="20"/>
                <w:lang w:eastAsia="ru-RU"/>
              </w:rPr>
            </w:pPr>
            <w:r w:rsidRPr="00520425">
              <w:rPr>
                <w:rFonts w:ascii="GOST Common" w:hAnsi="GOST Common" w:cs="Arial"/>
                <w:bCs/>
                <w:sz w:val="20"/>
                <w:szCs w:val="20"/>
                <w:lang w:eastAsia="ru-RU"/>
              </w:rPr>
              <w:t>22:49:020302:160</w:t>
            </w:r>
          </w:p>
        </w:tc>
        <w:tc>
          <w:tcPr>
            <w:tcW w:w="635" w:type="pct"/>
            <w:shd w:val="clear" w:color="auto" w:fill="FFFFFF" w:themeFill="background1"/>
            <w:vAlign w:val="center"/>
          </w:tcPr>
          <w:p w14:paraId="3DB400E8" w14:textId="373B88DC" w:rsidR="00520425" w:rsidRDefault="00520425" w:rsidP="00520425">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1 553,0</w:t>
            </w:r>
          </w:p>
        </w:tc>
        <w:tc>
          <w:tcPr>
            <w:tcW w:w="876" w:type="pct"/>
            <w:shd w:val="clear" w:color="auto" w:fill="FFFFFF" w:themeFill="background1"/>
            <w:vAlign w:val="center"/>
          </w:tcPr>
          <w:p w14:paraId="3D93A7DD" w14:textId="02140174" w:rsidR="00520425" w:rsidRPr="00417971" w:rsidRDefault="00520425" w:rsidP="00520425">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649B8C1F" w14:textId="54886D38" w:rsidR="00520425" w:rsidRPr="00417971" w:rsidRDefault="00520425" w:rsidP="00520425">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3E5B5C00" w14:textId="10D2F263" w:rsidR="00520425" w:rsidRPr="00887D06" w:rsidRDefault="00520425" w:rsidP="00520425">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07A97FCF" w14:textId="77777777" w:rsidR="00520425" w:rsidRPr="00887D06" w:rsidRDefault="00520425" w:rsidP="00520425">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51E54491" w14:textId="0C98D263" w:rsidR="00520425" w:rsidRPr="00887D06" w:rsidRDefault="00520425" w:rsidP="00520425">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CB70FE" w:rsidRPr="00510704" w14:paraId="2C345DD7" w14:textId="77777777" w:rsidTr="00520425">
        <w:trPr>
          <w:trHeight w:val="716"/>
        </w:trPr>
        <w:tc>
          <w:tcPr>
            <w:tcW w:w="847" w:type="pct"/>
            <w:shd w:val="clear" w:color="auto" w:fill="FFFFFF" w:themeFill="background1"/>
            <w:vAlign w:val="center"/>
          </w:tcPr>
          <w:p w14:paraId="4DB7D725" w14:textId="37B9F02E" w:rsidR="00CB70FE" w:rsidRPr="00887D06" w:rsidRDefault="00CB70FE" w:rsidP="00CB70FE">
            <w:pPr>
              <w:tabs>
                <w:tab w:val="left" w:pos="263"/>
              </w:tabs>
              <w:jc w:val="center"/>
              <w:rPr>
                <w:rFonts w:ascii="GOST Common" w:hAnsi="GOST Common" w:cs="Arial"/>
                <w:bCs/>
                <w:sz w:val="20"/>
                <w:szCs w:val="20"/>
                <w:lang w:eastAsia="ru-RU"/>
              </w:rPr>
            </w:pPr>
            <w:r w:rsidRPr="00CB70FE">
              <w:rPr>
                <w:rFonts w:ascii="GOST Common" w:hAnsi="GOST Common" w:cs="Arial"/>
                <w:bCs/>
                <w:sz w:val="20"/>
                <w:szCs w:val="20"/>
                <w:lang w:eastAsia="ru-RU"/>
              </w:rPr>
              <w:t>22:49:020302:6</w:t>
            </w:r>
          </w:p>
        </w:tc>
        <w:tc>
          <w:tcPr>
            <w:tcW w:w="635" w:type="pct"/>
            <w:shd w:val="clear" w:color="auto" w:fill="FFFFFF" w:themeFill="background1"/>
            <w:vAlign w:val="center"/>
          </w:tcPr>
          <w:p w14:paraId="20C57831" w14:textId="5E318EF5" w:rsidR="00CB70FE" w:rsidRDefault="00CB70FE" w:rsidP="00CB70FE">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1 368,0</w:t>
            </w:r>
          </w:p>
        </w:tc>
        <w:tc>
          <w:tcPr>
            <w:tcW w:w="876" w:type="pct"/>
            <w:shd w:val="clear" w:color="auto" w:fill="FFFFFF" w:themeFill="background1"/>
            <w:vAlign w:val="center"/>
          </w:tcPr>
          <w:p w14:paraId="52A0A9CB" w14:textId="75157A70" w:rsidR="00CB70FE" w:rsidRPr="00417971" w:rsidRDefault="00CB70FE" w:rsidP="00CB70F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789EC136" w14:textId="540715F2" w:rsidR="00CB70FE" w:rsidRPr="00417971" w:rsidRDefault="00CB70FE" w:rsidP="00CB70F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7D67271B" w14:textId="1EDF1E3D" w:rsidR="00CB70FE" w:rsidRPr="00887D06" w:rsidRDefault="00CB70FE" w:rsidP="00CB70FE">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7097C4D4" w14:textId="77777777" w:rsidR="00CB70FE" w:rsidRPr="00887D06" w:rsidRDefault="00CB70FE" w:rsidP="00CB70F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795425A0" w14:textId="0966DB7A" w:rsidR="00CB70FE" w:rsidRPr="00887D06" w:rsidRDefault="00CB70FE" w:rsidP="00CB70F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lastRenderedPageBreak/>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CB70FE" w:rsidRPr="00510704" w14:paraId="09F9103D" w14:textId="77777777" w:rsidTr="00520425">
        <w:trPr>
          <w:trHeight w:val="716"/>
        </w:trPr>
        <w:tc>
          <w:tcPr>
            <w:tcW w:w="847" w:type="pct"/>
            <w:shd w:val="clear" w:color="auto" w:fill="FFFFFF" w:themeFill="background1"/>
            <w:vAlign w:val="center"/>
          </w:tcPr>
          <w:p w14:paraId="7000DE8A" w14:textId="43481AFE" w:rsidR="00CB70FE" w:rsidRPr="00887D06" w:rsidRDefault="00CB70FE" w:rsidP="00CB70FE">
            <w:pPr>
              <w:tabs>
                <w:tab w:val="left" w:pos="263"/>
              </w:tabs>
              <w:jc w:val="center"/>
              <w:rPr>
                <w:rFonts w:ascii="GOST Common" w:hAnsi="GOST Common" w:cs="Arial"/>
                <w:bCs/>
                <w:sz w:val="20"/>
                <w:szCs w:val="20"/>
                <w:lang w:eastAsia="ru-RU"/>
              </w:rPr>
            </w:pPr>
            <w:r w:rsidRPr="00CB70FE">
              <w:rPr>
                <w:rFonts w:ascii="GOST Common" w:hAnsi="GOST Common" w:cs="Arial"/>
                <w:bCs/>
                <w:sz w:val="20"/>
                <w:szCs w:val="20"/>
                <w:lang w:eastAsia="ru-RU"/>
              </w:rPr>
              <w:t>22:49:020302:83</w:t>
            </w:r>
          </w:p>
        </w:tc>
        <w:tc>
          <w:tcPr>
            <w:tcW w:w="635" w:type="pct"/>
            <w:shd w:val="clear" w:color="auto" w:fill="FFFFFF" w:themeFill="background1"/>
            <w:vAlign w:val="center"/>
          </w:tcPr>
          <w:p w14:paraId="6C664160" w14:textId="14F3D645" w:rsidR="00CB70FE" w:rsidRDefault="00CB70FE" w:rsidP="00CB70FE">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w:t>
            </w:r>
            <w:r w:rsidR="00D966A8">
              <w:rPr>
                <w:rFonts w:ascii="GOST Common" w:hAnsi="GOST Common" w:cs="Arial"/>
                <w:bCs/>
                <w:sz w:val="20"/>
                <w:szCs w:val="20"/>
                <w:lang w:eastAsia="ru-RU"/>
              </w:rPr>
              <w:t xml:space="preserve"> </w:t>
            </w:r>
            <w:r>
              <w:rPr>
                <w:rFonts w:ascii="GOST Common" w:hAnsi="GOST Common" w:cs="Arial"/>
                <w:bCs/>
                <w:sz w:val="20"/>
                <w:szCs w:val="20"/>
                <w:lang w:eastAsia="ru-RU"/>
              </w:rPr>
              <w:t>390,0</w:t>
            </w:r>
          </w:p>
        </w:tc>
        <w:tc>
          <w:tcPr>
            <w:tcW w:w="876" w:type="pct"/>
            <w:shd w:val="clear" w:color="auto" w:fill="FFFFFF" w:themeFill="background1"/>
            <w:vAlign w:val="center"/>
          </w:tcPr>
          <w:p w14:paraId="29E6F9C9" w14:textId="0590FFF3" w:rsidR="00CB70FE" w:rsidRPr="00417971" w:rsidRDefault="00CB70FE" w:rsidP="00CB70F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1D095BE1" w14:textId="26B7BCB5" w:rsidR="00CB70FE" w:rsidRPr="00417971" w:rsidRDefault="00CB70FE" w:rsidP="00CB70F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0B1681A3" w14:textId="71CF44C4" w:rsidR="00CB70FE" w:rsidRPr="00887D06" w:rsidRDefault="00CB70FE" w:rsidP="00CB70FE">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378E0B50" w14:textId="77777777" w:rsidR="00CB70FE" w:rsidRPr="00887D06" w:rsidRDefault="00CB70FE" w:rsidP="00CB70F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7977F4D9" w14:textId="5F54DC7E" w:rsidR="00CB70FE" w:rsidRPr="00887D06" w:rsidRDefault="00CB70FE" w:rsidP="00CB70F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CB70FE" w:rsidRPr="00510704" w14:paraId="614C68A8" w14:textId="77777777" w:rsidTr="00520425">
        <w:trPr>
          <w:trHeight w:val="716"/>
        </w:trPr>
        <w:tc>
          <w:tcPr>
            <w:tcW w:w="847" w:type="pct"/>
            <w:shd w:val="clear" w:color="auto" w:fill="FFFFFF" w:themeFill="background1"/>
            <w:vAlign w:val="center"/>
          </w:tcPr>
          <w:p w14:paraId="157A681B" w14:textId="3D9272F5" w:rsidR="00CB70FE" w:rsidRPr="00887D06" w:rsidRDefault="00CB70FE" w:rsidP="00CB70FE">
            <w:pPr>
              <w:tabs>
                <w:tab w:val="left" w:pos="263"/>
              </w:tabs>
              <w:jc w:val="center"/>
              <w:rPr>
                <w:rFonts w:ascii="GOST Common" w:hAnsi="GOST Common" w:cs="Arial"/>
                <w:bCs/>
                <w:sz w:val="20"/>
                <w:szCs w:val="20"/>
                <w:lang w:eastAsia="ru-RU"/>
              </w:rPr>
            </w:pPr>
            <w:r w:rsidRPr="00CB70FE">
              <w:rPr>
                <w:rFonts w:ascii="GOST Common" w:hAnsi="GOST Common" w:cs="Arial"/>
                <w:bCs/>
                <w:sz w:val="20"/>
                <w:szCs w:val="20"/>
                <w:lang w:eastAsia="ru-RU"/>
              </w:rPr>
              <w:t>22:49:020302:82</w:t>
            </w:r>
          </w:p>
        </w:tc>
        <w:tc>
          <w:tcPr>
            <w:tcW w:w="635" w:type="pct"/>
            <w:shd w:val="clear" w:color="auto" w:fill="FFFFFF" w:themeFill="background1"/>
            <w:vAlign w:val="center"/>
          </w:tcPr>
          <w:p w14:paraId="13F88DFE" w14:textId="5C752406" w:rsidR="00CB70FE" w:rsidRDefault="00CB70FE" w:rsidP="00CB70FE">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w:t>
            </w:r>
            <w:r w:rsidR="00D966A8">
              <w:rPr>
                <w:rFonts w:ascii="GOST Common" w:hAnsi="GOST Common" w:cs="Arial"/>
                <w:bCs/>
                <w:sz w:val="20"/>
                <w:szCs w:val="20"/>
                <w:lang w:eastAsia="ru-RU"/>
              </w:rPr>
              <w:t xml:space="preserve"> </w:t>
            </w:r>
            <w:r>
              <w:rPr>
                <w:rFonts w:ascii="GOST Common" w:hAnsi="GOST Common" w:cs="Arial"/>
                <w:bCs/>
                <w:sz w:val="20"/>
                <w:szCs w:val="20"/>
                <w:lang w:eastAsia="ru-RU"/>
              </w:rPr>
              <w:t>390,0</w:t>
            </w:r>
          </w:p>
        </w:tc>
        <w:tc>
          <w:tcPr>
            <w:tcW w:w="876" w:type="pct"/>
            <w:shd w:val="clear" w:color="auto" w:fill="FFFFFF" w:themeFill="background1"/>
            <w:vAlign w:val="center"/>
          </w:tcPr>
          <w:p w14:paraId="416C119E" w14:textId="42806848" w:rsidR="00CB70FE" w:rsidRPr="00417971" w:rsidRDefault="00CB70FE" w:rsidP="00CB70F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69ECAF67" w14:textId="532D7703" w:rsidR="00CB70FE" w:rsidRPr="00417971" w:rsidRDefault="00CB70FE" w:rsidP="00CB70F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3811F236" w14:textId="123B8B4E" w:rsidR="00CB70FE" w:rsidRPr="00887D06" w:rsidRDefault="00CB70FE" w:rsidP="00CB70FE">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115BE151" w14:textId="77777777" w:rsidR="00CB70FE" w:rsidRPr="00887D06" w:rsidRDefault="00CB70FE" w:rsidP="00CB70F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2385DBC2" w14:textId="0CDF99D3" w:rsidR="00CB70FE" w:rsidRPr="00887D06" w:rsidRDefault="00CB70FE" w:rsidP="00CB70F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CB70FE" w:rsidRPr="00510704" w14:paraId="0E851833" w14:textId="77777777" w:rsidTr="00520425">
        <w:trPr>
          <w:trHeight w:val="716"/>
        </w:trPr>
        <w:tc>
          <w:tcPr>
            <w:tcW w:w="847" w:type="pct"/>
            <w:shd w:val="clear" w:color="auto" w:fill="FFFFFF" w:themeFill="background1"/>
            <w:vAlign w:val="center"/>
          </w:tcPr>
          <w:p w14:paraId="4B57E44D" w14:textId="65A4E59B" w:rsidR="00CB70FE" w:rsidRPr="00887D06" w:rsidRDefault="00CB70FE" w:rsidP="00CB70FE">
            <w:pPr>
              <w:tabs>
                <w:tab w:val="left" w:pos="263"/>
              </w:tabs>
              <w:jc w:val="center"/>
              <w:rPr>
                <w:rFonts w:ascii="GOST Common" w:hAnsi="GOST Common" w:cs="Arial"/>
                <w:bCs/>
                <w:sz w:val="20"/>
                <w:szCs w:val="20"/>
                <w:lang w:eastAsia="ru-RU"/>
              </w:rPr>
            </w:pPr>
            <w:r w:rsidRPr="00CB70FE">
              <w:rPr>
                <w:rFonts w:ascii="GOST Common" w:hAnsi="GOST Common" w:cs="Arial"/>
                <w:bCs/>
                <w:sz w:val="20"/>
                <w:szCs w:val="20"/>
                <w:lang w:eastAsia="ru-RU"/>
              </w:rPr>
              <w:t>22:49:020302:81</w:t>
            </w:r>
          </w:p>
        </w:tc>
        <w:tc>
          <w:tcPr>
            <w:tcW w:w="635" w:type="pct"/>
            <w:shd w:val="clear" w:color="auto" w:fill="FFFFFF" w:themeFill="background1"/>
            <w:vAlign w:val="center"/>
          </w:tcPr>
          <w:p w14:paraId="05DE2DB3" w14:textId="06B46DA8" w:rsidR="00CB70FE" w:rsidRDefault="00CB70FE" w:rsidP="00CB70FE">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1 494,0</w:t>
            </w:r>
          </w:p>
        </w:tc>
        <w:tc>
          <w:tcPr>
            <w:tcW w:w="876" w:type="pct"/>
            <w:shd w:val="clear" w:color="auto" w:fill="FFFFFF" w:themeFill="background1"/>
            <w:vAlign w:val="center"/>
          </w:tcPr>
          <w:p w14:paraId="378BE9B2" w14:textId="33063EF8" w:rsidR="00CB70FE" w:rsidRPr="00417971" w:rsidRDefault="00CB70FE" w:rsidP="00CB70F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0D9117F3" w14:textId="11AA8969" w:rsidR="00CB70FE" w:rsidRPr="00417971" w:rsidRDefault="00CB70FE" w:rsidP="00CB70F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1250874B" w14:textId="56664866" w:rsidR="00CB70FE" w:rsidRPr="00887D06" w:rsidRDefault="00CB70FE" w:rsidP="00CB70FE">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2CF4674B" w14:textId="77777777" w:rsidR="00CB70FE" w:rsidRPr="00887D06" w:rsidRDefault="00CB70FE" w:rsidP="00CB70F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3662FCB2" w14:textId="372B73D9" w:rsidR="00CB70FE" w:rsidRPr="00887D06" w:rsidRDefault="00CB70FE" w:rsidP="00CB70F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CB70FE" w:rsidRPr="00510704" w14:paraId="4DEA1A76" w14:textId="77777777" w:rsidTr="00520425">
        <w:trPr>
          <w:trHeight w:val="716"/>
        </w:trPr>
        <w:tc>
          <w:tcPr>
            <w:tcW w:w="847" w:type="pct"/>
            <w:shd w:val="clear" w:color="auto" w:fill="FFFFFF" w:themeFill="background1"/>
            <w:vAlign w:val="center"/>
          </w:tcPr>
          <w:p w14:paraId="51940F0C" w14:textId="5C4E88BB" w:rsidR="00CB70FE" w:rsidRPr="00887D06" w:rsidRDefault="00CB70FE" w:rsidP="00CB70FE">
            <w:pPr>
              <w:tabs>
                <w:tab w:val="left" w:pos="263"/>
              </w:tabs>
              <w:jc w:val="center"/>
              <w:rPr>
                <w:rFonts w:ascii="GOST Common" w:hAnsi="GOST Common" w:cs="Arial"/>
                <w:bCs/>
                <w:sz w:val="20"/>
                <w:szCs w:val="20"/>
                <w:lang w:eastAsia="ru-RU"/>
              </w:rPr>
            </w:pPr>
            <w:r w:rsidRPr="00CB70FE">
              <w:rPr>
                <w:rFonts w:ascii="GOST Common" w:hAnsi="GOST Common" w:cs="Arial"/>
                <w:bCs/>
                <w:sz w:val="20"/>
                <w:szCs w:val="20"/>
                <w:lang w:eastAsia="ru-RU"/>
              </w:rPr>
              <w:t>22:49:020302:80</w:t>
            </w:r>
          </w:p>
        </w:tc>
        <w:tc>
          <w:tcPr>
            <w:tcW w:w="635" w:type="pct"/>
            <w:shd w:val="clear" w:color="auto" w:fill="FFFFFF" w:themeFill="background1"/>
            <w:vAlign w:val="center"/>
          </w:tcPr>
          <w:p w14:paraId="38121501" w14:textId="310BB368" w:rsidR="00CB70FE" w:rsidRDefault="00CB70FE" w:rsidP="00CB70FE">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w:t>
            </w:r>
            <w:r w:rsidR="00D966A8">
              <w:rPr>
                <w:rFonts w:ascii="GOST Common" w:hAnsi="GOST Common" w:cs="Arial"/>
                <w:bCs/>
                <w:sz w:val="20"/>
                <w:szCs w:val="20"/>
                <w:lang w:eastAsia="ru-RU"/>
              </w:rPr>
              <w:t xml:space="preserve"> </w:t>
            </w:r>
            <w:r>
              <w:rPr>
                <w:rFonts w:ascii="GOST Common" w:hAnsi="GOST Common" w:cs="Arial"/>
                <w:bCs/>
                <w:sz w:val="20"/>
                <w:szCs w:val="20"/>
                <w:lang w:eastAsia="ru-RU"/>
              </w:rPr>
              <w:t>624,0</w:t>
            </w:r>
          </w:p>
        </w:tc>
        <w:tc>
          <w:tcPr>
            <w:tcW w:w="876" w:type="pct"/>
            <w:shd w:val="clear" w:color="auto" w:fill="FFFFFF" w:themeFill="background1"/>
            <w:vAlign w:val="center"/>
          </w:tcPr>
          <w:p w14:paraId="28BC9271" w14:textId="1197225C" w:rsidR="00CB70FE" w:rsidRPr="00417971" w:rsidRDefault="00CB70FE" w:rsidP="00CB70F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654AD30A" w14:textId="6E0DDD7D" w:rsidR="00CB70FE" w:rsidRPr="00417971" w:rsidRDefault="00CB70FE" w:rsidP="00CB70FE">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028F063F" w14:textId="24F6FBD9" w:rsidR="00CB70FE" w:rsidRPr="00887D06" w:rsidRDefault="00CB70FE" w:rsidP="00CB70FE">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32287BFD" w14:textId="77777777" w:rsidR="00CB70FE" w:rsidRPr="00887D06" w:rsidRDefault="00CB70FE" w:rsidP="00CB70F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43EF49AC" w14:textId="56296FAD" w:rsidR="00CB70FE" w:rsidRPr="00887D06" w:rsidRDefault="00CB70FE" w:rsidP="00CB70FE">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E2443F" w:rsidRPr="00510704" w14:paraId="0A2B57C9" w14:textId="77777777" w:rsidTr="00520425">
        <w:trPr>
          <w:trHeight w:val="716"/>
        </w:trPr>
        <w:tc>
          <w:tcPr>
            <w:tcW w:w="847" w:type="pct"/>
            <w:shd w:val="clear" w:color="auto" w:fill="FFFFFF" w:themeFill="background1"/>
            <w:vAlign w:val="center"/>
          </w:tcPr>
          <w:p w14:paraId="2905FC95" w14:textId="6B01716E" w:rsidR="00E2443F" w:rsidRPr="00887D06" w:rsidRDefault="00E2443F" w:rsidP="00E2443F">
            <w:pPr>
              <w:tabs>
                <w:tab w:val="left" w:pos="263"/>
              </w:tabs>
              <w:jc w:val="center"/>
              <w:rPr>
                <w:rFonts w:ascii="GOST Common" w:hAnsi="GOST Common" w:cs="Arial"/>
                <w:bCs/>
                <w:sz w:val="20"/>
                <w:szCs w:val="20"/>
                <w:lang w:eastAsia="ru-RU"/>
              </w:rPr>
            </w:pPr>
            <w:r w:rsidRPr="00E2443F">
              <w:rPr>
                <w:rFonts w:ascii="GOST Common" w:hAnsi="GOST Common" w:cs="Arial"/>
                <w:bCs/>
                <w:sz w:val="20"/>
                <w:szCs w:val="20"/>
                <w:lang w:eastAsia="ru-RU"/>
              </w:rPr>
              <w:t>22:49:020302:79</w:t>
            </w:r>
          </w:p>
        </w:tc>
        <w:tc>
          <w:tcPr>
            <w:tcW w:w="635" w:type="pct"/>
            <w:shd w:val="clear" w:color="auto" w:fill="FFFFFF" w:themeFill="background1"/>
            <w:vAlign w:val="center"/>
          </w:tcPr>
          <w:p w14:paraId="65B7A031" w14:textId="28EE63BD" w:rsidR="00E2443F" w:rsidRDefault="00E2443F" w:rsidP="00E2443F">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w:t>
            </w:r>
            <w:r w:rsidR="00D966A8">
              <w:rPr>
                <w:rFonts w:ascii="GOST Common" w:hAnsi="GOST Common" w:cs="Arial"/>
                <w:bCs/>
                <w:sz w:val="20"/>
                <w:szCs w:val="20"/>
                <w:lang w:eastAsia="ru-RU"/>
              </w:rPr>
              <w:t xml:space="preserve"> </w:t>
            </w:r>
            <w:r>
              <w:rPr>
                <w:rFonts w:ascii="GOST Common" w:hAnsi="GOST Common" w:cs="Arial"/>
                <w:bCs/>
                <w:sz w:val="20"/>
                <w:szCs w:val="20"/>
                <w:lang w:eastAsia="ru-RU"/>
              </w:rPr>
              <w:t>528,0</w:t>
            </w:r>
          </w:p>
        </w:tc>
        <w:tc>
          <w:tcPr>
            <w:tcW w:w="876" w:type="pct"/>
            <w:shd w:val="clear" w:color="auto" w:fill="FFFFFF" w:themeFill="background1"/>
            <w:vAlign w:val="center"/>
          </w:tcPr>
          <w:p w14:paraId="50895D41" w14:textId="5E61B76F" w:rsidR="00E2443F" w:rsidRPr="00417971" w:rsidRDefault="00E2443F" w:rsidP="00E2443F">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40CB5E34" w14:textId="65C70672" w:rsidR="00E2443F" w:rsidRPr="00417971" w:rsidRDefault="00E2443F" w:rsidP="00E2443F">
            <w:pPr>
              <w:jc w:val="center"/>
              <w:rPr>
                <w:rFonts w:ascii="GOST Common" w:hAnsi="GOST Common" w:cs="Arial"/>
                <w:bCs/>
                <w:sz w:val="20"/>
                <w:szCs w:val="20"/>
                <w:lang w:eastAsia="ru-RU"/>
              </w:rPr>
            </w:pPr>
            <w:r w:rsidRPr="005D0FF2">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54E9D7B1" w14:textId="1F4F3D8D" w:rsidR="00E2443F" w:rsidRPr="00887D06" w:rsidRDefault="00E2443F" w:rsidP="00E2443F">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3DF9008C" w14:textId="77777777" w:rsidR="00E2443F" w:rsidRPr="00887D06" w:rsidRDefault="00E2443F" w:rsidP="00E2443F">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2A04833C" w14:textId="1496C8CA" w:rsidR="00E2443F" w:rsidRPr="00887D06" w:rsidRDefault="00E2443F" w:rsidP="00E2443F">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E2443F" w:rsidRPr="00510704" w14:paraId="53D6846C" w14:textId="77777777" w:rsidTr="00520425">
        <w:trPr>
          <w:trHeight w:val="716"/>
        </w:trPr>
        <w:tc>
          <w:tcPr>
            <w:tcW w:w="847" w:type="pct"/>
            <w:shd w:val="clear" w:color="auto" w:fill="FFFFFF" w:themeFill="background1"/>
            <w:vAlign w:val="center"/>
          </w:tcPr>
          <w:p w14:paraId="2EB1FDF7" w14:textId="0E1AEFCE" w:rsidR="00E2443F" w:rsidRPr="00887D06" w:rsidRDefault="00E2443F" w:rsidP="00E2443F">
            <w:pPr>
              <w:tabs>
                <w:tab w:val="left" w:pos="263"/>
              </w:tabs>
              <w:jc w:val="center"/>
              <w:rPr>
                <w:rFonts w:ascii="GOST Common" w:hAnsi="GOST Common" w:cs="Arial"/>
                <w:bCs/>
                <w:sz w:val="20"/>
                <w:szCs w:val="20"/>
                <w:lang w:eastAsia="ru-RU"/>
              </w:rPr>
            </w:pPr>
            <w:r w:rsidRPr="00E2443F">
              <w:rPr>
                <w:rFonts w:ascii="GOST Common" w:hAnsi="GOST Common" w:cs="Arial"/>
                <w:bCs/>
                <w:sz w:val="20"/>
                <w:szCs w:val="20"/>
                <w:lang w:eastAsia="ru-RU"/>
              </w:rPr>
              <w:t>22:49:020302:691</w:t>
            </w:r>
          </w:p>
        </w:tc>
        <w:tc>
          <w:tcPr>
            <w:tcW w:w="635" w:type="pct"/>
            <w:shd w:val="clear" w:color="auto" w:fill="FFFFFF" w:themeFill="background1"/>
            <w:vAlign w:val="center"/>
          </w:tcPr>
          <w:p w14:paraId="7D68B5B5" w14:textId="09A51F47" w:rsidR="00E2443F" w:rsidRDefault="00E2443F" w:rsidP="00E2443F">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819,0</w:t>
            </w:r>
          </w:p>
        </w:tc>
        <w:tc>
          <w:tcPr>
            <w:tcW w:w="876" w:type="pct"/>
            <w:shd w:val="clear" w:color="auto" w:fill="FFFFFF" w:themeFill="background1"/>
            <w:vAlign w:val="center"/>
          </w:tcPr>
          <w:p w14:paraId="350FDDCF" w14:textId="1AE59861" w:rsidR="00E2443F" w:rsidRPr="00417971" w:rsidRDefault="00E2443F" w:rsidP="00E2443F">
            <w:pPr>
              <w:jc w:val="center"/>
              <w:rPr>
                <w:rFonts w:ascii="GOST Common" w:hAnsi="GOST Common" w:cs="Arial"/>
                <w:bCs/>
                <w:sz w:val="20"/>
                <w:szCs w:val="20"/>
                <w:lang w:eastAsia="ru-RU"/>
              </w:rPr>
            </w:pPr>
            <w:r w:rsidRPr="00E2443F">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3CBD2E2F" w14:textId="32B25D08" w:rsidR="00E2443F" w:rsidRPr="00417971" w:rsidRDefault="00E2443F" w:rsidP="00E2443F">
            <w:pPr>
              <w:jc w:val="center"/>
              <w:rPr>
                <w:rFonts w:ascii="GOST Common" w:hAnsi="GOST Common" w:cs="Arial"/>
                <w:bCs/>
                <w:sz w:val="20"/>
                <w:szCs w:val="20"/>
                <w:lang w:eastAsia="ru-RU"/>
              </w:rPr>
            </w:pPr>
            <w:r w:rsidRPr="00E2443F">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40A18EB3" w14:textId="0BF5B85E" w:rsidR="00E2443F" w:rsidRPr="00887D06" w:rsidRDefault="00E2443F" w:rsidP="00E2443F">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6CAEA49E" w14:textId="77777777" w:rsidR="00E2443F" w:rsidRPr="00887D06" w:rsidRDefault="00E2443F" w:rsidP="00E2443F">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10EC49C3" w14:textId="02EE43A1" w:rsidR="00E2443F" w:rsidRPr="00887D06" w:rsidRDefault="00E2443F" w:rsidP="00E2443F">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E2443F" w:rsidRPr="00510704" w14:paraId="3F2F7189" w14:textId="77777777" w:rsidTr="00520425">
        <w:trPr>
          <w:trHeight w:val="716"/>
        </w:trPr>
        <w:tc>
          <w:tcPr>
            <w:tcW w:w="847" w:type="pct"/>
            <w:shd w:val="clear" w:color="auto" w:fill="FFFFFF" w:themeFill="background1"/>
            <w:vAlign w:val="center"/>
          </w:tcPr>
          <w:p w14:paraId="67A3011E" w14:textId="079C33DD" w:rsidR="00E2443F" w:rsidRPr="00887D06" w:rsidRDefault="00E2443F" w:rsidP="00E2443F">
            <w:pPr>
              <w:tabs>
                <w:tab w:val="left" w:pos="263"/>
              </w:tabs>
              <w:jc w:val="center"/>
              <w:rPr>
                <w:rFonts w:ascii="GOST Common" w:hAnsi="GOST Common" w:cs="Arial"/>
                <w:bCs/>
                <w:sz w:val="20"/>
                <w:szCs w:val="20"/>
                <w:lang w:eastAsia="ru-RU"/>
              </w:rPr>
            </w:pPr>
            <w:r w:rsidRPr="00E2443F">
              <w:rPr>
                <w:rFonts w:ascii="GOST Common" w:hAnsi="GOST Common" w:cs="Arial"/>
                <w:bCs/>
                <w:sz w:val="20"/>
                <w:szCs w:val="20"/>
                <w:lang w:eastAsia="ru-RU"/>
              </w:rPr>
              <w:t>22:49:020302:131</w:t>
            </w:r>
          </w:p>
        </w:tc>
        <w:tc>
          <w:tcPr>
            <w:tcW w:w="635" w:type="pct"/>
            <w:shd w:val="clear" w:color="auto" w:fill="FFFFFF" w:themeFill="background1"/>
            <w:vAlign w:val="center"/>
          </w:tcPr>
          <w:p w14:paraId="736ECC96" w14:textId="0E7E471E" w:rsidR="00E2443F" w:rsidRDefault="00E2443F" w:rsidP="00E2443F">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865,0</w:t>
            </w:r>
          </w:p>
        </w:tc>
        <w:tc>
          <w:tcPr>
            <w:tcW w:w="876" w:type="pct"/>
            <w:shd w:val="clear" w:color="auto" w:fill="FFFFFF" w:themeFill="background1"/>
            <w:vAlign w:val="center"/>
          </w:tcPr>
          <w:p w14:paraId="7CAB9DE2" w14:textId="786D26C0" w:rsidR="00E2443F" w:rsidRPr="00417971" w:rsidRDefault="00E2443F" w:rsidP="00E2443F">
            <w:pPr>
              <w:jc w:val="center"/>
              <w:rPr>
                <w:rFonts w:ascii="GOST Common" w:hAnsi="GOST Common" w:cs="Arial"/>
                <w:bCs/>
                <w:sz w:val="20"/>
                <w:szCs w:val="20"/>
                <w:lang w:eastAsia="ru-RU"/>
              </w:rPr>
            </w:pPr>
            <w:r w:rsidRPr="00E2443F">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5ED4EFFE" w14:textId="0E74935B" w:rsidR="00E2443F" w:rsidRPr="00417971" w:rsidRDefault="00E2443F" w:rsidP="00E2443F">
            <w:pPr>
              <w:jc w:val="center"/>
              <w:rPr>
                <w:rFonts w:ascii="GOST Common" w:hAnsi="GOST Common" w:cs="Arial"/>
                <w:bCs/>
                <w:sz w:val="20"/>
                <w:szCs w:val="20"/>
                <w:lang w:eastAsia="ru-RU"/>
              </w:rPr>
            </w:pPr>
            <w:r w:rsidRPr="00E2443F">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2A07DE15" w14:textId="2945CA6C" w:rsidR="00E2443F" w:rsidRPr="00887D06" w:rsidRDefault="00E2443F" w:rsidP="00E2443F">
            <w:pPr>
              <w:tabs>
                <w:tab w:val="left" w:pos="263"/>
              </w:tabs>
              <w:jc w:val="center"/>
              <w:rPr>
                <w:rFonts w:ascii="GOST Common" w:hAnsi="GOST Common" w:cs="Arial"/>
                <w:bCs/>
                <w:sz w:val="20"/>
                <w:szCs w:val="20"/>
                <w:lang w:eastAsia="ru-RU"/>
              </w:rPr>
            </w:pPr>
            <w:r w:rsidRPr="00F769E3">
              <w:rPr>
                <w:rFonts w:ascii="GOST Common" w:hAnsi="GOST Common" w:cs="Arial"/>
                <w:bCs/>
                <w:sz w:val="20"/>
                <w:szCs w:val="20"/>
                <w:lang w:eastAsia="ru-RU"/>
              </w:rPr>
              <w:t>Для ведения личного подсобного хозяйства</w:t>
            </w:r>
          </w:p>
        </w:tc>
        <w:tc>
          <w:tcPr>
            <w:tcW w:w="917" w:type="pct"/>
            <w:shd w:val="clear" w:color="auto" w:fill="FFFFFF" w:themeFill="background1"/>
            <w:vAlign w:val="center"/>
          </w:tcPr>
          <w:p w14:paraId="75736C32" w14:textId="77777777" w:rsidR="00E2443F" w:rsidRPr="00887D06" w:rsidRDefault="00E2443F" w:rsidP="00E2443F">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0ADF9A4F" w14:textId="680AA7A2" w:rsidR="00E2443F" w:rsidRPr="00887D06" w:rsidRDefault="00E2443F" w:rsidP="00E2443F">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E2443F" w:rsidRPr="00510704" w14:paraId="2A1D5902" w14:textId="77777777" w:rsidTr="00520425">
        <w:trPr>
          <w:trHeight w:val="716"/>
        </w:trPr>
        <w:tc>
          <w:tcPr>
            <w:tcW w:w="847" w:type="pct"/>
            <w:shd w:val="clear" w:color="auto" w:fill="FFFFFF" w:themeFill="background1"/>
            <w:vAlign w:val="center"/>
          </w:tcPr>
          <w:p w14:paraId="3139C885" w14:textId="370C4565" w:rsidR="00E2443F" w:rsidRPr="00887D06" w:rsidRDefault="00E2443F" w:rsidP="00E2443F">
            <w:pPr>
              <w:tabs>
                <w:tab w:val="left" w:pos="263"/>
              </w:tabs>
              <w:jc w:val="center"/>
              <w:rPr>
                <w:rFonts w:ascii="GOST Common" w:hAnsi="GOST Common" w:cs="Arial"/>
                <w:bCs/>
                <w:sz w:val="20"/>
                <w:szCs w:val="20"/>
                <w:lang w:eastAsia="ru-RU"/>
              </w:rPr>
            </w:pPr>
            <w:r w:rsidRPr="00E2443F">
              <w:rPr>
                <w:rFonts w:ascii="GOST Common" w:hAnsi="GOST Common" w:cs="Arial"/>
                <w:bCs/>
                <w:sz w:val="20"/>
                <w:szCs w:val="20"/>
                <w:lang w:eastAsia="ru-RU"/>
              </w:rPr>
              <w:t>22:49:020302:21</w:t>
            </w:r>
          </w:p>
        </w:tc>
        <w:tc>
          <w:tcPr>
            <w:tcW w:w="635" w:type="pct"/>
            <w:shd w:val="clear" w:color="auto" w:fill="FFFFFF" w:themeFill="background1"/>
            <w:vAlign w:val="center"/>
          </w:tcPr>
          <w:p w14:paraId="10CE642C" w14:textId="095E4F75" w:rsidR="00E2443F" w:rsidRDefault="00E2443F" w:rsidP="00E2443F">
            <w:pPr>
              <w:tabs>
                <w:tab w:val="left" w:pos="263"/>
              </w:tabs>
              <w:jc w:val="center"/>
              <w:rPr>
                <w:rFonts w:ascii="GOST Common" w:hAnsi="GOST Common" w:cs="Arial"/>
                <w:bCs/>
                <w:sz w:val="20"/>
                <w:szCs w:val="20"/>
                <w:lang w:eastAsia="ru-RU"/>
              </w:rPr>
            </w:pPr>
            <w:r w:rsidRPr="00E2443F">
              <w:rPr>
                <w:rFonts w:ascii="GOST Common" w:hAnsi="GOST Common" w:cs="Arial"/>
                <w:bCs/>
                <w:sz w:val="20"/>
                <w:szCs w:val="20"/>
                <w:lang w:eastAsia="ru-RU"/>
              </w:rPr>
              <w:t>5</w:t>
            </w:r>
            <w:r>
              <w:rPr>
                <w:rFonts w:ascii="GOST Common" w:hAnsi="GOST Common" w:cs="Arial"/>
                <w:bCs/>
                <w:sz w:val="20"/>
                <w:szCs w:val="20"/>
                <w:lang w:eastAsia="ru-RU"/>
              </w:rPr>
              <w:t> </w:t>
            </w:r>
            <w:r w:rsidRPr="00E2443F">
              <w:rPr>
                <w:rFonts w:ascii="GOST Common" w:hAnsi="GOST Common" w:cs="Arial"/>
                <w:bCs/>
                <w:sz w:val="20"/>
                <w:szCs w:val="20"/>
                <w:lang w:eastAsia="ru-RU"/>
              </w:rPr>
              <w:t>611</w:t>
            </w:r>
            <w:r>
              <w:rPr>
                <w:rFonts w:ascii="GOST Common" w:hAnsi="GOST Common" w:cs="Arial"/>
                <w:bCs/>
                <w:sz w:val="20"/>
                <w:szCs w:val="20"/>
                <w:lang w:eastAsia="ru-RU"/>
              </w:rPr>
              <w:t>,0</w:t>
            </w:r>
          </w:p>
        </w:tc>
        <w:tc>
          <w:tcPr>
            <w:tcW w:w="876" w:type="pct"/>
            <w:shd w:val="clear" w:color="auto" w:fill="FFFFFF" w:themeFill="background1"/>
            <w:vAlign w:val="center"/>
          </w:tcPr>
          <w:p w14:paraId="58E594E5" w14:textId="5D70DFE8" w:rsidR="00E2443F" w:rsidRPr="00417971" w:rsidRDefault="00E2443F" w:rsidP="00E2443F">
            <w:pPr>
              <w:jc w:val="center"/>
              <w:rPr>
                <w:rFonts w:ascii="GOST Common" w:hAnsi="GOST Common" w:cs="Arial"/>
                <w:bCs/>
                <w:sz w:val="20"/>
                <w:szCs w:val="20"/>
                <w:lang w:eastAsia="ru-RU"/>
              </w:rPr>
            </w:pPr>
            <w:r w:rsidRPr="00E2443F">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7A8DF5C5" w14:textId="4E4ABA98" w:rsidR="00E2443F" w:rsidRPr="00417971" w:rsidRDefault="00E2443F" w:rsidP="00E2443F">
            <w:pPr>
              <w:jc w:val="center"/>
              <w:rPr>
                <w:rFonts w:ascii="GOST Common" w:hAnsi="GOST Common" w:cs="Arial"/>
                <w:bCs/>
                <w:sz w:val="20"/>
                <w:szCs w:val="20"/>
                <w:lang w:eastAsia="ru-RU"/>
              </w:rPr>
            </w:pPr>
            <w:r w:rsidRPr="00E2443F">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331A8BF1" w14:textId="2E06940A" w:rsidR="00E2443F" w:rsidRPr="00887D06" w:rsidRDefault="00E2443F" w:rsidP="00E2443F">
            <w:pPr>
              <w:tabs>
                <w:tab w:val="left" w:pos="263"/>
              </w:tabs>
              <w:jc w:val="center"/>
              <w:rPr>
                <w:rFonts w:ascii="GOST Common" w:hAnsi="GOST Common" w:cs="Arial"/>
                <w:bCs/>
                <w:sz w:val="20"/>
                <w:szCs w:val="20"/>
                <w:lang w:eastAsia="ru-RU"/>
              </w:rPr>
            </w:pPr>
            <w:r w:rsidRPr="00E2443F">
              <w:rPr>
                <w:rFonts w:ascii="GOST Common" w:hAnsi="GOST Common" w:cs="Arial"/>
                <w:bCs/>
                <w:sz w:val="20"/>
                <w:szCs w:val="20"/>
                <w:lang w:eastAsia="ru-RU"/>
              </w:rPr>
              <w:t>Под промышленные предприятия</w:t>
            </w:r>
          </w:p>
        </w:tc>
        <w:tc>
          <w:tcPr>
            <w:tcW w:w="917" w:type="pct"/>
            <w:shd w:val="clear" w:color="auto" w:fill="FFFFFF" w:themeFill="background1"/>
            <w:vAlign w:val="center"/>
          </w:tcPr>
          <w:p w14:paraId="54B028F0" w14:textId="77777777" w:rsidR="00E2443F" w:rsidRPr="00887D06" w:rsidRDefault="00E2443F" w:rsidP="00E2443F">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1C775C51" w14:textId="051F5F8D" w:rsidR="00E2443F" w:rsidRPr="00887D06" w:rsidRDefault="00E2443F" w:rsidP="00E2443F">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r w:rsidR="00207C86" w:rsidRPr="00510704" w14:paraId="05FD341C" w14:textId="77777777" w:rsidTr="00520425">
        <w:trPr>
          <w:trHeight w:val="716"/>
        </w:trPr>
        <w:tc>
          <w:tcPr>
            <w:tcW w:w="847" w:type="pct"/>
            <w:shd w:val="clear" w:color="auto" w:fill="FFFFFF" w:themeFill="background1"/>
            <w:vAlign w:val="center"/>
          </w:tcPr>
          <w:p w14:paraId="42EC6370" w14:textId="57430619" w:rsidR="00207C86" w:rsidRPr="00887D06" w:rsidRDefault="00207C86" w:rsidP="00207C86">
            <w:pPr>
              <w:tabs>
                <w:tab w:val="left" w:pos="263"/>
              </w:tabs>
              <w:jc w:val="center"/>
              <w:rPr>
                <w:rFonts w:ascii="GOST Common" w:hAnsi="GOST Common" w:cs="Arial"/>
                <w:bCs/>
                <w:sz w:val="20"/>
                <w:szCs w:val="20"/>
                <w:lang w:eastAsia="ru-RU"/>
              </w:rPr>
            </w:pPr>
            <w:r w:rsidRPr="00207C86">
              <w:rPr>
                <w:rFonts w:ascii="GOST Common" w:hAnsi="GOST Common" w:cs="Arial"/>
                <w:bCs/>
                <w:sz w:val="20"/>
                <w:szCs w:val="20"/>
                <w:lang w:eastAsia="ru-RU"/>
              </w:rPr>
              <w:lastRenderedPageBreak/>
              <w:t>22:49:020302:373</w:t>
            </w:r>
          </w:p>
        </w:tc>
        <w:tc>
          <w:tcPr>
            <w:tcW w:w="635" w:type="pct"/>
            <w:shd w:val="clear" w:color="auto" w:fill="FFFFFF" w:themeFill="background1"/>
            <w:vAlign w:val="center"/>
          </w:tcPr>
          <w:p w14:paraId="01AFA4FF" w14:textId="45596E54" w:rsidR="00207C86" w:rsidRDefault="00207C86" w:rsidP="00207C86">
            <w:pPr>
              <w:tabs>
                <w:tab w:val="left" w:pos="263"/>
              </w:tabs>
              <w:jc w:val="center"/>
              <w:rPr>
                <w:rFonts w:ascii="GOST Common" w:hAnsi="GOST Common" w:cs="Arial"/>
                <w:bCs/>
                <w:sz w:val="20"/>
                <w:szCs w:val="20"/>
                <w:lang w:eastAsia="ru-RU"/>
              </w:rPr>
            </w:pPr>
            <w:r w:rsidRPr="00207C86">
              <w:rPr>
                <w:rFonts w:ascii="GOST Common" w:hAnsi="GOST Common" w:cs="Arial"/>
                <w:bCs/>
                <w:sz w:val="20"/>
                <w:szCs w:val="20"/>
                <w:lang w:eastAsia="ru-RU"/>
              </w:rPr>
              <w:t>18</w:t>
            </w:r>
            <w:r>
              <w:rPr>
                <w:rFonts w:ascii="GOST Common" w:hAnsi="GOST Common" w:cs="Arial"/>
                <w:bCs/>
                <w:sz w:val="20"/>
                <w:szCs w:val="20"/>
                <w:lang w:eastAsia="ru-RU"/>
              </w:rPr>
              <w:t> </w:t>
            </w:r>
            <w:r w:rsidRPr="00207C86">
              <w:rPr>
                <w:rFonts w:ascii="GOST Common" w:hAnsi="GOST Common" w:cs="Arial"/>
                <w:bCs/>
                <w:sz w:val="20"/>
                <w:szCs w:val="20"/>
                <w:lang w:eastAsia="ru-RU"/>
              </w:rPr>
              <w:t>687</w:t>
            </w:r>
            <w:r>
              <w:rPr>
                <w:rFonts w:ascii="GOST Common" w:hAnsi="GOST Common" w:cs="Arial"/>
                <w:bCs/>
                <w:sz w:val="20"/>
                <w:szCs w:val="20"/>
                <w:lang w:eastAsia="ru-RU"/>
              </w:rPr>
              <w:t>,0</w:t>
            </w:r>
          </w:p>
        </w:tc>
        <w:tc>
          <w:tcPr>
            <w:tcW w:w="876" w:type="pct"/>
            <w:shd w:val="clear" w:color="auto" w:fill="FFFFFF" w:themeFill="background1"/>
            <w:vAlign w:val="center"/>
          </w:tcPr>
          <w:p w14:paraId="4A596DED" w14:textId="3469A5D6" w:rsidR="00207C86" w:rsidRPr="00417971" w:rsidRDefault="00207C86" w:rsidP="00207C86">
            <w:pPr>
              <w:jc w:val="center"/>
              <w:rPr>
                <w:rFonts w:ascii="GOST Common" w:hAnsi="GOST Common" w:cs="Arial"/>
                <w:bCs/>
                <w:sz w:val="20"/>
                <w:szCs w:val="20"/>
                <w:lang w:eastAsia="ru-RU"/>
              </w:rPr>
            </w:pPr>
            <w:r w:rsidRPr="00E2443F">
              <w:rPr>
                <w:rFonts w:ascii="GOST Common" w:hAnsi="GOST Common" w:cs="Arial"/>
                <w:bCs/>
                <w:sz w:val="20"/>
                <w:szCs w:val="20"/>
                <w:lang w:eastAsia="ru-RU"/>
              </w:rPr>
              <w:t>Земли населенных пунктов</w:t>
            </w:r>
          </w:p>
        </w:tc>
        <w:tc>
          <w:tcPr>
            <w:tcW w:w="876" w:type="pct"/>
            <w:shd w:val="clear" w:color="auto" w:fill="FFFFFF" w:themeFill="background1"/>
            <w:vAlign w:val="center"/>
          </w:tcPr>
          <w:p w14:paraId="63DB0C24" w14:textId="540BE2CD" w:rsidR="00207C86" w:rsidRPr="00417971" w:rsidRDefault="00207C86" w:rsidP="00207C86">
            <w:pPr>
              <w:jc w:val="center"/>
              <w:rPr>
                <w:rFonts w:ascii="GOST Common" w:hAnsi="GOST Common" w:cs="Arial"/>
                <w:bCs/>
                <w:sz w:val="20"/>
                <w:szCs w:val="20"/>
                <w:lang w:eastAsia="ru-RU"/>
              </w:rPr>
            </w:pPr>
            <w:r w:rsidRPr="00E2443F">
              <w:rPr>
                <w:rFonts w:ascii="GOST Common" w:hAnsi="GOST Common" w:cs="Arial"/>
                <w:bCs/>
                <w:sz w:val="20"/>
                <w:szCs w:val="20"/>
                <w:lang w:eastAsia="ru-RU"/>
              </w:rPr>
              <w:t>Земли населенных пунктов</w:t>
            </w:r>
          </w:p>
        </w:tc>
        <w:tc>
          <w:tcPr>
            <w:tcW w:w="848" w:type="pct"/>
            <w:shd w:val="clear" w:color="auto" w:fill="FFFFFF" w:themeFill="background1"/>
            <w:vAlign w:val="center"/>
          </w:tcPr>
          <w:p w14:paraId="656DB943" w14:textId="51FE13C9" w:rsidR="00207C86" w:rsidRPr="00887D06" w:rsidRDefault="00207C86" w:rsidP="00207C86">
            <w:pPr>
              <w:tabs>
                <w:tab w:val="left" w:pos="263"/>
              </w:tabs>
              <w:jc w:val="center"/>
              <w:rPr>
                <w:rFonts w:ascii="GOST Common" w:hAnsi="GOST Common" w:cs="Arial"/>
                <w:bCs/>
                <w:sz w:val="20"/>
                <w:szCs w:val="20"/>
                <w:lang w:eastAsia="ru-RU"/>
              </w:rPr>
            </w:pPr>
            <w:r w:rsidRPr="00207C86">
              <w:rPr>
                <w:rFonts w:ascii="GOST Common" w:hAnsi="GOST Common" w:cs="Arial"/>
                <w:bCs/>
                <w:sz w:val="20"/>
                <w:szCs w:val="20"/>
                <w:lang w:eastAsia="ru-RU"/>
              </w:rPr>
              <w:t>Для размещения автомобильной дороги</w:t>
            </w:r>
          </w:p>
        </w:tc>
        <w:tc>
          <w:tcPr>
            <w:tcW w:w="917" w:type="pct"/>
            <w:shd w:val="clear" w:color="auto" w:fill="FFFFFF" w:themeFill="background1"/>
            <w:vAlign w:val="center"/>
          </w:tcPr>
          <w:p w14:paraId="4157EFB1" w14:textId="77777777" w:rsidR="00207C86" w:rsidRPr="00887D06" w:rsidRDefault="00207C86" w:rsidP="00207C86">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Пересечение с границей</w:t>
            </w:r>
          </w:p>
          <w:p w14:paraId="3D6926AB" w14:textId="6593311D" w:rsidR="00207C86" w:rsidRPr="00887D06" w:rsidRDefault="00207C86" w:rsidP="00207C86">
            <w:pPr>
              <w:tabs>
                <w:tab w:val="left" w:pos="55"/>
              </w:tabs>
              <w:jc w:val="center"/>
              <w:rPr>
                <w:rFonts w:ascii="GOST Common" w:hAnsi="GOST Common" w:cs="Arial"/>
                <w:bCs/>
                <w:sz w:val="20"/>
                <w:szCs w:val="20"/>
                <w:lang w:eastAsia="ru-RU"/>
              </w:rPr>
            </w:pPr>
            <w:r w:rsidRPr="00887D06">
              <w:rPr>
                <w:rFonts w:ascii="GOST Common" w:hAnsi="GOST Common" w:cs="Arial"/>
                <w:bCs/>
                <w:sz w:val="20"/>
                <w:szCs w:val="20"/>
                <w:lang w:eastAsia="ru-RU"/>
              </w:rPr>
              <w:t>п. Победим,</w:t>
            </w:r>
            <w:r>
              <w:rPr>
                <w:rFonts w:ascii="GOST Common" w:hAnsi="GOST Common" w:cs="Arial"/>
                <w:bCs/>
                <w:sz w:val="20"/>
                <w:szCs w:val="20"/>
                <w:lang w:eastAsia="ru-RU"/>
              </w:rPr>
              <w:t xml:space="preserve"> сведения о которой внесены в ЕГРН, подлежит включению</w:t>
            </w:r>
          </w:p>
        </w:tc>
      </w:tr>
    </w:tbl>
    <w:p w14:paraId="3E781506" w14:textId="75AAE087" w:rsidR="00D966A8" w:rsidRDefault="00D966A8" w:rsidP="00D966A8">
      <w:pPr>
        <w:spacing w:before="120" w:after="120"/>
        <w:ind w:firstLine="709"/>
        <w:jc w:val="right"/>
        <w:rPr>
          <w:rFonts w:ascii="GOST Common" w:hAnsi="GOST Common" w:cs="Arial"/>
          <w:bCs/>
          <w:sz w:val="28"/>
          <w:szCs w:val="28"/>
          <w:lang w:eastAsia="ru-RU"/>
        </w:rPr>
      </w:pPr>
      <w:r>
        <w:rPr>
          <w:rFonts w:ascii="GOST Common" w:hAnsi="GOST Common" w:cs="Arial"/>
          <w:bCs/>
          <w:sz w:val="28"/>
          <w:szCs w:val="28"/>
          <w:lang w:eastAsia="ru-RU"/>
        </w:rPr>
        <w:t>Таблица 2</w:t>
      </w:r>
    </w:p>
    <w:p w14:paraId="58614DF8" w14:textId="12AB0FAA" w:rsidR="00D966A8" w:rsidRDefault="00D966A8" w:rsidP="00D966A8">
      <w:pPr>
        <w:ind w:firstLine="709"/>
        <w:jc w:val="center"/>
        <w:rPr>
          <w:rFonts w:ascii="GOST Common" w:hAnsi="GOST Common" w:cs="Arial"/>
          <w:bCs/>
          <w:sz w:val="28"/>
          <w:szCs w:val="28"/>
          <w:lang w:eastAsia="ru-RU"/>
        </w:rPr>
      </w:pPr>
      <w:r>
        <w:rPr>
          <w:rFonts w:ascii="GOST Common" w:hAnsi="GOST Common" w:cs="Arial"/>
          <w:bCs/>
          <w:sz w:val="28"/>
          <w:szCs w:val="28"/>
          <w:lang w:eastAsia="ru-RU"/>
        </w:rPr>
        <w:t>П</w:t>
      </w:r>
      <w:r w:rsidRPr="00510704">
        <w:rPr>
          <w:rFonts w:ascii="GOST Common" w:hAnsi="GOST Common" w:cs="Arial"/>
          <w:bCs/>
          <w:sz w:val="28"/>
          <w:szCs w:val="28"/>
          <w:lang w:eastAsia="ru-RU"/>
        </w:rPr>
        <w:t>ереч</w:t>
      </w:r>
      <w:r>
        <w:rPr>
          <w:rFonts w:ascii="GOST Common" w:hAnsi="GOST Common" w:cs="Arial"/>
          <w:bCs/>
          <w:sz w:val="28"/>
          <w:szCs w:val="28"/>
          <w:lang w:eastAsia="ru-RU"/>
        </w:rPr>
        <w:t>ень</w:t>
      </w:r>
      <w:r w:rsidRPr="00510704">
        <w:rPr>
          <w:rFonts w:ascii="GOST Common" w:hAnsi="GOST Common" w:cs="Arial"/>
          <w:bCs/>
          <w:sz w:val="28"/>
          <w:szCs w:val="28"/>
          <w:lang w:eastAsia="ru-RU"/>
        </w:rPr>
        <w:t xml:space="preserve"> земельных участков</w:t>
      </w:r>
      <w:r>
        <w:rPr>
          <w:rFonts w:ascii="GOST Common" w:hAnsi="GOST Common" w:cs="Arial"/>
          <w:bCs/>
          <w:sz w:val="28"/>
          <w:szCs w:val="28"/>
          <w:lang w:eastAsia="ru-RU"/>
        </w:rPr>
        <w:t xml:space="preserve"> п. Победим</w:t>
      </w:r>
      <w:r w:rsidRPr="00510704">
        <w:rPr>
          <w:rFonts w:ascii="GOST Common" w:hAnsi="GOST Common" w:cs="Arial"/>
          <w:bCs/>
          <w:sz w:val="28"/>
          <w:szCs w:val="28"/>
          <w:lang w:eastAsia="ru-RU"/>
        </w:rPr>
        <w:t xml:space="preserve">, которые </w:t>
      </w:r>
      <w:r>
        <w:rPr>
          <w:rFonts w:ascii="GOST Common" w:hAnsi="GOST Common" w:cs="Arial"/>
          <w:bCs/>
          <w:sz w:val="28"/>
          <w:szCs w:val="28"/>
          <w:lang w:eastAsia="ru-RU"/>
        </w:rPr>
        <w:t>предлагается перевести из одной категории земель в другую</w:t>
      </w:r>
    </w:p>
    <w:p w14:paraId="27F9125D" w14:textId="77777777" w:rsidR="00D966A8" w:rsidRPr="00510704" w:rsidRDefault="00D966A8" w:rsidP="00D966A8">
      <w:pPr>
        <w:ind w:firstLine="709"/>
        <w:jc w:val="both"/>
        <w:rPr>
          <w:rFonts w:ascii="GOST Common" w:hAnsi="GOST Common" w:cs="Arial"/>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886"/>
        <w:gridCol w:w="2601"/>
        <w:gridCol w:w="2601"/>
        <w:gridCol w:w="2518"/>
        <w:gridCol w:w="2722"/>
      </w:tblGrid>
      <w:tr w:rsidR="00D966A8" w:rsidRPr="00510704" w14:paraId="60C61B91" w14:textId="77777777" w:rsidTr="007E2D1A">
        <w:trPr>
          <w:trHeight w:val="835"/>
          <w:tblHeader/>
        </w:trPr>
        <w:tc>
          <w:tcPr>
            <w:tcW w:w="847" w:type="pct"/>
            <w:shd w:val="clear" w:color="auto" w:fill="D9D9D9"/>
            <w:vAlign w:val="center"/>
          </w:tcPr>
          <w:p w14:paraId="19424983" w14:textId="77777777" w:rsidR="00D966A8" w:rsidRPr="00510704" w:rsidRDefault="00D966A8" w:rsidP="007E2D1A">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Кадастровый номер земельного участка</w:t>
            </w:r>
          </w:p>
        </w:tc>
        <w:tc>
          <w:tcPr>
            <w:tcW w:w="635" w:type="pct"/>
            <w:shd w:val="clear" w:color="auto" w:fill="D9D9D9"/>
            <w:vAlign w:val="center"/>
          </w:tcPr>
          <w:p w14:paraId="1F0AE442" w14:textId="77777777" w:rsidR="00D966A8" w:rsidRPr="00510704" w:rsidRDefault="00D966A8" w:rsidP="007E2D1A">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Площадь</w:t>
            </w:r>
          </w:p>
          <w:p w14:paraId="7FE37E41" w14:textId="77777777" w:rsidR="00D966A8" w:rsidRPr="00510704" w:rsidRDefault="00D966A8" w:rsidP="007E2D1A">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земельного</w:t>
            </w:r>
          </w:p>
          <w:p w14:paraId="556F925A" w14:textId="77777777" w:rsidR="00D966A8" w:rsidRPr="00510704" w:rsidRDefault="00D966A8" w:rsidP="007E2D1A">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 xml:space="preserve">участка, </w:t>
            </w:r>
            <w:proofErr w:type="spellStart"/>
            <w:r w:rsidRPr="00510704">
              <w:rPr>
                <w:rFonts w:ascii="GOST Common" w:hAnsi="GOST Common" w:cs="Arial"/>
                <w:b/>
                <w:bCs/>
                <w:sz w:val="20"/>
                <w:szCs w:val="20"/>
                <w:lang w:eastAsia="ru-RU"/>
              </w:rPr>
              <w:t>кв.м</w:t>
            </w:r>
            <w:proofErr w:type="spellEnd"/>
          </w:p>
        </w:tc>
        <w:tc>
          <w:tcPr>
            <w:tcW w:w="876" w:type="pct"/>
            <w:shd w:val="clear" w:color="auto" w:fill="D9D9D9"/>
            <w:vAlign w:val="center"/>
          </w:tcPr>
          <w:p w14:paraId="344E6196" w14:textId="77777777" w:rsidR="00D966A8" w:rsidRPr="00510704" w:rsidRDefault="00D966A8" w:rsidP="007E2D1A">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Категория земель существующая</w:t>
            </w:r>
          </w:p>
        </w:tc>
        <w:tc>
          <w:tcPr>
            <w:tcW w:w="876" w:type="pct"/>
            <w:shd w:val="clear" w:color="auto" w:fill="D9D9D9"/>
            <w:vAlign w:val="center"/>
          </w:tcPr>
          <w:p w14:paraId="3E0277A2" w14:textId="77777777" w:rsidR="00D966A8" w:rsidRPr="00510704" w:rsidRDefault="00D966A8" w:rsidP="007E2D1A">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Категория земель планируемая</w:t>
            </w:r>
          </w:p>
        </w:tc>
        <w:tc>
          <w:tcPr>
            <w:tcW w:w="848" w:type="pct"/>
            <w:shd w:val="clear" w:color="auto" w:fill="D9D9D9"/>
            <w:vAlign w:val="center"/>
          </w:tcPr>
          <w:p w14:paraId="7FB447E8" w14:textId="77777777" w:rsidR="00D966A8" w:rsidRPr="00510704" w:rsidRDefault="00D966A8" w:rsidP="007E2D1A">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Цель</w:t>
            </w:r>
          </w:p>
          <w:p w14:paraId="4237891D" w14:textId="77777777" w:rsidR="00D966A8" w:rsidRPr="00510704" w:rsidRDefault="00D966A8" w:rsidP="007E2D1A">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планируемого</w:t>
            </w:r>
          </w:p>
          <w:p w14:paraId="679404DC" w14:textId="77777777" w:rsidR="00D966A8" w:rsidRPr="00510704" w:rsidRDefault="00D966A8" w:rsidP="007E2D1A">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использования</w:t>
            </w:r>
          </w:p>
        </w:tc>
        <w:tc>
          <w:tcPr>
            <w:tcW w:w="917" w:type="pct"/>
            <w:shd w:val="clear" w:color="auto" w:fill="D9D9D9"/>
            <w:vAlign w:val="center"/>
          </w:tcPr>
          <w:p w14:paraId="348B5845" w14:textId="77777777" w:rsidR="00D966A8" w:rsidRPr="00510704" w:rsidRDefault="00D966A8" w:rsidP="007E2D1A">
            <w:pPr>
              <w:tabs>
                <w:tab w:val="left" w:pos="263"/>
              </w:tabs>
              <w:jc w:val="center"/>
              <w:rPr>
                <w:rFonts w:ascii="GOST Common" w:hAnsi="GOST Common" w:cs="Arial"/>
                <w:b/>
                <w:bCs/>
                <w:sz w:val="20"/>
                <w:szCs w:val="20"/>
                <w:lang w:eastAsia="ru-RU"/>
              </w:rPr>
            </w:pPr>
            <w:r w:rsidRPr="00510704">
              <w:rPr>
                <w:rFonts w:ascii="GOST Common" w:hAnsi="GOST Common" w:cs="Arial"/>
                <w:b/>
                <w:bCs/>
                <w:sz w:val="20"/>
                <w:szCs w:val="20"/>
                <w:lang w:eastAsia="ru-RU"/>
              </w:rPr>
              <w:t>Примечание</w:t>
            </w:r>
          </w:p>
        </w:tc>
      </w:tr>
      <w:tr w:rsidR="00D966A8" w:rsidRPr="00510704" w14:paraId="62A84273" w14:textId="77777777" w:rsidTr="00D966A8">
        <w:trPr>
          <w:trHeight w:val="716"/>
        </w:trPr>
        <w:tc>
          <w:tcPr>
            <w:tcW w:w="847" w:type="pct"/>
            <w:shd w:val="clear" w:color="auto" w:fill="FFFFFF" w:themeFill="background1"/>
            <w:vAlign w:val="center"/>
          </w:tcPr>
          <w:p w14:paraId="2D128E8B" w14:textId="77777777" w:rsidR="00D966A8" w:rsidRPr="00D077D6" w:rsidRDefault="00D966A8" w:rsidP="007E2D1A">
            <w:pPr>
              <w:tabs>
                <w:tab w:val="left" w:pos="263"/>
              </w:tabs>
              <w:jc w:val="center"/>
              <w:rPr>
                <w:rFonts w:ascii="GOST Common" w:hAnsi="GOST Common" w:cs="Arial"/>
                <w:bCs/>
                <w:sz w:val="20"/>
                <w:szCs w:val="20"/>
                <w:lang w:eastAsia="ru-RU"/>
              </w:rPr>
            </w:pPr>
            <w:r w:rsidRPr="00D077D6">
              <w:rPr>
                <w:rFonts w:ascii="GOST Common" w:hAnsi="GOST Common" w:cs="Arial"/>
                <w:bCs/>
                <w:sz w:val="20"/>
                <w:szCs w:val="20"/>
                <w:lang w:eastAsia="ru-RU"/>
              </w:rPr>
              <w:t>22:49:020010:1960</w:t>
            </w:r>
          </w:p>
        </w:tc>
        <w:tc>
          <w:tcPr>
            <w:tcW w:w="635" w:type="pct"/>
            <w:shd w:val="clear" w:color="auto" w:fill="FFFFFF" w:themeFill="background1"/>
            <w:vAlign w:val="center"/>
          </w:tcPr>
          <w:p w14:paraId="3BF32DDB" w14:textId="25BBCF48" w:rsidR="00D966A8" w:rsidRPr="00510704" w:rsidRDefault="00D966A8" w:rsidP="007E2D1A">
            <w:pPr>
              <w:tabs>
                <w:tab w:val="left" w:pos="263"/>
              </w:tabs>
              <w:jc w:val="center"/>
              <w:rPr>
                <w:rFonts w:ascii="GOST Common" w:hAnsi="GOST Common" w:cs="Arial"/>
                <w:bCs/>
                <w:sz w:val="20"/>
                <w:szCs w:val="20"/>
                <w:lang w:eastAsia="ru-RU"/>
              </w:rPr>
            </w:pPr>
            <w:r>
              <w:rPr>
                <w:rFonts w:ascii="GOST Common" w:hAnsi="GOST Common" w:cs="Arial"/>
                <w:bCs/>
                <w:sz w:val="20"/>
                <w:szCs w:val="20"/>
                <w:lang w:eastAsia="ru-RU"/>
              </w:rPr>
              <w:t>16 000,0</w:t>
            </w:r>
          </w:p>
        </w:tc>
        <w:tc>
          <w:tcPr>
            <w:tcW w:w="876" w:type="pct"/>
            <w:shd w:val="clear" w:color="auto" w:fill="FFFFFF" w:themeFill="background1"/>
            <w:vAlign w:val="center"/>
          </w:tcPr>
          <w:p w14:paraId="7B330FB5" w14:textId="77777777" w:rsidR="00D966A8" w:rsidRPr="00510704" w:rsidRDefault="00D966A8" w:rsidP="007E2D1A">
            <w:pPr>
              <w:jc w:val="center"/>
              <w:rPr>
                <w:rFonts w:ascii="GOST Common" w:hAnsi="GOST Common" w:cs="Arial"/>
                <w:bCs/>
                <w:sz w:val="20"/>
                <w:szCs w:val="20"/>
                <w:lang w:eastAsia="ru-RU"/>
              </w:rPr>
            </w:pPr>
            <w:r w:rsidRPr="00510704">
              <w:rPr>
                <w:rFonts w:ascii="GOST Common" w:hAnsi="GOST Common" w:cs="Arial"/>
                <w:bCs/>
                <w:sz w:val="20"/>
                <w:szCs w:val="20"/>
                <w:lang w:eastAsia="ru-RU"/>
              </w:rPr>
              <w:t>Земли населённых пунктов</w:t>
            </w:r>
          </w:p>
        </w:tc>
        <w:tc>
          <w:tcPr>
            <w:tcW w:w="876" w:type="pct"/>
            <w:shd w:val="clear" w:color="auto" w:fill="FFFFFF" w:themeFill="background1"/>
            <w:vAlign w:val="center"/>
          </w:tcPr>
          <w:p w14:paraId="70EE9B32" w14:textId="77777777" w:rsidR="00D966A8" w:rsidRPr="00510704" w:rsidRDefault="00D966A8" w:rsidP="007E2D1A">
            <w:pPr>
              <w:jc w:val="center"/>
              <w:rPr>
                <w:rFonts w:ascii="GOST Common" w:hAnsi="GOST Common" w:cs="Arial"/>
                <w:bCs/>
                <w:sz w:val="20"/>
                <w:szCs w:val="20"/>
                <w:lang w:eastAsia="ru-RU"/>
              </w:rPr>
            </w:pPr>
            <w:r w:rsidRPr="00FC4C81">
              <w:rPr>
                <w:rFonts w:ascii="GOST Common" w:hAnsi="GOST Common" w:cs="Arial"/>
                <w:bCs/>
                <w:sz w:val="20"/>
                <w:szCs w:val="20"/>
                <w:lang w:eastAsia="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848" w:type="pct"/>
            <w:shd w:val="clear" w:color="auto" w:fill="FFFFFF" w:themeFill="background1"/>
            <w:vAlign w:val="center"/>
          </w:tcPr>
          <w:p w14:paraId="0CC4C487" w14:textId="77777777" w:rsidR="00D966A8" w:rsidRPr="00510704" w:rsidRDefault="00D966A8" w:rsidP="007E2D1A">
            <w:pPr>
              <w:tabs>
                <w:tab w:val="left" w:pos="263"/>
              </w:tabs>
              <w:jc w:val="center"/>
              <w:rPr>
                <w:rFonts w:ascii="GOST Common" w:hAnsi="GOST Common" w:cs="Arial"/>
                <w:bCs/>
                <w:sz w:val="20"/>
                <w:szCs w:val="20"/>
                <w:lang w:eastAsia="ru-RU"/>
              </w:rPr>
            </w:pPr>
            <w:r w:rsidRPr="00FC4C81">
              <w:rPr>
                <w:rFonts w:ascii="GOST Common" w:hAnsi="GOST Common" w:cs="Arial"/>
                <w:bCs/>
                <w:sz w:val="20"/>
                <w:szCs w:val="20"/>
                <w:lang w:eastAsia="ru-RU"/>
              </w:rPr>
              <w:t>Для размещения полигона твердых бытовых отходов</w:t>
            </w:r>
          </w:p>
        </w:tc>
        <w:tc>
          <w:tcPr>
            <w:tcW w:w="917" w:type="pct"/>
            <w:shd w:val="clear" w:color="auto" w:fill="FFFFFF" w:themeFill="background1"/>
            <w:vAlign w:val="center"/>
          </w:tcPr>
          <w:p w14:paraId="73B43027" w14:textId="00DF6A5D" w:rsidR="00D966A8" w:rsidRPr="00510704" w:rsidRDefault="00D077D6" w:rsidP="00D077D6">
            <w:pPr>
              <w:tabs>
                <w:tab w:val="left" w:pos="55"/>
              </w:tabs>
              <w:jc w:val="center"/>
              <w:rPr>
                <w:rFonts w:ascii="GOST Common" w:hAnsi="GOST Common" w:cs="Arial"/>
                <w:bCs/>
                <w:sz w:val="20"/>
                <w:szCs w:val="20"/>
                <w:lang w:eastAsia="ru-RU"/>
              </w:rPr>
            </w:pPr>
            <w:r>
              <w:rPr>
                <w:rFonts w:ascii="GOST Common" w:hAnsi="GOST Common" w:cs="Arial"/>
                <w:bCs/>
                <w:sz w:val="20"/>
                <w:szCs w:val="20"/>
                <w:lang w:eastAsia="ru-RU"/>
              </w:rPr>
              <w:t xml:space="preserve">Ст. 12 федерального закона </w:t>
            </w:r>
            <w:r w:rsidRPr="00D077D6">
              <w:rPr>
                <w:rFonts w:ascii="GOST Common" w:hAnsi="GOST Common" w:cs="Arial"/>
                <w:bCs/>
                <w:sz w:val="20"/>
                <w:szCs w:val="20"/>
                <w:lang w:eastAsia="ru-RU"/>
              </w:rPr>
              <w:t xml:space="preserve">от 24.06.1998 </w:t>
            </w:r>
            <w:r>
              <w:rPr>
                <w:rFonts w:ascii="GOST Common" w:hAnsi="GOST Common" w:cs="Arial"/>
                <w:bCs/>
                <w:sz w:val="20"/>
                <w:szCs w:val="20"/>
                <w:lang w:eastAsia="ru-RU"/>
              </w:rPr>
              <w:t>№</w:t>
            </w:r>
            <w:r w:rsidRPr="00D077D6">
              <w:rPr>
                <w:rFonts w:ascii="GOST Common" w:hAnsi="GOST Common" w:cs="Arial"/>
                <w:bCs/>
                <w:sz w:val="20"/>
                <w:szCs w:val="20"/>
                <w:lang w:eastAsia="ru-RU"/>
              </w:rPr>
              <w:t>89-ФЗ</w:t>
            </w:r>
          </w:p>
        </w:tc>
      </w:tr>
    </w:tbl>
    <w:p w14:paraId="23EBF40A" w14:textId="1F495D08" w:rsidR="00237754" w:rsidRDefault="00237754" w:rsidP="00237754">
      <w:pPr>
        <w:spacing w:line="276" w:lineRule="auto"/>
        <w:ind w:firstLine="709"/>
        <w:jc w:val="both"/>
        <w:rPr>
          <w:rFonts w:ascii="GOST Common" w:eastAsia="Calibri" w:hAnsi="GOST Common"/>
          <w:sz w:val="28"/>
          <w:szCs w:val="28"/>
        </w:rPr>
      </w:pPr>
    </w:p>
    <w:p w14:paraId="6660C9AA" w14:textId="77777777" w:rsidR="00D966A8" w:rsidRDefault="00D966A8" w:rsidP="00237754">
      <w:pPr>
        <w:spacing w:line="276" w:lineRule="auto"/>
        <w:ind w:firstLine="709"/>
        <w:jc w:val="both"/>
        <w:rPr>
          <w:rFonts w:ascii="GOST Common" w:eastAsia="Calibri" w:hAnsi="GOST Common"/>
          <w:sz w:val="28"/>
          <w:szCs w:val="28"/>
        </w:rPr>
        <w:sectPr w:rsidR="00D966A8" w:rsidSect="00FD5F30">
          <w:pgSz w:w="16839" w:h="11907" w:orient="landscape" w:code="9"/>
          <w:pgMar w:top="1134" w:right="1134" w:bottom="1134" w:left="851" w:header="284" w:footer="567" w:gutter="0"/>
          <w:cols w:space="708"/>
          <w:titlePg/>
          <w:docGrid w:linePitch="360"/>
        </w:sectPr>
      </w:pPr>
    </w:p>
    <w:p w14:paraId="65DCB85D" w14:textId="2F2CD7D5" w:rsidR="00237754" w:rsidRPr="0068394C" w:rsidRDefault="00237754" w:rsidP="00237754">
      <w:pPr>
        <w:spacing w:line="276" w:lineRule="auto"/>
        <w:ind w:firstLine="709"/>
        <w:jc w:val="both"/>
        <w:rPr>
          <w:rFonts w:ascii="GOST Common" w:eastAsia="Calibri" w:hAnsi="GOST Common"/>
          <w:sz w:val="28"/>
          <w:szCs w:val="28"/>
        </w:rPr>
      </w:pPr>
    </w:p>
    <w:p w14:paraId="6D527634" w14:textId="1DB851FF" w:rsidR="005F4252" w:rsidRPr="0014479F" w:rsidRDefault="00331FF0" w:rsidP="0068394C">
      <w:pPr>
        <w:pStyle w:val="af3"/>
        <w:tabs>
          <w:tab w:val="left" w:pos="426"/>
        </w:tabs>
        <w:spacing w:before="240" w:after="240"/>
        <w:jc w:val="center"/>
        <w:outlineLvl w:val="0"/>
        <w:rPr>
          <w:rFonts w:ascii="GOST Common" w:hAnsi="GOST Common"/>
          <w:b/>
          <w:sz w:val="28"/>
          <w:szCs w:val="28"/>
        </w:rPr>
      </w:pPr>
      <w:bookmarkStart w:id="5" w:name="_Toc37203353"/>
      <w:bookmarkStart w:id="6" w:name="_Toc167204682"/>
      <w:r w:rsidRPr="0014479F">
        <w:rPr>
          <w:rFonts w:ascii="GOST Common" w:hAnsi="GOST Common"/>
          <w:b/>
          <w:sz w:val="28"/>
          <w:szCs w:val="28"/>
        </w:rPr>
        <w:t>2</w:t>
      </w:r>
      <w:r w:rsidR="00065AEA" w:rsidRPr="0014479F">
        <w:rPr>
          <w:rFonts w:ascii="GOST Common" w:hAnsi="GOST Common"/>
          <w:b/>
          <w:sz w:val="28"/>
          <w:szCs w:val="28"/>
        </w:rPr>
        <w:t>.</w:t>
      </w:r>
      <w:r w:rsidR="00065AEA" w:rsidRPr="0014479F">
        <w:rPr>
          <w:rFonts w:ascii="GOST Common" w:hAnsi="GOST Common"/>
          <w:sz w:val="28"/>
          <w:szCs w:val="28"/>
        </w:rPr>
        <w:t xml:space="preserve"> </w:t>
      </w:r>
      <w:bookmarkStart w:id="7" w:name="_Toc516753370"/>
      <w:r w:rsidR="00065AEA" w:rsidRPr="0014479F">
        <w:rPr>
          <w:rFonts w:ascii="GOST Common" w:hAnsi="GOST Common"/>
          <w:b/>
          <w:sz w:val="28"/>
          <w:szCs w:val="28"/>
        </w:rPr>
        <w:t xml:space="preserve">ВНЕСЕНИЕ ИЗМЕНЕНИЙ В </w:t>
      </w:r>
      <w:bookmarkEnd w:id="5"/>
      <w:bookmarkEnd w:id="7"/>
      <w:r w:rsidR="00F3034E" w:rsidRPr="0014479F">
        <w:rPr>
          <w:rFonts w:ascii="GOST Common" w:hAnsi="GOST Common"/>
          <w:b/>
          <w:sz w:val="28"/>
          <w:szCs w:val="28"/>
        </w:rPr>
        <w:t xml:space="preserve">МАТЕРИАЛЫ </w:t>
      </w:r>
      <w:r w:rsidR="00274535" w:rsidRPr="0014479F">
        <w:rPr>
          <w:rFonts w:ascii="GOST Common" w:hAnsi="GOST Common"/>
          <w:b/>
          <w:bCs/>
          <w:caps/>
          <w:sz w:val="28"/>
          <w:szCs w:val="28"/>
        </w:rPr>
        <w:t xml:space="preserve">ГЕНЕРАЛЬНОГО ПЛАНА </w:t>
      </w:r>
      <w:r w:rsidR="005F4252" w:rsidRPr="0014479F">
        <w:rPr>
          <w:rFonts w:ascii="GOST Common" w:hAnsi="GOST Common"/>
          <w:b/>
          <w:sz w:val="28"/>
          <w:szCs w:val="28"/>
        </w:rPr>
        <w:t xml:space="preserve">МО </w:t>
      </w:r>
      <w:r w:rsidR="00587DB8">
        <w:rPr>
          <w:rFonts w:ascii="GOST Common" w:hAnsi="GOST Common"/>
          <w:b/>
          <w:caps/>
          <w:sz w:val="28"/>
          <w:szCs w:val="28"/>
        </w:rPr>
        <w:t xml:space="preserve">Победимский </w:t>
      </w:r>
      <w:r w:rsidR="00302D11" w:rsidRPr="0014479F">
        <w:rPr>
          <w:rFonts w:ascii="GOST Common" w:hAnsi="GOST Common"/>
          <w:b/>
          <w:sz w:val="28"/>
          <w:szCs w:val="28"/>
        </w:rPr>
        <w:t>СЕЛЬСОВ</w:t>
      </w:r>
      <w:r w:rsidR="005F4252" w:rsidRPr="0014479F">
        <w:rPr>
          <w:rFonts w:ascii="GOST Common" w:hAnsi="GOST Common"/>
          <w:b/>
          <w:sz w:val="28"/>
          <w:szCs w:val="28"/>
        </w:rPr>
        <w:t xml:space="preserve">ЕТ </w:t>
      </w:r>
      <w:r w:rsidR="00587DB8">
        <w:rPr>
          <w:rFonts w:ascii="GOST Common" w:hAnsi="GOST Common"/>
          <w:b/>
          <w:sz w:val="28"/>
          <w:szCs w:val="28"/>
        </w:rPr>
        <w:t xml:space="preserve">ТОПЧИХИНСКОГО </w:t>
      </w:r>
      <w:r w:rsidR="005F4252" w:rsidRPr="0014479F">
        <w:rPr>
          <w:rFonts w:ascii="GOST Common" w:hAnsi="GOST Common"/>
          <w:b/>
          <w:sz w:val="28"/>
          <w:szCs w:val="28"/>
        </w:rPr>
        <w:t>РАЙОНА АЛТАЙСКОГО КРАЯ</w:t>
      </w:r>
      <w:bookmarkEnd w:id="6"/>
    </w:p>
    <w:p w14:paraId="0F8D88E1" w14:textId="77777777" w:rsidR="005F4252" w:rsidRPr="0014479F" w:rsidRDefault="00331FF0" w:rsidP="00925C5F">
      <w:pPr>
        <w:pStyle w:val="FR1"/>
        <w:widowControl/>
        <w:spacing w:before="120" w:after="120" w:line="276" w:lineRule="auto"/>
        <w:ind w:firstLine="709"/>
        <w:outlineLvl w:val="1"/>
        <w:rPr>
          <w:rFonts w:ascii="GOST Common" w:hAnsi="GOST Common" w:cs="Times New Roman"/>
          <w:b/>
          <w:bCs/>
          <w:sz w:val="28"/>
          <w:szCs w:val="28"/>
        </w:rPr>
      </w:pPr>
      <w:bookmarkStart w:id="8" w:name="_Toc167204683"/>
      <w:r w:rsidRPr="0014479F">
        <w:rPr>
          <w:rFonts w:ascii="GOST Common" w:hAnsi="GOST Common" w:cs="Times New Roman"/>
          <w:b/>
          <w:bCs/>
          <w:sz w:val="28"/>
          <w:szCs w:val="28"/>
        </w:rPr>
        <w:t>2</w:t>
      </w:r>
      <w:r w:rsidR="005F4252" w:rsidRPr="0014479F">
        <w:rPr>
          <w:rFonts w:ascii="GOST Common" w:hAnsi="GOST Common" w:cs="Times New Roman"/>
          <w:b/>
          <w:bCs/>
          <w:sz w:val="28"/>
          <w:szCs w:val="28"/>
        </w:rPr>
        <w:t>.</w:t>
      </w:r>
      <w:r w:rsidR="00F94698" w:rsidRPr="0014479F">
        <w:rPr>
          <w:rFonts w:ascii="GOST Common" w:hAnsi="GOST Common" w:cs="Times New Roman"/>
          <w:b/>
          <w:bCs/>
          <w:sz w:val="28"/>
          <w:szCs w:val="28"/>
        </w:rPr>
        <w:t>1</w:t>
      </w:r>
      <w:r w:rsidR="005F4252" w:rsidRPr="0014479F">
        <w:rPr>
          <w:rFonts w:ascii="GOST Common" w:hAnsi="GOST Common" w:cs="Times New Roman"/>
          <w:b/>
          <w:bCs/>
          <w:sz w:val="28"/>
          <w:szCs w:val="28"/>
        </w:rPr>
        <w:t>.</w:t>
      </w:r>
      <w:r w:rsidR="005F4252" w:rsidRPr="0014479F">
        <w:rPr>
          <w:rFonts w:ascii="GOST Common" w:hAnsi="GOST Common"/>
          <w:sz w:val="28"/>
          <w:szCs w:val="28"/>
        </w:rPr>
        <w:t xml:space="preserve"> </w:t>
      </w:r>
      <w:r w:rsidR="00F94698" w:rsidRPr="0014479F">
        <w:rPr>
          <w:rFonts w:ascii="GOST Common" w:hAnsi="GOST Common" w:cs="Times New Roman"/>
          <w:b/>
          <w:bCs/>
          <w:sz w:val="28"/>
          <w:szCs w:val="28"/>
        </w:rPr>
        <w:t>Изменения, вносимые</w:t>
      </w:r>
      <w:r w:rsidR="005F4252" w:rsidRPr="0014479F">
        <w:rPr>
          <w:rFonts w:ascii="GOST Common" w:hAnsi="GOST Common" w:cs="Times New Roman"/>
          <w:b/>
          <w:bCs/>
          <w:sz w:val="28"/>
          <w:szCs w:val="28"/>
        </w:rPr>
        <w:t xml:space="preserve"> </w:t>
      </w:r>
      <w:r w:rsidR="00F94698" w:rsidRPr="0014479F">
        <w:rPr>
          <w:rFonts w:ascii="GOST Common" w:hAnsi="GOST Common" w:cs="Times New Roman"/>
          <w:b/>
          <w:bCs/>
          <w:sz w:val="28"/>
          <w:szCs w:val="28"/>
        </w:rPr>
        <w:t xml:space="preserve">в графическую часть </w:t>
      </w:r>
      <w:r w:rsidR="00274535" w:rsidRPr="0014479F">
        <w:rPr>
          <w:rFonts w:ascii="GOST Common" w:hAnsi="GOST Common" w:cs="Times New Roman"/>
          <w:b/>
          <w:bCs/>
          <w:sz w:val="28"/>
          <w:szCs w:val="28"/>
        </w:rPr>
        <w:t>Генерального плана</w:t>
      </w:r>
      <w:bookmarkEnd w:id="8"/>
    </w:p>
    <w:p w14:paraId="216E2A2B" w14:textId="6C2C9C32" w:rsidR="009D5308" w:rsidRDefault="00274535" w:rsidP="0026652C">
      <w:pPr>
        <w:pStyle w:val="af3"/>
        <w:tabs>
          <w:tab w:val="left" w:pos="426"/>
          <w:tab w:val="left" w:pos="993"/>
        </w:tabs>
        <w:spacing w:line="276" w:lineRule="auto"/>
        <w:ind w:firstLine="709"/>
        <w:jc w:val="both"/>
        <w:rPr>
          <w:rFonts w:ascii="GOST Common" w:hAnsi="GOST Common"/>
          <w:sz w:val="28"/>
          <w:szCs w:val="28"/>
        </w:rPr>
      </w:pPr>
      <w:r w:rsidRPr="0014479F">
        <w:rPr>
          <w:rFonts w:ascii="GOST Common" w:hAnsi="GOST Common"/>
          <w:sz w:val="28"/>
          <w:szCs w:val="28"/>
        </w:rPr>
        <w:t>Изменения</w:t>
      </w:r>
      <w:r w:rsidR="002A57F6" w:rsidRPr="0014479F">
        <w:rPr>
          <w:rFonts w:ascii="GOST Common" w:hAnsi="GOST Common"/>
          <w:sz w:val="28"/>
          <w:szCs w:val="28"/>
        </w:rPr>
        <w:t xml:space="preserve"> коснулись графических материалов</w:t>
      </w:r>
      <w:r w:rsidR="009D5308">
        <w:rPr>
          <w:rFonts w:ascii="GOST Common" w:hAnsi="GOST Common"/>
          <w:sz w:val="28"/>
          <w:szCs w:val="28"/>
        </w:rPr>
        <w:t xml:space="preserve"> - карт</w:t>
      </w:r>
      <w:r w:rsidR="00331FF0" w:rsidRPr="0014479F">
        <w:rPr>
          <w:rFonts w:ascii="GOST Common" w:hAnsi="GOST Common"/>
          <w:sz w:val="28"/>
          <w:szCs w:val="28"/>
        </w:rPr>
        <w:t xml:space="preserve"> </w:t>
      </w:r>
      <w:r w:rsidR="006F2D59" w:rsidRPr="0014479F">
        <w:rPr>
          <w:rFonts w:ascii="GOST Common" w:hAnsi="GOST Common"/>
          <w:sz w:val="28"/>
          <w:szCs w:val="28"/>
        </w:rPr>
        <w:t xml:space="preserve">Генерального плана МО </w:t>
      </w:r>
      <w:proofErr w:type="spellStart"/>
      <w:r w:rsidR="00587DB8">
        <w:rPr>
          <w:rFonts w:ascii="GOST Common" w:hAnsi="GOST Common"/>
          <w:sz w:val="28"/>
          <w:szCs w:val="28"/>
        </w:rPr>
        <w:t>Победимский</w:t>
      </w:r>
      <w:proofErr w:type="spellEnd"/>
      <w:r w:rsidR="00587DB8">
        <w:rPr>
          <w:rFonts w:ascii="GOST Common" w:hAnsi="GOST Common"/>
          <w:sz w:val="28"/>
          <w:szCs w:val="28"/>
        </w:rPr>
        <w:t xml:space="preserve"> </w:t>
      </w:r>
      <w:r w:rsidR="006F2D59" w:rsidRPr="0014479F">
        <w:rPr>
          <w:rFonts w:ascii="GOST Common" w:hAnsi="GOST Common"/>
          <w:sz w:val="28"/>
          <w:szCs w:val="28"/>
        </w:rPr>
        <w:t xml:space="preserve">сельсовет </w:t>
      </w:r>
      <w:proofErr w:type="spellStart"/>
      <w:r w:rsidR="00587DB8">
        <w:rPr>
          <w:rFonts w:ascii="GOST Common" w:hAnsi="GOST Common"/>
          <w:sz w:val="28"/>
          <w:szCs w:val="28"/>
        </w:rPr>
        <w:t>Топчихинского</w:t>
      </w:r>
      <w:proofErr w:type="spellEnd"/>
      <w:r w:rsidR="00587DB8">
        <w:rPr>
          <w:rFonts w:ascii="GOST Common" w:hAnsi="GOST Common"/>
          <w:sz w:val="28"/>
          <w:szCs w:val="28"/>
        </w:rPr>
        <w:t xml:space="preserve"> </w:t>
      </w:r>
      <w:r w:rsidR="006F2D59" w:rsidRPr="0014479F">
        <w:rPr>
          <w:rFonts w:ascii="GOST Common" w:hAnsi="GOST Common"/>
          <w:sz w:val="28"/>
          <w:szCs w:val="28"/>
        </w:rPr>
        <w:t>района Алтайского края</w:t>
      </w:r>
      <w:r w:rsidR="009D5308">
        <w:rPr>
          <w:rFonts w:ascii="GOST Common" w:hAnsi="GOST Common"/>
          <w:sz w:val="28"/>
          <w:szCs w:val="28"/>
        </w:rPr>
        <w:t>.</w:t>
      </w:r>
    </w:p>
    <w:p w14:paraId="3CCE8CD0" w14:textId="1DE2E337" w:rsidR="009D5308" w:rsidRDefault="009D5308" w:rsidP="0026652C">
      <w:pPr>
        <w:pStyle w:val="af3"/>
        <w:tabs>
          <w:tab w:val="left" w:pos="426"/>
          <w:tab w:val="left" w:pos="993"/>
        </w:tabs>
        <w:spacing w:line="276" w:lineRule="auto"/>
        <w:ind w:firstLine="709"/>
        <w:jc w:val="both"/>
        <w:rPr>
          <w:rFonts w:ascii="GOST Common" w:hAnsi="GOST Common"/>
          <w:sz w:val="28"/>
          <w:szCs w:val="28"/>
        </w:rPr>
      </w:pPr>
      <w:r>
        <w:rPr>
          <w:rFonts w:ascii="GOST Common" w:hAnsi="GOST Common"/>
          <w:sz w:val="28"/>
          <w:szCs w:val="28"/>
        </w:rPr>
        <w:t>Состав карт действующего Генерального плана приведен в таблице 3.</w:t>
      </w:r>
    </w:p>
    <w:p w14:paraId="31D0448F" w14:textId="2433707A" w:rsidR="009D5308" w:rsidRPr="009D5308" w:rsidRDefault="009D5308" w:rsidP="009D5308">
      <w:pPr>
        <w:spacing w:before="120" w:after="120"/>
        <w:ind w:firstLine="709"/>
        <w:jc w:val="right"/>
        <w:rPr>
          <w:rFonts w:ascii="GOST Common" w:hAnsi="GOST Common" w:cs="Arial"/>
          <w:bCs/>
          <w:sz w:val="28"/>
          <w:szCs w:val="28"/>
          <w:lang w:eastAsia="ru-RU"/>
        </w:rPr>
      </w:pPr>
      <w:r w:rsidRPr="009D5308">
        <w:rPr>
          <w:rFonts w:ascii="GOST Common" w:hAnsi="GOST Common" w:cs="Arial"/>
          <w:bCs/>
          <w:sz w:val="28"/>
          <w:szCs w:val="28"/>
          <w:lang w:eastAsia="ru-RU"/>
        </w:rPr>
        <w:t>Таблица 3</w:t>
      </w:r>
    </w:p>
    <w:p w14:paraId="646EB456" w14:textId="1410FC6C" w:rsidR="009D5308" w:rsidRDefault="009D5308" w:rsidP="009D5308">
      <w:pPr>
        <w:pStyle w:val="af3"/>
        <w:tabs>
          <w:tab w:val="left" w:pos="426"/>
          <w:tab w:val="left" w:pos="993"/>
        </w:tabs>
        <w:spacing w:after="120" w:line="276" w:lineRule="auto"/>
        <w:jc w:val="center"/>
        <w:rPr>
          <w:rFonts w:ascii="GOST Common" w:hAnsi="GOST Common"/>
          <w:sz w:val="28"/>
          <w:szCs w:val="28"/>
        </w:rPr>
      </w:pPr>
      <w:r>
        <w:rPr>
          <w:rFonts w:ascii="GOST Common" w:hAnsi="GOST Common"/>
          <w:sz w:val="28"/>
          <w:szCs w:val="28"/>
        </w:rPr>
        <w:t xml:space="preserve">Состав карт Генерального плана МО </w:t>
      </w:r>
      <w:proofErr w:type="spellStart"/>
      <w:r>
        <w:rPr>
          <w:rFonts w:ascii="GOST Common" w:hAnsi="GOST Common"/>
          <w:sz w:val="28"/>
          <w:szCs w:val="28"/>
        </w:rPr>
        <w:t>Победимский</w:t>
      </w:r>
      <w:proofErr w:type="spellEnd"/>
      <w:r>
        <w:rPr>
          <w:rFonts w:ascii="GOST Common" w:hAnsi="GOST Common"/>
          <w:sz w:val="28"/>
          <w:szCs w:val="28"/>
        </w:rPr>
        <w:t xml:space="preserve"> сельсовет </w:t>
      </w:r>
      <w:proofErr w:type="spellStart"/>
      <w:r>
        <w:rPr>
          <w:rFonts w:ascii="GOST Common" w:hAnsi="GOST Common"/>
          <w:sz w:val="28"/>
          <w:szCs w:val="28"/>
        </w:rPr>
        <w:t>Топчихинского</w:t>
      </w:r>
      <w:proofErr w:type="spellEnd"/>
      <w:r>
        <w:rPr>
          <w:rFonts w:ascii="GOST Common" w:hAnsi="GOST Common"/>
          <w:sz w:val="28"/>
          <w:szCs w:val="28"/>
        </w:rPr>
        <w:t xml:space="preserve"> района Алтайского края, </w:t>
      </w:r>
      <w:r w:rsidRPr="00213EC7">
        <w:rPr>
          <w:rFonts w:ascii="GOST Common" w:hAnsi="GOST Common"/>
          <w:sz w:val="28"/>
          <w:szCs w:val="28"/>
        </w:rPr>
        <w:t>утвержденн</w:t>
      </w:r>
      <w:r>
        <w:rPr>
          <w:rFonts w:ascii="GOST Common" w:hAnsi="GOST Common"/>
          <w:sz w:val="28"/>
          <w:szCs w:val="28"/>
        </w:rPr>
        <w:t>ого</w:t>
      </w:r>
      <w:r w:rsidRPr="00213EC7">
        <w:rPr>
          <w:rFonts w:ascii="GOST Common" w:hAnsi="GOST Common"/>
          <w:sz w:val="28"/>
          <w:szCs w:val="28"/>
        </w:rPr>
        <w:t xml:space="preserve"> </w:t>
      </w:r>
      <w:r>
        <w:rPr>
          <w:rFonts w:ascii="GOST Common" w:hAnsi="GOST Common"/>
          <w:sz w:val="28"/>
          <w:szCs w:val="28"/>
        </w:rPr>
        <w:t>р</w:t>
      </w:r>
      <w:r w:rsidRPr="00213EC7">
        <w:rPr>
          <w:rFonts w:ascii="GOST Common" w:hAnsi="GOST Common"/>
          <w:sz w:val="28"/>
          <w:szCs w:val="28"/>
        </w:rPr>
        <w:t xml:space="preserve">ешением </w:t>
      </w:r>
      <w:proofErr w:type="spellStart"/>
      <w:r w:rsidRPr="00587DB8">
        <w:rPr>
          <w:rFonts w:ascii="GOST Common" w:hAnsi="GOST Common"/>
          <w:sz w:val="28"/>
          <w:szCs w:val="28"/>
        </w:rPr>
        <w:t>Победимского</w:t>
      </w:r>
      <w:proofErr w:type="spellEnd"/>
      <w:r w:rsidRPr="00587DB8">
        <w:rPr>
          <w:rFonts w:ascii="GOST Common" w:hAnsi="GOST Common"/>
          <w:sz w:val="28"/>
          <w:szCs w:val="28"/>
        </w:rPr>
        <w:t xml:space="preserve"> сельского совета депутатов</w:t>
      </w:r>
      <w:r w:rsidRPr="00213EC7">
        <w:rPr>
          <w:rFonts w:ascii="GOST Common" w:hAnsi="GOST Common"/>
          <w:sz w:val="28"/>
          <w:szCs w:val="28"/>
        </w:rPr>
        <w:t xml:space="preserve"> от </w:t>
      </w:r>
      <w:r>
        <w:rPr>
          <w:rFonts w:ascii="GOST Common" w:hAnsi="GOST Common"/>
          <w:sz w:val="28"/>
          <w:szCs w:val="28"/>
        </w:rPr>
        <w:t>24</w:t>
      </w:r>
      <w:r w:rsidRPr="00213EC7">
        <w:rPr>
          <w:rFonts w:ascii="GOST Common" w:hAnsi="GOST Common"/>
          <w:sz w:val="28"/>
          <w:szCs w:val="28"/>
        </w:rPr>
        <w:t>.0</w:t>
      </w:r>
      <w:r>
        <w:rPr>
          <w:rFonts w:ascii="GOST Common" w:hAnsi="GOST Common"/>
          <w:sz w:val="28"/>
          <w:szCs w:val="28"/>
        </w:rPr>
        <w:t>6</w:t>
      </w:r>
      <w:r w:rsidRPr="00213EC7">
        <w:rPr>
          <w:rFonts w:ascii="GOST Common" w:hAnsi="GOST Common"/>
          <w:sz w:val="28"/>
          <w:szCs w:val="28"/>
        </w:rPr>
        <w:t>.20</w:t>
      </w:r>
      <w:r>
        <w:rPr>
          <w:rFonts w:ascii="GOST Common" w:hAnsi="GOST Common"/>
          <w:sz w:val="28"/>
          <w:szCs w:val="28"/>
        </w:rPr>
        <w:t>15</w:t>
      </w:r>
      <w:r w:rsidRPr="00213EC7">
        <w:rPr>
          <w:rFonts w:ascii="GOST Common" w:hAnsi="GOST Common"/>
          <w:sz w:val="28"/>
          <w:szCs w:val="28"/>
        </w:rPr>
        <w:t xml:space="preserve"> г №</w:t>
      </w:r>
      <w:r>
        <w:rPr>
          <w:rFonts w:ascii="GOST Common" w:hAnsi="GOST Common"/>
          <w:sz w:val="28"/>
          <w:szCs w:val="28"/>
        </w:rPr>
        <w:t>8</w:t>
      </w:r>
      <w:r w:rsidR="006935F0">
        <w:rPr>
          <w:rStyle w:val="ab"/>
          <w:rFonts w:ascii="GOST Common" w:hAnsi="GOST Common"/>
          <w:sz w:val="28"/>
          <w:szCs w:val="28"/>
        </w:rPr>
        <w:footnoteReference w:id="1"/>
      </w:r>
    </w:p>
    <w:tbl>
      <w:tblPr>
        <w:tblStyle w:val="affff2"/>
        <w:tblW w:w="5000" w:type="pct"/>
        <w:tblLook w:val="04A0" w:firstRow="1" w:lastRow="0" w:firstColumn="1" w:lastColumn="0" w:noHBand="0" w:noVBand="1"/>
      </w:tblPr>
      <w:tblGrid>
        <w:gridCol w:w="725"/>
        <w:gridCol w:w="7478"/>
        <w:gridCol w:w="1709"/>
      </w:tblGrid>
      <w:tr w:rsidR="009D5308" w:rsidRPr="00A61435" w14:paraId="2D485CBF" w14:textId="77777777" w:rsidTr="00B836CC">
        <w:tc>
          <w:tcPr>
            <w:tcW w:w="366" w:type="pct"/>
            <w:shd w:val="clear" w:color="auto" w:fill="D9D9D9" w:themeFill="background1" w:themeFillShade="D9"/>
          </w:tcPr>
          <w:p w14:paraId="1ADE5D0D" w14:textId="6DE5DDF8" w:rsidR="009D5308" w:rsidRPr="00A61435" w:rsidRDefault="009D5308" w:rsidP="009D5308">
            <w:pPr>
              <w:pStyle w:val="af3"/>
              <w:tabs>
                <w:tab w:val="left" w:pos="426"/>
                <w:tab w:val="left" w:pos="993"/>
              </w:tabs>
              <w:spacing w:line="276" w:lineRule="auto"/>
              <w:jc w:val="center"/>
              <w:rPr>
                <w:rFonts w:ascii="GOST Common" w:hAnsi="GOST Common"/>
                <w:b/>
                <w:sz w:val="20"/>
                <w:szCs w:val="20"/>
                <w:lang w:val="en-US"/>
              </w:rPr>
            </w:pPr>
            <w:r w:rsidRPr="00A61435">
              <w:rPr>
                <w:rFonts w:ascii="GOST Common" w:hAnsi="GOST Common"/>
                <w:b/>
                <w:sz w:val="20"/>
                <w:szCs w:val="20"/>
              </w:rPr>
              <w:t>№п/</w:t>
            </w:r>
            <w:r w:rsidRPr="00A61435">
              <w:rPr>
                <w:rFonts w:ascii="GOST Common" w:hAnsi="GOST Common"/>
                <w:b/>
                <w:sz w:val="20"/>
                <w:szCs w:val="20"/>
                <w:lang w:val="en-US"/>
              </w:rPr>
              <w:t>п</w:t>
            </w:r>
          </w:p>
        </w:tc>
        <w:tc>
          <w:tcPr>
            <w:tcW w:w="3772" w:type="pct"/>
            <w:shd w:val="clear" w:color="auto" w:fill="D9D9D9" w:themeFill="background1" w:themeFillShade="D9"/>
          </w:tcPr>
          <w:p w14:paraId="50F70534" w14:textId="583C42DF" w:rsidR="009D5308" w:rsidRPr="00A61435" w:rsidRDefault="009D5308" w:rsidP="009D5308">
            <w:pPr>
              <w:pStyle w:val="af3"/>
              <w:tabs>
                <w:tab w:val="left" w:pos="426"/>
                <w:tab w:val="left" w:pos="993"/>
              </w:tabs>
              <w:spacing w:line="276" w:lineRule="auto"/>
              <w:jc w:val="center"/>
              <w:rPr>
                <w:rFonts w:ascii="GOST Common" w:hAnsi="GOST Common"/>
                <w:b/>
                <w:sz w:val="20"/>
                <w:szCs w:val="20"/>
              </w:rPr>
            </w:pPr>
            <w:r w:rsidRPr="00A61435">
              <w:rPr>
                <w:rFonts w:ascii="GOST Common" w:hAnsi="GOST Common"/>
                <w:b/>
                <w:sz w:val="20"/>
                <w:szCs w:val="20"/>
              </w:rPr>
              <w:t>Наименование</w:t>
            </w:r>
          </w:p>
        </w:tc>
        <w:tc>
          <w:tcPr>
            <w:tcW w:w="862" w:type="pct"/>
            <w:shd w:val="clear" w:color="auto" w:fill="D9D9D9" w:themeFill="background1" w:themeFillShade="D9"/>
          </w:tcPr>
          <w:p w14:paraId="2F8F7355" w14:textId="4FA072F7" w:rsidR="009D5308" w:rsidRPr="00A61435" w:rsidRDefault="009D5308" w:rsidP="009D5308">
            <w:pPr>
              <w:pStyle w:val="af3"/>
              <w:tabs>
                <w:tab w:val="left" w:pos="426"/>
                <w:tab w:val="left" w:pos="993"/>
              </w:tabs>
              <w:spacing w:line="276" w:lineRule="auto"/>
              <w:jc w:val="center"/>
              <w:rPr>
                <w:rFonts w:ascii="GOST Common" w:hAnsi="GOST Common"/>
                <w:b/>
                <w:sz w:val="20"/>
                <w:szCs w:val="20"/>
              </w:rPr>
            </w:pPr>
            <w:r w:rsidRPr="00A61435">
              <w:rPr>
                <w:rFonts w:ascii="GOST Common" w:hAnsi="GOST Common"/>
                <w:b/>
                <w:sz w:val="20"/>
                <w:szCs w:val="20"/>
              </w:rPr>
              <w:t>Масштаб</w:t>
            </w:r>
          </w:p>
        </w:tc>
      </w:tr>
      <w:tr w:rsidR="005B3628" w:rsidRPr="005B3628" w14:paraId="3A90C9CC" w14:textId="77777777" w:rsidTr="00B836CC">
        <w:tc>
          <w:tcPr>
            <w:tcW w:w="5000" w:type="pct"/>
            <w:gridSpan w:val="3"/>
            <w:shd w:val="clear" w:color="auto" w:fill="F2F2F2" w:themeFill="background1" w:themeFillShade="F2"/>
          </w:tcPr>
          <w:p w14:paraId="5D84612C" w14:textId="6D88E657" w:rsidR="005B3628" w:rsidRPr="005B3628" w:rsidRDefault="005B3628" w:rsidP="005B3628">
            <w:pPr>
              <w:pStyle w:val="af3"/>
              <w:tabs>
                <w:tab w:val="left" w:pos="426"/>
                <w:tab w:val="left" w:pos="993"/>
              </w:tabs>
              <w:spacing w:line="276" w:lineRule="auto"/>
              <w:jc w:val="center"/>
              <w:rPr>
                <w:rFonts w:ascii="GOST Common" w:hAnsi="GOST Common"/>
                <w:i/>
                <w:sz w:val="20"/>
                <w:szCs w:val="20"/>
              </w:rPr>
            </w:pPr>
            <w:r w:rsidRPr="005B3628">
              <w:rPr>
                <w:rFonts w:ascii="GOST Common" w:hAnsi="GOST Common"/>
                <w:i/>
                <w:sz w:val="20"/>
                <w:szCs w:val="20"/>
              </w:rPr>
              <w:t>В составе материалов по обоснованию</w:t>
            </w:r>
          </w:p>
        </w:tc>
      </w:tr>
      <w:tr w:rsidR="009D5308" w:rsidRPr="005B3628" w14:paraId="7596BD8E" w14:textId="77777777" w:rsidTr="00B836CC">
        <w:tc>
          <w:tcPr>
            <w:tcW w:w="366" w:type="pct"/>
            <w:vAlign w:val="center"/>
          </w:tcPr>
          <w:p w14:paraId="423989FA" w14:textId="77777777" w:rsidR="009D5308" w:rsidRPr="005B3628" w:rsidRDefault="009D5308" w:rsidP="00A55381">
            <w:pPr>
              <w:pStyle w:val="af3"/>
              <w:numPr>
                <w:ilvl w:val="0"/>
                <w:numId w:val="2"/>
              </w:numPr>
              <w:tabs>
                <w:tab w:val="left" w:pos="171"/>
                <w:tab w:val="left" w:pos="993"/>
              </w:tabs>
              <w:spacing w:line="276" w:lineRule="auto"/>
              <w:ind w:left="0" w:firstLine="0"/>
              <w:jc w:val="center"/>
              <w:rPr>
                <w:rFonts w:ascii="GOST Common" w:hAnsi="GOST Common"/>
                <w:sz w:val="20"/>
                <w:szCs w:val="20"/>
              </w:rPr>
            </w:pPr>
          </w:p>
        </w:tc>
        <w:tc>
          <w:tcPr>
            <w:tcW w:w="3772" w:type="pct"/>
            <w:vAlign w:val="center"/>
          </w:tcPr>
          <w:p w14:paraId="4C1ACF32" w14:textId="54149B7D" w:rsidR="009D5308" w:rsidRPr="005B3628" w:rsidRDefault="009D5308" w:rsidP="005B3628">
            <w:pPr>
              <w:pStyle w:val="af3"/>
              <w:tabs>
                <w:tab w:val="left" w:pos="426"/>
                <w:tab w:val="left" w:pos="993"/>
              </w:tabs>
              <w:spacing w:line="276" w:lineRule="auto"/>
              <w:jc w:val="both"/>
              <w:rPr>
                <w:rFonts w:ascii="GOST Common" w:hAnsi="GOST Common"/>
                <w:sz w:val="20"/>
                <w:szCs w:val="20"/>
              </w:rPr>
            </w:pPr>
            <w:r w:rsidRPr="005B3628">
              <w:rPr>
                <w:rFonts w:ascii="GOST Common" w:hAnsi="GOST Common"/>
                <w:sz w:val="20"/>
                <w:szCs w:val="20"/>
              </w:rPr>
              <w:t xml:space="preserve">Карта современного использования </w:t>
            </w:r>
            <w:r w:rsidR="005B3628" w:rsidRPr="005B3628">
              <w:rPr>
                <w:rFonts w:ascii="GOST Common" w:hAnsi="GOST Common"/>
                <w:sz w:val="20"/>
                <w:szCs w:val="20"/>
              </w:rPr>
              <w:t xml:space="preserve">территории МО </w:t>
            </w:r>
            <w:proofErr w:type="spellStart"/>
            <w:r w:rsidR="005B3628" w:rsidRPr="005B3628">
              <w:rPr>
                <w:rFonts w:ascii="GOST Common" w:hAnsi="GOST Common"/>
                <w:sz w:val="20"/>
                <w:szCs w:val="20"/>
              </w:rPr>
              <w:t>Победимский</w:t>
            </w:r>
            <w:proofErr w:type="spellEnd"/>
            <w:r w:rsidR="005B3628" w:rsidRPr="005B3628">
              <w:rPr>
                <w:rFonts w:ascii="GOST Common" w:hAnsi="GOST Common"/>
                <w:sz w:val="20"/>
                <w:szCs w:val="20"/>
              </w:rPr>
              <w:t xml:space="preserve"> сельсовет</w:t>
            </w:r>
          </w:p>
        </w:tc>
        <w:tc>
          <w:tcPr>
            <w:tcW w:w="862" w:type="pct"/>
            <w:vAlign w:val="center"/>
          </w:tcPr>
          <w:p w14:paraId="3B8B99C4" w14:textId="359DEDC4" w:rsidR="009D5308" w:rsidRPr="005B3628" w:rsidRDefault="005B3628" w:rsidP="005B3628">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1:25 000</w:t>
            </w:r>
          </w:p>
        </w:tc>
      </w:tr>
      <w:tr w:rsidR="009D5308" w:rsidRPr="005B3628" w14:paraId="7499ACF2" w14:textId="77777777" w:rsidTr="00B836CC">
        <w:tc>
          <w:tcPr>
            <w:tcW w:w="366" w:type="pct"/>
            <w:vAlign w:val="center"/>
          </w:tcPr>
          <w:p w14:paraId="22825E62" w14:textId="77777777" w:rsidR="009D5308" w:rsidRPr="005B3628" w:rsidRDefault="009D5308" w:rsidP="00A55381">
            <w:pPr>
              <w:pStyle w:val="af3"/>
              <w:numPr>
                <w:ilvl w:val="0"/>
                <w:numId w:val="2"/>
              </w:numPr>
              <w:tabs>
                <w:tab w:val="left" w:pos="171"/>
                <w:tab w:val="left" w:pos="993"/>
              </w:tabs>
              <w:spacing w:line="276" w:lineRule="auto"/>
              <w:ind w:left="0" w:firstLine="0"/>
              <w:jc w:val="center"/>
              <w:rPr>
                <w:rFonts w:ascii="GOST Common" w:hAnsi="GOST Common"/>
                <w:sz w:val="20"/>
                <w:szCs w:val="20"/>
              </w:rPr>
            </w:pPr>
          </w:p>
        </w:tc>
        <w:tc>
          <w:tcPr>
            <w:tcW w:w="3772" w:type="pct"/>
            <w:vAlign w:val="center"/>
          </w:tcPr>
          <w:p w14:paraId="32F2EA1F" w14:textId="563DB47F" w:rsidR="009D5308" w:rsidRPr="005B3628" w:rsidRDefault="005B3628" w:rsidP="005B3628">
            <w:pPr>
              <w:pStyle w:val="af3"/>
              <w:tabs>
                <w:tab w:val="left" w:pos="426"/>
                <w:tab w:val="left" w:pos="993"/>
              </w:tabs>
              <w:spacing w:line="276" w:lineRule="auto"/>
              <w:rPr>
                <w:rFonts w:ascii="GOST Common" w:hAnsi="GOST Common"/>
                <w:sz w:val="20"/>
                <w:szCs w:val="20"/>
              </w:rPr>
            </w:pPr>
            <w:r w:rsidRPr="005B3628">
              <w:rPr>
                <w:rFonts w:ascii="GOST Common" w:hAnsi="GOST Common"/>
                <w:sz w:val="20"/>
                <w:szCs w:val="20"/>
              </w:rPr>
              <w:t>Карта современного использования территории п. Победим</w:t>
            </w:r>
          </w:p>
        </w:tc>
        <w:tc>
          <w:tcPr>
            <w:tcW w:w="862" w:type="pct"/>
            <w:vAlign w:val="center"/>
          </w:tcPr>
          <w:p w14:paraId="2C0C72B7" w14:textId="6DA0363B" w:rsidR="009D5308" w:rsidRPr="005B3628" w:rsidRDefault="005B3628" w:rsidP="005B3628">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1:5 000</w:t>
            </w:r>
          </w:p>
        </w:tc>
      </w:tr>
      <w:tr w:rsidR="005B3628" w:rsidRPr="005B3628" w14:paraId="461C83F3" w14:textId="77777777" w:rsidTr="00B836CC">
        <w:tc>
          <w:tcPr>
            <w:tcW w:w="366" w:type="pct"/>
            <w:vAlign w:val="center"/>
          </w:tcPr>
          <w:p w14:paraId="7F84C9C7" w14:textId="77777777" w:rsidR="005B3628" w:rsidRPr="005B3628" w:rsidRDefault="005B3628" w:rsidP="00A55381">
            <w:pPr>
              <w:pStyle w:val="af3"/>
              <w:numPr>
                <w:ilvl w:val="0"/>
                <w:numId w:val="2"/>
              </w:numPr>
              <w:tabs>
                <w:tab w:val="left" w:pos="171"/>
                <w:tab w:val="left" w:pos="993"/>
              </w:tabs>
              <w:spacing w:line="276" w:lineRule="auto"/>
              <w:ind w:left="0" w:firstLine="0"/>
              <w:jc w:val="center"/>
              <w:rPr>
                <w:rFonts w:ascii="GOST Common" w:hAnsi="GOST Common"/>
                <w:sz w:val="20"/>
                <w:szCs w:val="20"/>
              </w:rPr>
            </w:pPr>
          </w:p>
        </w:tc>
        <w:tc>
          <w:tcPr>
            <w:tcW w:w="3772" w:type="pct"/>
            <w:vAlign w:val="center"/>
          </w:tcPr>
          <w:p w14:paraId="468CB148" w14:textId="7DCB1510" w:rsidR="005B3628" w:rsidRPr="005B3628" w:rsidRDefault="005B3628" w:rsidP="005B3628">
            <w:pPr>
              <w:pStyle w:val="af3"/>
              <w:tabs>
                <w:tab w:val="left" w:pos="426"/>
                <w:tab w:val="left" w:pos="993"/>
              </w:tabs>
              <w:spacing w:line="276" w:lineRule="auto"/>
              <w:rPr>
                <w:rFonts w:ascii="GOST Common" w:hAnsi="GOST Common"/>
                <w:sz w:val="20"/>
                <w:szCs w:val="20"/>
              </w:rPr>
            </w:pPr>
            <w:r w:rsidRPr="005B3628">
              <w:rPr>
                <w:rFonts w:ascii="GOST Common" w:hAnsi="GOST Common"/>
                <w:sz w:val="20"/>
                <w:szCs w:val="20"/>
              </w:rPr>
              <w:t>Карта современного использования территории п. Дружба</w:t>
            </w:r>
          </w:p>
        </w:tc>
        <w:tc>
          <w:tcPr>
            <w:tcW w:w="862" w:type="pct"/>
            <w:vAlign w:val="center"/>
          </w:tcPr>
          <w:p w14:paraId="1E79EA41" w14:textId="0BC03729" w:rsidR="005B3628" w:rsidRPr="005B3628" w:rsidRDefault="005B3628" w:rsidP="005B3628">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1:5 000</w:t>
            </w:r>
          </w:p>
        </w:tc>
      </w:tr>
      <w:tr w:rsidR="005B3628" w:rsidRPr="005B3628" w14:paraId="44ACF0AC" w14:textId="77777777" w:rsidTr="00B836CC">
        <w:tc>
          <w:tcPr>
            <w:tcW w:w="366" w:type="pct"/>
            <w:vAlign w:val="center"/>
          </w:tcPr>
          <w:p w14:paraId="72DFFC1F" w14:textId="77777777" w:rsidR="005B3628" w:rsidRPr="005B3628" w:rsidRDefault="005B3628" w:rsidP="00A55381">
            <w:pPr>
              <w:pStyle w:val="af3"/>
              <w:numPr>
                <w:ilvl w:val="0"/>
                <w:numId w:val="2"/>
              </w:numPr>
              <w:tabs>
                <w:tab w:val="left" w:pos="171"/>
                <w:tab w:val="left" w:pos="993"/>
              </w:tabs>
              <w:spacing w:line="276" w:lineRule="auto"/>
              <w:ind w:left="0" w:firstLine="0"/>
              <w:jc w:val="center"/>
              <w:rPr>
                <w:rFonts w:ascii="GOST Common" w:hAnsi="GOST Common"/>
                <w:sz w:val="20"/>
                <w:szCs w:val="20"/>
              </w:rPr>
            </w:pPr>
          </w:p>
        </w:tc>
        <w:tc>
          <w:tcPr>
            <w:tcW w:w="3772" w:type="pct"/>
            <w:vAlign w:val="center"/>
          </w:tcPr>
          <w:p w14:paraId="4EFECDEE" w14:textId="6DB41430" w:rsidR="005B3628" w:rsidRPr="005B3628" w:rsidRDefault="005B3628" w:rsidP="005B3628">
            <w:pPr>
              <w:pStyle w:val="af3"/>
              <w:tabs>
                <w:tab w:val="left" w:pos="426"/>
                <w:tab w:val="left" w:pos="993"/>
              </w:tabs>
              <w:spacing w:line="276" w:lineRule="auto"/>
              <w:rPr>
                <w:rFonts w:ascii="GOST Common" w:hAnsi="GOST Common"/>
                <w:sz w:val="20"/>
                <w:szCs w:val="20"/>
              </w:rPr>
            </w:pPr>
            <w:r w:rsidRPr="005B3628">
              <w:rPr>
                <w:rFonts w:ascii="GOST Common" w:hAnsi="GOST Common"/>
                <w:sz w:val="20"/>
                <w:szCs w:val="20"/>
              </w:rPr>
              <w:t>Карта современного использования территории п. Зеленый</w:t>
            </w:r>
          </w:p>
        </w:tc>
        <w:tc>
          <w:tcPr>
            <w:tcW w:w="862" w:type="pct"/>
            <w:vAlign w:val="center"/>
          </w:tcPr>
          <w:p w14:paraId="202EF655" w14:textId="6810C5CE" w:rsidR="005B3628" w:rsidRPr="005B3628" w:rsidRDefault="005B3628" w:rsidP="005B3628">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1:5 000</w:t>
            </w:r>
          </w:p>
        </w:tc>
      </w:tr>
      <w:tr w:rsidR="005B3628" w:rsidRPr="005B3628" w14:paraId="6E4CD83E" w14:textId="77777777" w:rsidTr="00B836CC">
        <w:tc>
          <w:tcPr>
            <w:tcW w:w="366" w:type="pct"/>
            <w:vAlign w:val="center"/>
          </w:tcPr>
          <w:p w14:paraId="22FF87C5" w14:textId="77777777" w:rsidR="005B3628" w:rsidRPr="005B3628" w:rsidRDefault="005B3628" w:rsidP="00A55381">
            <w:pPr>
              <w:pStyle w:val="af3"/>
              <w:numPr>
                <w:ilvl w:val="0"/>
                <w:numId w:val="2"/>
              </w:numPr>
              <w:tabs>
                <w:tab w:val="left" w:pos="171"/>
                <w:tab w:val="left" w:pos="993"/>
              </w:tabs>
              <w:spacing w:line="276" w:lineRule="auto"/>
              <w:ind w:left="0" w:firstLine="0"/>
              <w:jc w:val="center"/>
              <w:rPr>
                <w:rFonts w:ascii="GOST Common" w:hAnsi="GOST Common"/>
                <w:sz w:val="20"/>
                <w:szCs w:val="20"/>
              </w:rPr>
            </w:pPr>
          </w:p>
        </w:tc>
        <w:tc>
          <w:tcPr>
            <w:tcW w:w="3772" w:type="pct"/>
            <w:vAlign w:val="center"/>
          </w:tcPr>
          <w:p w14:paraId="3999CF80" w14:textId="248DA595" w:rsidR="005B3628" w:rsidRPr="005B3628" w:rsidRDefault="005B3628" w:rsidP="005B3628">
            <w:pPr>
              <w:pStyle w:val="af3"/>
              <w:tabs>
                <w:tab w:val="left" w:pos="426"/>
                <w:tab w:val="left" w:pos="993"/>
              </w:tabs>
              <w:spacing w:line="276" w:lineRule="auto"/>
              <w:rPr>
                <w:rFonts w:ascii="GOST Common" w:hAnsi="GOST Common"/>
                <w:sz w:val="20"/>
                <w:szCs w:val="20"/>
              </w:rPr>
            </w:pPr>
            <w:r w:rsidRPr="005B3628">
              <w:rPr>
                <w:rFonts w:ascii="GOST Common" w:hAnsi="GOST Common"/>
                <w:sz w:val="20"/>
                <w:szCs w:val="20"/>
              </w:rPr>
              <w:t xml:space="preserve">Карта современного использования территории </w:t>
            </w:r>
            <w:r>
              <w:rPr>
                <w:rFonts w:ascii="GOST Common" w:hAnsi="GOST Common"/>
                <w:sz w:val="20"/>
                <w:szCs w:val="20"/>
              </w:rPr>
              <w:t>с</w:t>
            </w:r>
            <w:r w:rsidRPr="005B3628">
              <w:rPr>
                <w:rFonts w:ascii="GOST Common" w:hAnsi="GOST Common"/>
                <w:sz w:val="20"/>
                <w:szCs w:val="20"/>
              </w:rPr>
              <w:t xml:space="preserve">. </w:t>
            </w:r>
            <w:proofErr w:type="spellStart"/>
            <w:r>
              <w:rPr>
                <w:rFonts w:ascii="GOST Common" w:hAnsi="GOST Common"/>
                <w:sz w:val="20"/>
                <w:szCs w:val="20"/>
              </w:rPr>
              <w:t>Колпаково</w:t>
            </w:r>
            <w:proofErr w:type="spellEnd"/>
          </w:p>
        </w:tc>
        <w:tc>
          <w:tcPr>
            <w:tcW w:w="862" w:type="pct"/>
            <w:vAlign w:val="center"/>
          </w:tcPr>
          <w:p w14:paraId="5CBA333F" w14:textId="66816C97" w:rsidR="005B3628" w:rsidRPr="005B3628" w:rsidRDefault="005B3628" w:rsidP="005B3628">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1:5 000</w:t>
            </w:r>
          </w:p>
        </w:tc>
      </w:tr>
      <w:tr w:rsidR="009D5308" w:rsidRPr="005B3628" w14:paraId="34C6C5BF" w14:textId="77777777" w:rsidTr="00B836CC">
        <w:tc>
          <w:tcPr>
            <w:tcW w:w="366" w:type="pct"/>
            <w:vAlign w:val="center"/>
          </w:tcPr>
          <w:p w14:paraId="18FEC1F9" w14:textId="77777777" w:rsidR="009D5308" w:rsidRPr="005B3628" w:rsidRDefault="009D5308" w:rsidP="00A55381">
            <w:pPr>
              <w:pStyle w:val="af3"/>
              <w:numPr>
                <w:ilvl w:val="0"/>
                <w:numId w:val="2"/>
              </w:numPr>
              <w:tabs>
                <w:tab w:val="left" w:pos="171"/>
                <w:tab w:val="left" w:pos="993"/>
              </w:tabs>
              <w:spacing w:line="276" w:lineRule="auto"/>
              <w:ind w:left="0" w:firstLine="0"/>
              <w:jc w:val="center"/>
              <w:rPr>
                <w:rFonts w:ascii="GOST Common" w:hAnsi="GOST Common"/>
                <w:sz w:val="20"/>
                <w:szCs w:val="20"/>
              </w:rPr>
            </w:pPr>
          </w:p>
        </w:tc>
        <w:tc>
          <w:tcPr>
            <w:tcW w:w="3772" w:type="pct"/>
            <w:vAlign w:val="center"/>
          </w:tcPr>
          <w:p w14:paraId="1510B2FE" w14:textId="3C031C02" w:rsidR="009D5308" w:rsidRPr="005B3628" w:rsidRDefault="006935F0" w:rsidP="005B3628">
            <w:pPr>
              <w:pStyle w:val="af3"/>
              <w:tabs>
                <w:tab w:val="left" w:pos="426"/>
                <w:tab w:val="left" w:pos="993"/>
              </w:tabs>
              <w:spacing w:line="276" w:lineRule="auto"/>
              <w:rPr>
                <w:rFonts w:ascii="GOST Common" w:hAnsi="GOST Common"/>
                <w:sz w:val="20"/>
                <w:szCs w:val="20"/>
              </w:rPr>
            </w:pPr>
            <w:r>
              <w:rPr>
                <w:rFonts w:ascii="GOST Common" w:hAnsi="GOST Common"/>
                <w:sz w:val="20"/>
                <w:szCs w:val="20"/>
              </w:rPr>
              <w:t xml:space="preserve">Карта распределения земель по категориям </w:t>
            </w:r>
            <w:r w:rsidRPr="005B3628">
              <w:rPr>
                <w:rFonts w:ascii="GOST Common" w:hAnsi="GOST Common"/>
                <w:sz w:val="20"/>
                <w:szCs w:val="20"/>
              </w:rPr>
              <w:t xml:space="preserve">МО </w:t>
            </w:r>
            <w:proofErr w:type="spellStart"/>
            <w:r w:rsidRPr="005B3628">
              <w:rPr>
                <w:rFonts w:ascii="GOST Common" w:hAnsi="GOST Common"/>
                <w:sz w:val="20"/>
                <w:szCs w:val="20"/>
              </w:rPr>
              <w:t>Победимский</w:t>
            </w:r>
            <w:proofErr w:type="spellEnd"/>
            <w:r w:rsidRPr="005B3628">
              <w:rPr>
                <w:rFonts w:ascii="GOST Common" w:hAnsi="GOST Common"/>
                <w:sz w:val="20"/>
                <w:szCs w:val="20"/>
              </w:rPr>
              <w:t xml:space="preserve"> сельсовет</w:t>
            </w:r>
          </w:p>
        </w:tc>
        <w:tc>
          <w:tcPr>
            <w:tcW w:w="862" w:type="pct"/>
            <w:vAlign w:val="center"/>
          </w:tcPr>
          <w:p w14:paraId="3CAF867A" w14:textId="00824C0B" w:rsidR="009D5308" w:rsidRPr="005B3628" w:rsidRDefault="006935F0" w:rsidP="005B3628">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1:25 000</w:t>
            </w:r>
          </w:p>
        </w:tc>
      </w:tr>
      <w:tr w:rsidR="009D5308" w:rsidRPr="005B3628" w14:paraId="640AC837" w14:textId="77777777" w:rsidTr="00B836CC">
        <w:tc>
          <w:tcPr>
            <w:tcW w:w="366" w:type="pct"/>
            <w:vAlign w:val="center"/>
          </w:tcPr>
          <w:p w14:paraId="1BEBA706" w14:textId="77777777" w:rsidR="009D5308" w:rsidRPr="005B3628" w:rsidRDefault="009D5308" w:rsidP="00A55381">
            <w:pPr>
              <w:pStyle w:val="af3"/>
              <w:numPr>
                <w:ilvl w:val="0"/>
                <w:numId w:val="2"/>
              </w:numPr>
              <w:tabs>
                <w:tab w:val="left" w:pos="171"/>
                <w:tab w:val="left" w:pos="993"/>
              </w:tabs>
              <w:spacing w:line="276" w:lineRule="auto"/>
              <w:ind w:left="0" w:firstLine="0"/>
              <w:jc w:val="center"/>
              <w:rPr>
                <w:rFonts w:ascii="GOST Common" w:hAnsi="GOST Common"/>
                <w:sz w:val="20"/>
                <w:szCs w:val="20"/>
              </w:rPr>
            </w:pPr>
          </w:p>
        </w:tc>
        <w:tc>
          <w:tcPr>
            <w:tcW w:w="3772" w:type="pct"/>
            <w:vAlign w:val="center"/>
          </w:tcPr>
          <w:p w14:paraId="489CF88B" w14:textId="7C82851D" w:rsidR="009D5308" w:rsidRPr="005B3628" w:rsidRDefault="006935F0" w:rsidP="006935F0">
            <w:pPr>
              <w:pStyle w:val="af3"/>
              <w:tabs>
                <w:tab w:val="left" w:pos="426"/>
                <w:tab w:val="left" w:pos="993"/>
              </w:tabs>
              <w:spacing w:line="276" w:lineRule="auto"/>
              <w:rPr>
                <w:rFonts w:ascii="GOST Common" w:hAnsi="GOST Common"/>
                <w:sz w:val="20"/>
                <w:szCs w:val="20"/>
              </w:rPr>
            </w:pPr>
            <w:r w:rsidRPr="006935F0">
              <w:rPr>
                <w:rFonts w:ascii="GOST Common" w:hAnsi="GOST Common"/>
                <w:sz w:val="20"/>
                <w:szCs w:val="20"/>
              </w:rPr>
              <w:t>Карта</w:t>
            </w:r>
            <w:r>
              <w:rPr>
                <w:rFonts w:ascii="GOST Common" w:hAnsi="GOST Common"/>
                <w:sz w:val="20"/>
                <w:szCs w:val="20"/>
              </w:rPr>
              <w:t xml:space="preserve"> </w:t>
            </w:r>
            <w:r w:rsidRPr="006935F0">
              <w:rPr>
                <w:rFonts w:ascii="GOST Common" w:hAnsi="GOST Common"/>
                <w:sz w:val="20"/>
                <w:szCs w:val="20"/>
              </w:rPr>
              <w:t>ограничени</w:t>
            </w:r>
            <w:r>
              <w:rPr>
                <w:rFonts w:ascii="GOST Common" w:hAnsi="GOST Common"/>
                <w:sz w:val="20"/>
                <w:szCs w:val="20"/>
              </w:rPr>
              <w:t>й</w:t>
            </w:r>
            <w:r w:rsidRPr="006935F0">
              <w:rPr>
                <w:rFonts w:ascii="GOST Common" w:hAnsi="GOST Common"/>
                <w:sz w:val="20"/>
                <w:szCs w:val="20"/>
              </w:rPr>
              <w:t xml:space="preserve"> использования территори</w:t>
            </w:r>
            <w:r>
              <w:rPr>
                <w:rFonts w:ascii="GOST Common" w:hAnsi="GOST Common"/>
                <w:sz w:val="20"/>
                <w:szCs w:val="20"/>
              </w:rPr>
              <w:t>й.</w:t>
            </w:r>
            <w:r w:rsidRPr="006935F0">
              <w:rPr>
                <w:rFonts w:ascii="GOST Common" w:hAnsi="GOST Common"/>
                <w:sz w:val="20"/>
                <w:szCs w:val="20"/>
              </w:rPr>
              <w:t xml:space="preserve"> Объекты ГО и ЧС</w:t>
            </w:r>
            <w:r>
              <w:rPr>
                <w:rFonts w:ascii="GOST Common" w:hAnsi="GOST Common"/>
                <w:sz w:val="20"/>
                <w:szCs w:val="20"/>
              </w:rPr>
              <w:t xml:space="preserve"> </w:t>
            </w:r>
            <w:r w:rsidRPr="005B3628">
              <w:rPr>
                <w:rFonts w:ascii="GOST Common" w:hAnsi="GOST Common"/>
                <w:sz w:val="20"/>
                <w:szCs w:val="20"/>
              </w:rPr>
              <w:t xml:space="preserve">МО </w:t>
            </w:r>
            <w:proofErr w:type="spellStart"/>
            <w:r w:rsidRPr="005B3628">
              <w:rPr>
                <w:rFonts w:ascii="GOST Common" w:hAnsi="GOST Common"/>
                <w:sz w:val="20"/>
                <w:szCs w:val="20"/>
              </w:rPr>
              <w:t>Победимский</w:t>
            </w:r>
            <w:proofErr w:type="spellEnd"/>
            <w:r w:rsidRPr="005B3628">
              <w:rPr>
                <w:rFonts w:ascii="GOST Common" w:hAnsi="GOST Common"/>
                <w:sz w:val="20"/>
                <w:szCs w:val="20"/>
              </w:rPr>
              <w:t xml:space="preserve"> сельсовет</w:t>
            </w:r>
          </w:p>
        </w:tc>
        <w:tc>
          <w:tcPr>
            <w:tcW w:w="862" w:type="pct"/>
            <w:vAlign w:val="center"/>
          </w:tcPr>
          <w:p w14:paraId="48F7C343" w14:textId="4529DFBC" w:rsidR="009D5308" w:rsidRPr="005B3628" w:rsidRDefault="006935F0" w:rsidP="005B3628">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1:25 000</w:t>
            </w:r>
          </w:p>
        </w:tc>
      </w:tr>
      <w:tr w:rsidR="006935F0" w:rsidRPr="005B3628" w14:paraId="325EBA8C" w14:textId="77777777" w:rsidTr="00B836CC">
        <w:tc>
          <w:tcPr>
            <w:tcW w:w="5000" w:type="pct"/>
            <w:gridSpan w:val="3"/>
            <w:shd w:val="clear" w:color="auto" w:fill="F2F2F2" w:themeFill="background1" w:themeFillShade="F2"/>
          </w:tcPr>
          <w:p w14:paraId="385F12BD" w14:textId="2CA4B3A2" w:rsidR="006935F0" w:rsidRPr="005B3628" w:rsidRDefault="006935F0" w:rsidP="006935F0">
            <w:pPr>
              <w:pStyle w:val="af3"/>
              <w:tabs>
                <w:tab w:val="left" w:pos="426"/>
                <w:tab w:val="left" w:pos="993"/>
              </w:tabs>
              <w:spacing w:line="276" w:lineRule="auto"/>
              <w:jc w:val="center"/>
              <w:rPr>
                <w:rFonts w:ascii="GOST Common" w:hAnsi="GOST Common"/>
                <w:i/>
                <w:sz w:val="20"/>
                <w:szCs w:val="20"/>
              </w:rPr>
            </w:pPr>
            <w:r w:rsidRPr="005B3628">
              <w:rPr>
                <w:rFonts w:ascii="GOST Common" w:hAnsi="GOST Common"/>
                <w:i/>
                <w:sz w:val="20"/>
                <w:szCs w:val="20"/>
              </w:rPr>
              <w:t xml:space="preserve">В составе </w:t>
            </w:r>
            <w:r>
              <w:rPr>
                <w:rFonts w:ascii="GOST Common" w:hAnsi="GOST Common"/>
                <w:i/>
                <w:sz w:val="20"/>
                <w:szCs w:val="20"/>
              </w:rPr>
              <w:t>положений о территориальном планировании</w:t>
            </w:r>
          </w:p>
        </w:tc>
      </w:tr>
      <w:tr w:rsidR="006935F0" w:rsidRPr="005B3628" w14:paraId="6763C7F7" w14:textId="77777777" w:rsidTr="00B836CC">
        <w:tc>
          <w:tcPr>
            <w:tcW w:w="366" w:type="pct"/>
          </w:tcPr>
          <w:p w14:paraId="1394C61E" w14:textId="77777777" w:rsidR="006935F0" w:rsidRPr="005B3628" w:rsidRDefault="006935F0" w:rsidP="00A55381">
            <w:pPr>
              <w:pStyle w:val="af3"/>
              <w:numPr>
                <w:ilvl w:val="0"/>
                <w:numId w:val="2"/>
              </w:numPr>
              <w:tabs>
                <w:tab w:val="left" w:pos="171"/>
                <w:tab w:val="left" w:pos="993"/>
              </w:tabs>
              <w:spacing w:line="276" w:lineRule="auto"/>
              <w:ind w:left="0" w:firstLine="0"/>
              <w:jc w:val="center"/>
              <w:rPr>
                <w:rFonts w:ascii="GOST Common" w:hAnsi="GOST Common"/>
                <w:sz w:val="20"/>
                <w:szCs w:val="20"/>
              </w:rPr>
            </w:pPr>
          </w:p>
        </w:tc>
        <w:tc>
          <w:tcPr>
            <w:tcW w:w="3772" w:type="pct"/>
            <w:vAlign w:val="center"/>
          </w:tcPr>
          <w:p w14:paraId="4D811DD3" w14:textId="0D03F7F1" w:rsidR="006935F0" w:rsidRPr="006935F0" w:rsidRDefault="006935F0" w:rsidP="006935F0">
            <w:pPr>
              <w:pStyle w:val="af3"/>
              <w:tabs>
                <w:tab w:val="left" w:pos="426"/>
                <w:tab w:val="left" w:pos="993"/>
              </w:tabs>
              <w:spacing w:line="276" w:lineRule="auto"/>
              <w:rPr>
                <w:rFonts w:ascii="GOST Common" w:hAnsi="GOST Common"/>
                <w:sz w:val="20"/>
                <w:szCs w:val="20"/>
              </w:rPr>
            </w:pPr>
            <w:r>
              <w:rPr>
                <w:rFonts w:ascii="GOST Common" w:hAnsi="GOST Common"/>
                <w:sz w:val="20"/>
                <w:szCs w:val="20"/>
              </w:rPr>
              <w:t xml:space="preserve">Карта границ населенных пунктов </w:t>
            </w:r>
            <w:r w:rsidRPr="005B3628">
              <w:rPr>
                <w:rFonts w:ascii="GOST Common" w:hAnsi="GOST Common"/>
                <w:sz w:val="20"/>
                <w:szCs w:val="20"/>
              </w:rPr>
              <w:t xml:space="preserve">МО </w:t>
            </w:r>
            <w:proofErr w:type="spellStart"/>
            <w:r w:rsidRPr="005B3628">
              <w:rPr>
                <w:rFonts w:ascii="GOST Common" w:hAnsi="GOST Common"/>
                <w:sz w:val="20"/>
                <w:szCs w:val="20"/>
              </w:rPr>
              <w:t>Победимский</w:t>
            </w:r>
            <w:proofErr w:type="spellEnd"/>
            <w:r w:rsidRPr="005B3628">
              <w:rPr>
                <w:rFonts w:ascii="GOST Common" w:hAnsi="GOST Common"/>
                <w:sz w:val="20"/>
                <w:szCs w:val="20"/>
              </w:rPr>
              <w:t xml:space="preserve"> сельсовет</w:t>
            </w:r>
          </w:p>
        </w:tc>
        <w:tc>
          <w:tcPr>
            <w:tcW w:w="862" w:type="pct"/>
            <w:vAlign w:val="center"/>
          </w:tcPr>
          <w:p w14:paraId="6D6218F1" w14:textId="3DF7E27D" w:rsidR="006935F0" w:rsidRPr="005B3628" w:rsidRDefault="006935F0" w:rsidP="005B3628">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1:25 000</w:t>
            </w:r>
          </w:p>
        </w:tc>
      </w:tr>
      <w:tr w:rsidR="006935F0" w:rsidRPr="005B3628" w14:paraId="28DDE4DC" w14:textId="77777777" w:rsidTr="00B836CC">
        <w:tc>
          <w:tcPr>
            <w:tcW w:w="366" w:type="pct"/>
          </w:tcPr>
          <w:p w14:paraId="2330A7BA" w14:textId="77777777" w:rsidR="006935F0" w:rsidRPr="005B3628" w:rsidRDefault="006935F0" w:rsidP="00A55381">
            <w:pPr>
              <w:pStyle w:val="af3"/>
              <w:numPr>
                <w:ilvl w:val="0"/>
                <w:numId w:val="2"/>
              </w:numPr>
              <w:tabs>
                <w:tab w:val="left" w:pos="171"/>
                <w:tab w:val="left" w:pos="993"/>
              </w:tabs>
              <w:spacing w:line="276" w:lineRule="auto"/>
              <w:ind w:left="0" w:firstLine="0"/>
              <w:jc w:val="center"/>
              <w:rPr>
                <w:rFonts w:ascii="GOST Common" w:hAnsi="GOST Common"/>
                <w:sz w:val="20"/>
                <w:szCs w:val="20"/>
              </w:rPr>
            </w:pPr>
          </w:p>
        </w:tc>
        <w:tc>
          <w:tcPr>
            <w:tcW w:w="3772" w:type="pct"/>
            <w:vAlign w:val="center"/>
          </w:tcPr>
          <w:p w14:paraId="1C9F5A72" w14:textId="36203E50" w:rsidR="006935F0" w:rsidRPr="006935F0" w:rsidRDefault="006935F0" w:rsidP="0007573E">
            <w:pPr>
              <w:pStyle w:val="af3"/>
              <w:tabs>
                <w:tab w:val="left" w:pos="426"/>
                <w:tab w:val="left" w:pos="993"/>
              </w:tabs>
              <w:spacing w:line="276" w:lineRule="auto"/>
              <w:rPr>
                <w:rFonts w:ascii="GOST Common" w:hAnsi="GOST Common"/>
                <w:sz w:val="20"/>
                <w:szCs w:val="20"/>
              </w:rPr>
            </w:pPr>
            <w:r w:rsidRPr="006935F0">
              <w:rPr>
                <w:rFonts w:ascii="GOST Common" w:hAnsi="GOST Common"/>
                <w:sz w:val="20"/>
                <w:szCs w:val="20"/>
              </w:rPr>
              <w:t>Карта планир</w:t>
            </w:r>
            <w:r>
              <w:rPr>
                <w:rFonts w:ascii="GOST Common" w:hAnsi="GOST Common"/>
                <w:sz w:val="20"/>
                <w:szCs w:val="20"/>
              </w:rPr>
              <w:t xml:space="preserve">уемого </w:t>
            </w:r>
            <w:r w:rsidRPr="006935F0">
              <w:rPr>
                <w:rFonts w:ascii="GOST Common" w:hAnsi="GOST Common"/>
                <w:sz w:val="20"/>
                <w:szCs w:val="20"/>
              </w:rPr>
              <w:t>размещ</w:t>
            </w:r>
            <w:r>
              <w:rPr>
                <w:rFonts w:ascii="GOST Common" w:hAnsi="GOST Common"/>
                <w:sz w:val="20"/>
                <w:szCs w:val="20"/>
              </w:rPr>
              <w:t xml:space="preserve">ения объектов </w:t>
            </w:r>
            <w:r w:rsidRPr="006935F0">
              <w:rPr>
                <w:rFonts w:ascii="GOST Common" w:hAnsi="GOST Common"/>
                <w:sz w:val="20"/>
                <w:szCs w:val="20"/>
              </w:rPr>
              <w:t>м</w:t>
            </w:r>
            <w:r>
              <w:rPr>
                <w:rFonts w:ascii="GOST Common" w:hAnsi="GOST Common"/>
                <w:sz w:val="20"/>
                <w:szCs w:val="20"/>
              </w:rPr>
              <w:t xml:space="preserve">естного </w:t>
            </w:r>
            <w:r w:rsidRPr="006935F0">
              <w:rPr>
                <w:rFonts w:ascii="GOST Common" w:hAnsi="GOST Common"/>
                <w:sz w:val="20"/>
                <w:szCs w:val="20"/>
              </w:rPr>
              <w:t>значения. Объекты трансп</w:t>
            </w:r>
            <w:r w:rsidR="0007573E">
              <w:rPr>
                <w:rFonts w:ascii="GOST Common" w:hAnsi="GOST Common"/>
                <w:sz w:val="20"/>
                <w:szCs w:val="20"/>
              </w:rPr>
              <w:t>ортной</w:t>
            </w:r>
            <w:r w:rsidRPr="006935F0">
              <w:rPr>
                <w:rFonts w:ascii="GOST Common" w:hAnsi="GOST Common"/>
                <w:sz w:val="20"/>
                <w:szCs w:val="20"/>
              </w:rPr>
              <w:t xml:space="preserve"> инфр</w:t>
            </w:r>
            <w:r w:rsidR="0007573E">
              <w:rPr>
                <w:rFonts w:ascii="GOST Common" w:hAnsi="GOST Common"/>
                <w:sz w:val="20"/>
                <w:szCs w:val="20"/>
              </w:rPr>
              <w:t xml:space="preserve">аструктуры </w:t>
            </w:r>
            <w:r w:rsidRPr="006935F0">
              <w:rPr>
                <w:rFonts w:ascii="GOST Common" w:hAnsi="GOST Common"/>
                <w:sz w:val="20"/>
                <w:szCs w:val="20"/>
              </w:rPr>
              <w:t xml:space="preserve">МО </w:t>
            </w:r>
            <w:proofErr w:type="spellStart"/>
            <w:r w:rsidRPr="006935F0">
              <w:rPr>
                <w:rFonts w:ascii="GOST Common" w:hAnsi="GOST Common"/>
                <w:sz w:val="20"/>
                <w:szCs w:val="20"/>
              </w:rPr>
              <w:t>Победимский</w:t>
            </w:r>
            <w:proofErr w:type="spellEnd"/>
            <w:r w:rsidR="0007573E">
              <w:rPr>
                <w:rFonts w:ascii="GOST Common" w:hAnsi="GOST Common"/>
                <w:sz w:val="20"/>
                <w:szCs w:val="20"/>
              </w:rPr>
              <w:t xml:space="preserve"> сельсовет</w:t>
            </w:r>
          </w:p>
        </w:tc>
        <w:tc>
          <w:tcPr>
            <w:tcW w:w="862" w:type="pct"/>
            <w:vAlign w:val="center"/>
          </w:tcPr>
          <w:p w14:paraId="285D9305" w14:textId="4770C5D4" w:rsidR="006935F0" w:rsidRPr="005B3628" w:rsidRDefault="0007573E" w:rsidP="005B3628">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1:25 000</w:t>
            </w:r>
          </w:p>
        </w:tc>
      </w:tr>
      <w:tr w:rsidR="006935F0" w:rsidRPr="005B3628" w14:paraId="5DBE51F5" w14:textId="77777777" w:rsidTr="00B836CC">
        <w:tc>
          <w:tcPr>
            <w:tcW w:w="366" w:type="pct"/>
          </w:tcPr>
          <w:p w14:paraId="63A18EAE" w14:textId="77777777" w:rsidR="006935F0" w:rsidRPr="005B3628" w:rsidRDefault="006935F0" w:rsidP="00A55381">
            <w:pPr>
              <w:pStyle w:val="af3"/>
              <w:numPr>
                <w:ilvl w:val="0"/>
                <w:numId w:val="2"/>
              </w:numPr>
              <w:tabs>
                <w:tab w:val="left" w:pos="313"/>
                <w:tab w:val="left" w:pos="993"/>
              </w:tabs>
              <w:spacing w:line="276" w:lineRule="auto"/>
              <w:ind w:left="0" w:firstLine="0"/>
              <w:jc w:val="center"/>
              <w:rPr>
                <w:rFonts w:ascii="GOST Common" w:hAnsi="GOST Common"/>
                <w:sz w:val="20"/>
                <w:szCs w:val="20"/>
              </w:rPr>
            </w:pPr>
          </w:p>
        </w:tc>
        <w:tc>
          <w:tcPr>
            <w:tcW w:w="3772" w:type="pct"/>
            <w:vAlign w:val="center"/>
          </w:tcPr>
          <w:p w14:paraId="47EBA358" w14:textId="7DCA07DF" w:rsidR="006935F0" w:rsidRPr="006935F0" w:rsidRDefault="00F626BB" w:rsidP="006935F0">
            <w:pPr>
              <w:pStyle w:val="af3"/>
              <w:tabs>
                <w:tab w:val="left" w:pos="426"/>
                <w:tab w:val="left" w:pos="993"/>
              </w:tabs>
              <w:spacing w:line="276" w:lineRule="auto"/>
              <w:rPr>
                <w:rFonts w:ascii="GOST Common" w:hAnsi="GOST Common"/>
                <w:sz w:val="20"/>
                <w:szCs w:val="20"/>
              </w:rPr>
            </w:pPr>
            <w:r>
              <w:rPr>
                <w:rFonts w:ascii="GOST Common" w:hAnsi="GOST Common"/>
                <w:sz w:val="20"/>
                <w:szCs w:val="20"/>
              </w:rPr>
              <w:t xml:space="preserve">Карта функциональных зон. Карта планируемого </w:t>
            </w:r>
            <w:r w:rsidRPr="006935F0">
              <w:rPr>
                <w:rFonts w:ascii="GOST Common" w:hAnsi="GOST Common"/>
                <w:sz w:val="20"/>
                <w:szCs w:val="20"/>
              </w:rPr>
              <w:t>размещ</w:t>
            </w:r>
            <w:r>
              <w:rPr>
                <w:rFonts w:ascii="GOST Common" w:hAnsi="GOST Common"/>
                <w:sz w:val="20"/>
                <w:szCs w:val="20"/>
              </w:rPr>
              <w:t xml:space="preserve">ения объектов </w:t>
            </w:r>
            <w:r w:rsidRPr="006935F0">
              <w:rPr>
                <w:rFonts w:ascii="GOST Common" w:hAnsi="GOST Common"/>
                <w:sz w:val="20"/>
                <w:szCs w:val="20"/>
              </w:rPr>
              <w:t>м</w:t>
            </w:r>
            <w:r>
              <w:rPr>
                <w:rFonts w:ascii="GOST Common" w:hAnsi="GOST Common"/>
                <w:sz w:val="20"/>
                <w:szCs w:val="20"/>
              </w:rPr>
              <w:t xml:space="preserve">естного </w:t>
            </w:r>
            <w:r w:rsidRPr="006935F0">
              <w:rPr>
                <w:rFonts w:ascii="GOST Common" w:hAnsi="GOST Common"/>
                <w:sz w:val="20"/>
                <w:szCs w:val="20"/>
              </w:rPr>
              <w:t>значения</w:t>
            </w:r>
            <w:r>
              <w:rPr>
                <w:rFonts w:ascii="GOST Common" w:hAnsi="GOST Common"/>
                <w:sz w:val="20"/>
                <w:szCs w:val="20"/>
              </w:rPr>
              <w:t xml:space="preserve"> п. Победим</w:t>
            </w:r>
          </w:p>
        </w:tc>
        <w:tc>
          <w:tcPr>
            <w:tcW w:w="862" w:type="pct"/>
            <w:vAlign w:val="center"/>
          </w:tcPr>
          <w:p w14:paraId="35E643A8" w14:textId="36932A4F" w:rsidR="006935F0" w:rsidRPr="005B3628" w:rsidRDefault="00F626BB" w:rsidP="005B3628">
            <w:pPr>
              <w:pStyle w:val="af3"/>
              <w:tabs>
                <w:tab w:val="left" w:pos="426"/>
                <w:tab w:val="left" w:pos="993"/>
              </w:tabs>
              <w:spacing w:line="276" w:lineRule="auto"/>
              <w:jc w:val="center"/>
              <w:rPr>
                <w:rFonts w:ascii="GOST Common" w:hAnsi="GOST Common"/>
                <w:sz w:val="20"/>
                <w:szCs w:val="20"/>
              </w:rPr>
            </w:pPr>
            <w:r w:rsidRPr="00F626BB">
              <w:rPr>
                <w:rFonts w:ascii="GOST Common" w:hAnsi="GOST Common"/>
                <w:sz w:val="20"/>
                <w:szCs w:val="20"/>
              </w:rPr>
              <w:t>1:5 000</w:t>
            </w:r>
          </w:p>
        </w:tc>
      </w:tr>
      <w:tr w:rsidR="00ED7139" w:rsidRPr="005B3628" w14:paraId="76A69CEB" w14:textId="77777777" w:rsidTr="00B836CC">
        <w:tc>
          <w:tcPr>
            <w:tcW w:w="366" w:type="pct"/>
          </w:tcPr>
          <w:p w14:paraId="026AA674" w14:textId="77777777" w:rsidR="00ED7139" w:rsidRPr="005B3628" w:rsidRDefault="00ED7139" w:rsidP="00A55381">
            <w:pPr>
              <w:pStyle w:val="af3"/>
              <w:numPr>
                <w:ilvl w:val="0"/>
                <w:numId w:val="2"/>
              </w:numPr>
              <w:tabs>
                <w:tab w:val="left" w:pos="313"/>
                <w:tab w:val="left" w:pos="993"/>
              </w:tabs>
              <w:spacing w:line="276" w:lineRule="auto"/>
              <w:ind w:left="0" w:firstLine="0"/>
              <w:jc w:val="center"/>
              <w:rPr>
                <w:rFonts w:ascii="GOST Common" w:hAnsi="GOST Common"/>
                <w:sz w:val="20"/>
                <w:szCs w:val="20"/>
              </w:rPr>
            </w:pPr>
          </w:p>
        </w:tc>
        <w:tc>
          <w:tcPr>
            <w:tcW w:w="3772" w:type="pct"/>
            <w:vAlign w:val="center"/>
          </w:tcPr>
          <w:p w14:paraId="5080506F" w14:textId="1DDD397C" w:rsidR="00ED7139" w:rsidRPr="006935F0" w:rsidRDefault="00ED7139" w:rsidP="00ED7139">
            <w:pPr>
              <w:pStyle w:val="af3"/>
              <w:tabs>
                <w:tab w:val="left" w:pos="426"/>
                <w:tab w:val="left" w:pos="993"/>
              </w:tabs>
              <w:spacing w:line="276" w:lineRule="auto"/>
              <w:rPr>
                <w:rFonts w:ascii="GOST Common" w:hAnsi="GOST Common"/>
                <w:sz w:val="20"/>
                <w:szCs w:val="20"/>
              </w:rPr>
            </w:pPr>
            <w:r w:rsidRPr="006935F0">
              <w:rPr>
                <w:rFonts w:ascii="GOST Common" w:hAnsi="GOST Common"/>
                <w:sz w:val="20"/>
                <w:szCs w:val="20"/>
              </w:rPr>
              <w:t>Карта планир</w:t>
            </w:r>
            <w:r>
              <w:rPr>
                <w:rFonts w:ascii="GOST Common" w:hAnsi="GOST Common"/>
                <w:sz w:val="20"/>
                <w:szCs w:val="20"/>
              </w:rPr>
              <w:t xml:space="preserve">уемого </w:t>
            </w:r>
            <w:r w:rsidRPr="006935F0">
              <w:rPr>
                <w:rFonts w:ascii="GOST Common" w:hAnsi="GOST Common"/>
                <w:sz w:val="20"/>
                <w:szCs w:val="20"/>
              </w:rPr>
              <w:t>размещ</w:t>
            </w:r>
            <w:r>
              <w:rPr>
                <w:rFonts w:ascii="GOST Common" w:hAnsi="GOST Common"/>
                <w:sz w:val="20"/>
                <w:szCs w:val="20"/>
              </w:rPr>
              <w:t xml:space="preserve">ения объектов </w:t>
            </w:r>
            <w:r w:rsidRPr="006935F0">
              <w:rPr>
                <w:rFonts w:ascii="GOST Common" w:hAnsi="GOST Common"/>
                <w:sz w:val="20"/>
                <w:szCs w:val="20"/>
              </w:rPr>
              <w:t>м</w:t>
            </w:r>
            <w:r>
              <w:rPr>
                <w:rFonts w:ascii="GOST Common" w:hAnsi="GOST Common"/>
                <w:sz w:val="20"/>
                <w:szCs w:val="20"/>
              </w:rPr>
              <w:t xml:space="preserve">естного </w:t>
            </w:r>
            <w:r w:rsidRPr="006935F0">
              <w:rPr>
                <w:rFonts w:ascii="GOST Common" w:hAnsi="GOST Common"/>
                <w:sz w:val="20"/>
                <w:szCs w:val="20"/>
              </w:rPr>
              <w:t>значения.</w:t>
            </w:r>
            <w:r>
              <w:rPr>
                <w:rFonts w:ascii="GOST Common" w:hAnsi="GOST Common"/>
                <w:sz w:val="20"/>
                <w:szCs w:val="20"/>
              </w:rPr>
              <w:t xml:space="preserve"> Объекты водоснабжения п. Победим</w:t>
            </w:r>
          </w:p>
        </w:tc>
        <w:tc>
          <w:tcPr>
            <w:tcW w:w="862" w:type="pct"/>
            <w:vAlign w:val="center"/>
          </w:tcPr>
          <w:p w14:paraId="659A972E" w14:textId="67FAA998" w:rsidR="00ED7139" w:rsidRPr="00F626BB" w:rsidRDefault="00ED7139" w:rsidP="00ED7139">
            <w:pPr>
              <w:pStyle w:val="af3"/>
              <w:tabs>
                <w:tab w:val="left" w:pos="426"/>
                <w:tab w:val="left" w:pos="993"/>
              </w:tabs>
              <w:spacing w:line="276" w:lineRule="auto"/>
              <w:jc w:val="center"/>
              <w:rPr>
                <w:rFonts w:ascii="GOST Common" w:hAnsi="GOST Common"/>
                <w:sz w:val="20"/>
                <w:szCs w:val="20"/>
              </w:rPr>
            </w:pPr>
            <w:r w:rsidRPr="00F626BB">
              <w:rPr>
                <w:rFonts w:ascii="GOST Common" w:hAnsi="GOST Common"/>
                <w:sz w:val="20"/>
                <w:szCs w:val="20"/>
              </w:rPr>
              <w:t>1:5 000</w:t>
            </w:r>
          </w:p>
        </w:tc>
      </w:tr>
      <w:tr w:rsidR="00ED7139" w:rsidRPr="005B3628" w14:paraId="35FDE716" w14:textId="77777777" w:rsidTr="00B836CC">
        <w:tc>
          <w:tcPr>
            <w:tcW w:w="366" w:type="pct"/>
          </w:tcPr>
          <w:p w14:paraId="695AFA3F" w14:textId="77777777" w:rsidR="00ED7139" w:rsidRPr="005B3628" w:rsidRDefault="00ED7139" w:rsidP="00A55381">
            <w:pPr>
              <w:pStyle w:val="af3"/>
              <w:numPr>
                <w:ilvl w:val="0"/>
                <w:numId w:val="2"/>
              </w:numPr>
              <w:tabs>
                <w:tab w:val="left" w:pos="313"/>
                <w:tab w:val="left" w:pos="993"/>
              </w:tabs>
              <w:spacing w:line="276" w:lineRule="auto"/>
              <w:ind w:left="0" w:firstLine="0"/>
              <w:jc w:val="center"/>
              <w:rPr>
                <w:rFonts w:ascii="GOST Common" w:hAnsi="GOST Common"/>
                <w:sz w:val="20"/>
                <w:szCs w:val="20"/>
              </w:rPr>
            </w:pPr>
          </w:p>
        </w:tc>
        <w:tc>
          <w:tcPr>
            <w:tcW w:w="3772" w:type="pct"/>
            <w:vAlign w:val="center"/>
          </w:tcPr>
          <w:p w14:paraId="623F1F59" w14:textId="4AF3131A" w:rsidR="00ED7139" w:rsidRPr="006935F0" w:rsidRDefault="00ED7139" w:rsidP="00ED7139">
            <w:pPr>
              <w:pStyle w:val="af3"/>
              <w:tabs>
                <w:tab w:val="left" w:pos="426"/>
                <w:tab w:val="left" w:pos="993"/>
              </w:tabs>
              <w:spacing w:line="276" w:lineRule="auto"/>
              <w:rPr>
                <w:rFonts w:ascii="GOST Common" w:hAnsi="GOST Common"/>
                <w:sz w:val="20"/>
                <w:szCs w:val="20"/>
              </w:rPr>
            </w:pPr>
            <w:r w:rsidRPr="006935F0">
              <w:rPr>
                <w:rFonts w:ascii="GOST Common" w:hAnsi="GOST Common"/>
                <w:sz w:val="20"/>
                <w:szCs w:val="20"/>
              </w:rPr>
              <w:t>Карта планир</w:t>
            </w:r>
            <w:r>
              <w:rPr>
                <w:rFonts w:ascii="GOST Common" w:hAnsi="GOST Common"/>
                <w:sz w:val="20"/>
                <w:szCs w:val="20"/>
              </w:rPr>
              <w:t xml:space="preserve">уемого </w:t>
            </w:r>
            <w:r w:rsidRPr="006935F0">
              <w:rPr>
                <w:rFonts w:ascii="GOST Common" w:hAnsi="GOST Common"/>
                <w:sz w:val="20"/>
                <w:szCs w:val="20"/>
              </w:rPr>
              <w:t>размещ</w:t>
            </w:r>
            <w:r>
              <w:rPr>
                <w:rFonts w:ascii="GOST Common" w:hAnsi="GOST Common"/>
                <w:sz w:val="20"/>
                <w:szCs w:val="20"/>
              </w:rPr>
              <w:t xml:space="preserve">ения объектов </w:t>
            </w:r>
            <w:r w:rsidRPr="006935F0">
              <w:rPr>
                <w:rFonts w:ascii="GOST Common" w:hAnsi="GOST Common"/>
                <w:sz w:val="20"/>
                <w:szCs w:val="20"/>
              </w:rPr>
              <w:t>м</w:t>
            </w:r>
            <w:r>
              <w:rPr>
                <w:rFonts w:ascii="GOST Common" w:hAnsi="GOST Common"/>
                <w:sz w:val="20"/>
                <w:szCs w:val="20"/>
              </w:rPr>
              <w:t xml:space="preserve">естного </w:t>
            </w:r>
            <w:r w:rsidRPr="006935F0">
              <w:rPr>
                <w:rFonts w:ascii="GOST Common" w:hAnsi="GOST Common"/>
                <w:sz w:val="20"/>
                <w:szCs w:val="20"/>
              </w:rPr>
              <w:t>значения.</w:t>
            </w:r>
            <w:r>
              <w:rPr>
                <w:rFonts w:ascii="GOST Common" w:hAnsi="GOST Common"/>
                <w:sz w:val="20"/>
                <w:szCs w:val="20"/>
              </w:rPr>
              <w:t xml:space="preserve"> Объекты водоснабжения п. Дружба</w:t>
            </w:r>
          </w:p>
        </w:tc>
        <w:tc>
          <w:tcPr>
            <w:tcW w:w="862" w:type="pct"/>
            <w:vAlign w:val="center"/>
          </w:tcPr>
          <w:p w14:paraId="2AA278B8" w14:textId="1B261456" w:rsidR="00ED7139" w:rsidRPr="005B3628" w:rsidRDefault="00ED7139" w:rsidP="00ED7139">
            <w:pPr>
              <w:pStyle w:val="af3"/>
              <w:tabs>
                <w:tab w:val="left" w:pos="426"/>
                <w:tab w:val="left" w:pos="993"/>
              </w:tabs>
              <w:spacing w:line="276" w:lineRule="auto"/>
              <w:jc w:val="center"/>
              <w:rPr>
                <w:rFonts w:ascii="GOST Common" w:hAnsi="GOST Common"/>
                <w:sz w:val="20"/>
                <w:szCs w:val="20"/>
              </w:rPr>
            </w:pPr>
            <w:r w:rsidRPr="00F626BB">
              <w:rPr>
                <w:rFonts w:ascii="GOST Common" w:hAnsi="GOST Common"/>
                <w:sz w:val="20"/>
                <w:szCs w:val="20"/>
              </w:rPr>
              <w:t>1:5 000</w:t>
            </w:r>
          </w:p>
        </w:tc>
      </w:tr>
      <w:tr w:rsidR="00813D46" w:rsidRPr="005B3628" w14:paraId="03CC3BD2" w14:textId="77777777" w:rsidTr="00B836CC">
        <w:tc>
          <w:tcPr>
            <w:tcW w:w="366" w:type="pct"/>
          </w:tcPr>
          <w:p w14:paraId="68971254" w14:textId="77777777" w:rsidR="00813D46" w:rsidRPr="005B3628" w:rsidRDefault="00813D46" w:rsidP="00A55381">
            <w:pPr>
              <w:pStyle w:val="af3"/>
              <w:numPr>
                <w:ilvl w:val="0"/>
                <w:numId w:val="2"/>
              </w:numPr>
              <w:tabs>
                <w:tab w:val="left" w:pos="313"/>
                <w:tab w:val="left" w:pos="993"/>
              </w:tabs>
              <w:spacing w:line="276" w:lineRule="auto"/>
              <w:ind w:left="0" w:firstLine="0"/>
              <w:jc w:val="center"/>
              <w:rPr>
                <w:rFonts w:ascii="GOST Common" w:hAnsi="GOST Common"/>
                <w:sz w:val="20"/>
                <w:szCs w:val="20"/>
              </w:rPr>
            </w:pPr>
          </w:p>
        </w:tc>
        <w:tc>
          <w:tcPr>
            <w:tcW w:w="3772" w:type="pct"/>
            <w:vAlign w:val="center"/>
          </w:tcPr>
          <w:p w14:paraId="06A70A78" w14:textId="7D5A6277" w:rsidR="00813D46" w:rsidRPr="006935F0" w:rsidRDefault="00813D46" w:rsidP="00813D46">
            <w:pPr>
              <w:pStyle w:val="af3"/>
              <w:tabs>
                <w:tab w:val="left" w:pos="426"/>
                <w:tab w:val="left" w:pos="993"/>
              </w:tabs>
              <w:spacing w:line="276" w:lineRule="auto"/>
              <w:rPr>
                <w:rFonts w:ascii="GOST Common" w:hAnsi="GOST Common"/>
                <w:sz w:val="20"/>
                <w:szCs w:val="20"/>
              </w:rPr>
            </w:pPr>
            <w:r w:rsidRPr="006935F0">
              <w:rPr>
                <w:rFonts w:ascii="GOST Common" w:hAnsi="GOST Common"/>
                <w:sz w:val="20"/>
                <w:szCs w:val="20"/>
              </w:rPr>
              <w:t>Карта планир</w:t>
            </w:r>
            <w:r>
              <w:rPr>
                <w:rFonts w:ascii="GOST Common" w:hAnsi="GOST Common"/>
                <w:sz w:val="20"/>
                <w:szCs w:val="20"/>
              </w:rPr>
              <w:t xml:space="preserve">уемого </w:t>
            </w:r>
            <w:r w:rsidRPr="006935F0">
              <w:rPr>
                <w:rFonts w:ascii="GOST Common" w:hAnsi="GOST Common"/>
                <w:sz w:val="20"/>
                <w:szCs w:val="20"/>
              </w:rPr>
              <w:t>размещ</w:t>
            </w:r>
            <w:r>
              <w:rPr>
                <w:rFonts w:ascii="GOST Common" w:hAnsi="GOST Common"/>
                <w:sz w:val="20"/>
                <w:szCs w:val="20"/>
              </w:rPr>
              <w:t xml:space="preserve">ения объектов </w:t>
            </w:r>
            <w:r w:rsidRPr="006935F0">
              <w:rPr>
                <w:rFonts w:ascii="GOST Common" w:hAnsi="GOST Common"/>
                <w:sz w:val="20"/>
                <w:szCs w:val="20"/>
              </w:rPr>
              <w:t>м</w:t>
            </w:r>
            <w:r>
              <w:rPr>
                <w:rFonts w:ascii="GOST Common" w:hAnsi="GOST Common"/>
                <w:sz w:val="20"/>
                <w:szCs w:val="20"/>
              </w:rPr>
              <w:t xml:space="preserve">естного </w:t>
            </w:r>
            <w:r w:rsidRPr="006935F0">
              <w:rPr>
                <w:rFonts w:ascii="GOST Common" w:hAnsi="GOST Common"/>
                <w:sz w:val="20"/>
                <w:szCs w:val="20"/>
              </w:rPr>
              <w:t>значения.</w:t>
            </w:r>
            <w:r>
              <w:rPr>
                <w:rFonts w:ascii="GOST Common" w:hAnsi="GOST Common"/>
                <w:sz w:val="20"/>
                <w:szCs w:val="20"/>
              </w:rPr>
              <w:t xml:space="preserve"> Объекты водоснабжения </w:t>
            </w:r>
            <w:r w:rsidRPr="005B3628">
              <w:rPr>
                <w:rFonts w:ascii="GOST Common" w:hAnsi="GOST Common"/>
                <w:sz w:val="20"/>
                <w:szCs w:val="20"/>
              </w:rPr>
              <w:t>п. Зеленый</w:t>
            </w:r>
          </w:p>
        </w:tc>
        <w:tc>
          <w:tcPr>
            <w:tcW w:w="862" w:type="pct"/>
            <w:vAlign w:val="center"/>
          </w:tcPr>
          <w:p w14:paraId="51494AED" w14:textId="2C3C0534" w:rsidR="00813D46" w:rsidRPr="005B3628" w:rsidRDefault="00813D46" w:rsidP="00813D46">
            <w:pPr>
              <w:pStyle w:val="af3"/>
              <w:tabs>
                <w:tab w:val="left" w:pos="426"/>
                <w:tab w:val="left" w:pos="993"/>
              </w:tabs>
              <w:spacing w:line="276" w:lineRule="auto"/>
              <w:jc w:val="center"/>
              <w:rPr>
                <w:rFonts w:ascii="GOST Common" w:hAnsi="GOST Common"/>
                <w:sz w:val="20"/>
                <w:szCs w:val="20"/>
              </w:rPr>
            </w:pPr>
            <w:r w:rsidRPr="00F626BB">
              <w:rPr>
                <w:rFonts w:ascii="GOST Common" w:hAnsi="GOST Common"/>
                <w:sz w:val="20"/>
                <w:szCs w:val="20"/>
              </w:rPr>
              <w:t>1:5 000</w:t>
            </w:r>
          </w:p>
        </w:tc>
      </w:tr>
      <w:tr w:rsidR="00813D46" w:rsidRPr="005B3628" w14:paraId="713FCC56" w14:textId="77777777" w:rsidTr="00B836CC">
        <w:tc>
          <w:tcPr>
            <w:tcW w:w="366" w:type="pct"/>
          </w:tcPr>
          <w:p w14:paraId="4D1F92F9" w14:textId="77777777" w:rsidR="00813D46" w:rsidRPr="005B3628" w:rsidRDefault="00813D46" w:rsidP="00A55381">
            <w:pPr>
              <w:pStyle w:val="af3"/>
              <w:numPr>
                <w:ilvl w:val="0"/>
                <w:numId w:val="2"/>
              </w:numPr>
              <w:tabs>
                <w:tab w:val="left" w:pos="313"/>
                <w:tab w:val="left" w:pos="993"/>
              </w:tabs>
              <w:spacing w:line="276" w:lineRule="auto"/>
              <w:ind w:left="0" w:firstLine="0"/>
              <w:jc w:val="center"/>
              <w:rPr>
                <w:rFonts w:ascii="GOST Common" w:hAnsi="GOST Common"/>
                <w:sz w:val="20"/>
                <w:szCs w:val="20"/>
              </w:rPr>
            </w:pPr>
          </w:p>
        </w:tc>
        <w:tc>
          <w:tcPr>
            <w:tcW w:w="3772" w:type="pct"/>
            <w:vAlign w:val="center"/>
          </w:tcPr>
          <w:p w14:paraId="4F563053" w14:textId="47F347FD" w:rsidR="00813D46" w:rsidRPr="006935F0" w:rsidRDefault="00813D46" w:rsidP="00813D46">
            <w:pPr>
              <w:pStyle w:val="af3"/>
              <w:tabs>
                <w:tab w:val="left" w:pos="426"/>
                <w:tab w:val="left" w:pos="993"/>
              </w:tabs>
              <w:spacing w:line="276" w:lineRule="auto"/>
              <w:rPr>
                <w:rFonts w:ascii="GOST Common" w:hAnsi="GOST Common"/>
                <w:sz w:val="20"/>
                <w:szCs w:val="20"/>
              </w:rPr>
            </w:pPr>
            <w:r>
              <w:rPr>
                <w:rFonts w:ascii="GOST Common" w:hAnsi="GOST Common"/>
                <w:sz w:val="20"/>
                <w:szCs w:val="20"/>
              </w:rPr>
              <w:t xml:space="preserve">Карта функциональных зон. Карта планируемого </w:t>
            </w:r>
            <w:r w:rsidRPr="006935F0">
              <w:rPr>
                <w:rFonts w:ascii="GOST Common" w:hAnsi="GOST Common"/>
                <w:sz w:val="20"/>
                <w:szCs w:val="20"/>
              </w:rPr>
              <w:t>размещ</w:t>
            </w:r>
            <w:r>
              <w:rPr>
                <w:rFonts w:ascii="GOST Common" w:hAnsi="GOST Common"/>
                <w:sz w:val="20"/>
                <w:szCs w:val="20"/>
              </w:rPr>
              <w:t xml:space="preserve">ения объектов </w:t>
            </w:r>
            <w:r w:rsidRPr="006935F0">
              <w:rPr>
                <w:rFonts w:ascii="GOST Common" w:hAnsi="GOST Common"/>
                <w:sz w:val="20"/>
                <w:szCs w:val="20"/>
              </w:rPr>
              <w:t>м</w:t>
            </w:r>
            <w:r>
              <w:rPr>
                <w:rFonts w:ascii="GOST Common" w:hAnsi="GOST Common"/>
                <w:sz w:val="20"/>
                <w:szCs w:val="20"/>
              </w:rPr>
              <w:t xml:space="preserve">естного </w:t>
            </w:r>
            <w:r w:rsidRPr="006935F0">
              <w:rPr>
                <w:rFonts w:ascii="GOST Common" w:hAnsi="GOST Common"/>
                <w:sz w:val="20"/>
                <w:szCs w:val="20"/>
              </w:rPr>
              <w:t>значения</w:t>
            </w:r>
            <w:r>
              <w:rPr>
                <w:rFonts w:ascii="GOST Common" w:hAnsi="GOST Common"/>
                <w:sz w:val="20"/>
                <w:szCs w:val="20"/>
              </w:rPr>
              <w:t xml:space="preserve"> с</w:t>
            </w:r>
            <w:r w:rsidRPr="005B3628">
              <w:rPr>
                <w:rFonts w:ascii="GOST Common" w:hAnsi="GOST Common"/>
                <w:sz w:val="20"/>
                <w:szCs w:val="20"/>
              </w:rPr>
              <w:t xml:space="preserve">. </w:t>
            </w:r>
            <w:proofErr w:type="spellStart"/>
            <w:r>
              <w:rPr>
                <w:rFonts w:ascii="GOST Common" w:hAnsi="GOST Common"/>
                <w:sz w:val="20"/>
                <w:szCs w:val="20"/>
              </w:rPr>
              <w:t>Колпаково</w:t>
            </w:r>
            <w:proofErr w:type="spellEnd"/>
          </w:p>
        </w:tc>
        <w:tc>
          <w:tcPr>
            <w:tcW w:w="862" w:type="pct"/>
            <w:vAlign w:val="center"/>
          </w:tcPr>
          <w:p w14:paraId="3888C023" w14:textId="15A06087" w:rsidR="00813D46" w:rsidRPr="005B3628" w:rsidRDefault="00813D46" w:rsidP="00813D46">
            <w:pPr>
              <w:pStyle w:val="af3"/>
              <w:tabs>
                <w:tab w:val="left" w:pos="426"/>
                <w:tab w:val="left" w:pos="993"/>
              </w:tabs>
              <w:spacing w:line="276" w:lineRule="auto"/>
              <w:jc w:val="center"/>
              <w:rPr>
                <w:rFonts w:ascii="GOST Common" w:hAnsi="GOST Common"/>
                <w:sz w:val="20"/>
                <w:szCs w:val="20"/>
              </w:rPr>
            </w:pPr>
            <w:r w:rsidRPr="00F626BB">
              <w:rPr>
                <w:rFonts w:ascii="GOST Common" w:hAnsi="GOST Common"/>
                <w:sz w:val="20"/>
                <w:szCs w:val="20"/>
              </w:rPr>
              <w:t>1:5 000</w:t>
            </w:r>
          </w:p>
        </w:tc>
      </w:tr>
    </w:tbl>
    <w:p w14:paraId="3750E351" w14:textId="77777777" w:rsidR="009D5308" w:rsidRDefault="009D5308" w:rsidP="009D5308">
      <w:pPr>
        <w:pStyle w:val="af3"/>
        <w:tabs>
          <w:tab w:val="left" w:pos="426"/>
          <w:tab w:val="left" w:pos="993"/>
        </w:tabs>
        <w:spacing w:line="276" w:lineRule="auto"/>
        <w:jc w:val="center"/>
        <w:rPr>
          <w:rFonts w:ascii="GOST Common" w:hAnsi="GOST Common"/>
          <w:sz w:val="28"/>
          <w:szCs w:val="28"/>
        </w:rPr>
      </w:pPr>
    </w:p>
    <w:p w14:paraId="36A1921D" w14:textId="18C901A2" w:rsidR="009D5308" w:rsidRDefault="007370F0" w:rsidP="0026652C">
      <w:pPr>
        <w:pStyle w:val="af3"/>
        <w:tabs>
          <w:tab w:val="left" w:pos="426"/>
          <w:tab w:val="left" w:pos="993"/>
        </w:tabs>
        <w:spacing w:line="276" w:lineRule="auto"/>
        <w:ind w:firstLine="709"/>
        <w:jc w:val="both"/>
        <w:rPr>
          <w:rFonts w:ascii="GOST Common" w:hAnsi="GOST Common"/>
          <w:sz w:val="28"/>
          <w:szCs w:val="28"/>
        </w:rPr>
      </w:pPr>
      <w:r>
        <w:rPr>
          <w:rFonts w:ascii="GOST Common" w:hAnsi="GOST Common"/>
          <w:sz w:val="28"/>
          <w:szCs w:val="28"/>
        </w:rPr>
        <w:t>В связи с настоящими изменениями</w:t>
      </w:r>
      <w:r w:rsidR="00C75E0E">
        <w:rPr>
          <w:rFonts w:ascii="GOST Common" w:hAnsi="GOST Common"/>
          <w:sz w:val="28"/>
          <w:szCs w:val="28"/>
        </w:rPr>
        <w:t xml:space="preserve"> в отношении п. Победим</w:t>
      </w:r>
      <w:r>
        <w:rPr>
          <w:rFonts w:ascii="GOST Common" w:hAnsi="GOST Common"/>
          <w:sz w:val="28"/>
          <w:szCs w:val="28"/>
        </w:rPr>
        <w:t xml:space="preserve"> в </w:t>
      </w:r>
      <w:r w:rsidR="00C75E0E">
        <w:rPr>
          <w:rFonts w:ascii="GOST Common" w:hAnsi="GOST Common"/>
          <w:sz w:val="28"/>
          <w:szCs w:val="28"/>
        </w:rPr>
        <w:t xml:space="preserve">графической части </w:t>
      </w:r>
      <w:r>
        <w:rPr>
          <w:rFonts w:ascii="GOST Common" w:hAnsi="GOST Common"/>
          <w:sz w:val="28"/>
          <w:szCs w:val="28"/>
        </w:rPr>
        <w:t>Генеральн</w:t>
      </w:r>
      <w:r w:rsidR="00C75E0E">
        <w:rPr>
          <w:rFonts w:ascii="GOST Common" w:hAnsi="GOST Common"/>
          <w:sz w:val="28"/>
          <w:szCs w:val="28"/>
        </w:rPr>
        <w:t>ого</w:t>
      </w:r>
      <w:r>
        <w:rPr>
          <w:rFonts w:ascii="GOST Common" w:hAnsi="GOST Common"/>
          <w:sz w:val="28"/>
          <w:szCs w:val="28"/>
        </w:rPr>
        <w:t xml:space="preserve"> план</w:t>
      </w:r>
      <w:r w:rsidR="00C75E0E">
        <w:rPr>
          <w:rFonts w:ascii="GOST Common" w:hAnsi="GOST Common"/>
          <w:sz w:val="28"/>
          <w:szCs w:val="28"/>
        </w:rPr>
        <w:t>а приняты следующие коррективы</w:t>
      </w:r>
      <w:r w:rsidR="007175C3">
        <w:rPr>
          <w:rFonts w:ascii="GOST Common" w:hAnsi="GOST Common"/>
          <w:sz w:val="28"/>
          <w:szCs w:val="28"/>
        </w:rPr>
        <w:t xml:space="preserve"> (см. таблицу 4)</w:t>
      </w:r>
      <w:r w:rsidR="00C75E0E">
        <w:rPr>
          <w:rFonts w:ascii="GOST Common" w:hAnsi="GOST Common"/>
          <w:sz w:val="28"/>
          <w:szCs w:val="28"/>
        </w:rPr>
        <w:t>:</w:t>
      </w:r>
    </w:p>
    <w:p w14:paraId="5D5AFE17" w14:textId="77777777" w:rsidR="007175C3" w:rsidRDefault="007175C3" w:rsidP="00A55381">
      <w:pPr>
        <w:pStyle w:val="af3"/>
        <w:numPr>
          <w:ilvl w:val="0"/>
          <w:numId w:val="3"/>
        </w:numPr>
        <w:tabs>
          <w:tab w:val="left" w:pos="426"/>
          <w:tab w:val="left" w:pos="993"/>
        </w:tabs>
        <w:spacing w:line="276" w:lineRule="auto"/>
        <w:ind w:left="0" w:firstLine="709"/>
        <w:jc w:val="both"/>
        <w:rPr>
          <w:rFonts w:ascii="GOST Common" w:hAnsi="GOST Common"/>
          <w:sz w:val="28"/>
          <w:szCs w:val="28"/>
        </w:rPr>
      </w:pPr>
      <w:r>
        <w:rPr>
          <w:rFonts w:ascii="GOST Common" w:hAnsi="GOST Common"/>
          <w:sz w:val="28"/>
          <w:szCs w:val="28"/>
        </w:rPr>
        <w:t>функциональное</w:t>
      </w:r>
      <w:r w:rsidR="00C75E0E">
        <w:rPr>
          <w:rFonts w:ascii="GOST Common" w:hAnsi="GOST Common"/>
          <w:sz w:val="28"/>
          <w:szCs w:val="28"/>
        </w:rPr>
        <w:t xml:space="preserve"> зонирование в отношении п. Победим признать утратившим силу;</w:t>
      </w:r>
    </w:p>
    <w:p w14:paraId="4A6EA071" w14:textId="77777777" w:rsidR="007175C3" w:rsidRDefault="007175C3" w:rsidP="00A55381">
      <w:pPr>
        <w:pStyle w:val="af3"/>
        <w:numPr>
          <w:ilvl w:val="0"/>
          <w:numId w:val="3"/>
        </w:numPr>
        <w:tabs>
          <w:tab w:val="left" w:pos="426"/>
          <w:tab w:val="left" w:pos="993"/>
        </w:tabs>
        <w:spacing w:line="276" w:lineRule="auto"/>
        <w:ind w:left="0" w:firstLine="709"/>
        <w:jc w:val="both"/>
        <w:rPr>
          <w:rFonts w:ascii="GOST Common" w:hAnsi="GOST Common"/>
          <w:sz w:val="28"/>
          <w:szCs w:val="28"/>
        </w:rPr>
      </w:pPr>
      <w:r>
        <w:rPr>
          <w:rFonts w:ascii="GOST Common" w:hAnsi="GOST Common"/>
          <w:sz w:val="28"/>
          <w:szCs w:val="28"/>
        </w:rPr>
        <w:lastRenderedPageBreak/>
        <w:t>к</w:t>
      </w:r>
      <w:r w:rsidR="00C75E0E">
        <w:rPr>
          <w:rFonts w:ascii="GOST Common" w:hAnsi="GOST Common"/>
          <w:sz w:val="28"/>
          <w:szCs w:val="28"/>
        </w:rPr>
        <w:t>арту</w:t>
      </w:r>
      <w:r w:rsidR="00C75E0E" w:rsidRPr="00C75E0E">
        <w:rPr>
          <w:rFonts w:ascii="GOST Common" w:hAnsi="GOST Common"/>
          <w:sz w:val="28"/>
          <w:szCs w:val="28"/>
        </w:rPr>
        <w:t xml:space="preserve"> современного использования территории п. Победим</w:t>
      </w:r>
      <w:r w:rsidR="00C75E0E">
        <w:rPr>
          <w:rFonts w:ascii="GOST Common" w:hAnsi="GOST Common"/>
          <w:sz w:val="28"/>
          <w:szCs w:val="28"/>
        </w:rPr>
        <w:t xml:space="preserve">, </w:t>
      </w:r>
      <w:r w:rsidR="00C57BA4">
        <w:rPr>
          <w:rFonts w:ascii="GOST Common" w:hAnsi="GOST Common"/>
          <w:sz w:val="28"/>
          <w:szCs w:val="28"/>
        </w:rPr>
        <w:t>карту</w:t>
      </w:r>
      <w:r w:rsidR="00C57BA4" w:rsidRPr="00C57BA4">
        <w:rPr>
          <w:rFonts w:ascii="GOST Common" w:hAnsi="GOST Common"/>
          <w:sz w:val="28"/>
          <w:szCs w:val="28"/>
        </w:rPr>
        <w:t xml:space="preserve"> планируемого размещения объектов местного значения</w:t>
      </w:r>
      <w:r w:rsidR="00C57BA4">
        <w:rPr>
          <w:rFonts w:ascii="GOST Common" w:hAnsi="GOST Common"/>
          <w:sz w:val="28"/>
          <w:szCs w:val="28"/>
        </w:rPr>
        <w:t>, о</w:t>
      </w:r>
      <w:r w:rsidR="00C57BA4" w:rsidRPr="00C57BA4">
        <w:rPr>
          <w:rFonts w:ascii="GOST Common" w:hAnsi="GOST Common"/>
          <w:sz w:val="28"/>
          <w:szCs w:val="28"/>
        </w:rPr>
        <w:t>бъекты водоснабжения п. Победим</w:t>
      </w:r>
      <w:r w:rsidR="00C57BA4">
        <w:rPr>
          <w:rFonts w:ascii="GOST Common" w:hAnsi="GOST Common"/>
          <w:sz w:val="28"/>
          <w:szCs w:val="28"/>
        </w:rPr>
        <w:t xml:space="preserve"> - признать утратившими силу;</w:t>
      </w:r>
    </w:p>
    <w:p w14:paraId="69FB00E7" w14:textId="77777777" w:rsidR="007175C3" w:rsidRDefault="007175C3" w:rsidP="00A55381">
      <w:pPr>
        <w:pStyle w:val="af3"/>
        <w:numPr>
          <w:ilvl w:val="0"/>
          <w:numId w:val="3"/>
        </w:numPr>
        <w:tabs>
          <w:tab w:val="left" w:pos="426"/>
          <w:tab w:val="left" w:pos="993"/>
        </w:tabs>
        <w:spacing w:line="276" w:lineRule="auto"/>
        <w:ind w:left="0" w:firstLine="709"/>
        <w:jc w:val="both"/>
        <w:rPr>
          <w:rFonts w:ascii="GOST Common" w:hAnsi="GOST Common"/>
          <w:sz w:val="28"/>
          <w:szCs w:val="28"/>
        </w:rPr>
      </w:pPr>
      <w:r>
        <w:rPr>
          <w:rFonts w:ascii="GOST Common" w:hAnsi="GOST Common"/>
          <w:sz w:val="28"/>
          <w:szCs w:val="28"/>
        </w:rPr>
        <w:t>к</w:t>
      </w:r>
      <w:r w:rsidR="00C57BA4" w:rsidRPr="00C57BA4">
        <w:rPr>
          <w:rFonts w:ascii="GOST Common" w:hAnsi="GOST Common"/>
          <w:sz w:val="28"/>
          <w:szCs w:val="28"/>
        </w:rPr>
        <w:t>арт</w:t>
      </w:r>
      <w:r w:rsidR="00C57BA4">
        <w:rPr>
          <w:rFonts w:ascii="GOST Common" w:hAnsi="GOST Common"/>
          <w:sz w:val="28"/>
          <w:szCs w:val="28"/>
        </w:rPr>
        <w:t>у</w:t>
      </w:r>
      <w:r w:rsidR="00C57BA4" w:rsidRPr="00C57BA4">
        <w:rPr>
          <w:rFonts w:ascii="GOST Common" w:hAnsi="GOST Common"/>
          <w:sz w:val="28"/>
          <w:szCs w:val="28"/>
        </w:rPr>
        <w:t xml:space="preserve"> функциональных зон</w:t>
      </w:r>
      <w:r w:rsidR="00C57BA4">
        <w:rPr>
          <w:rFonts w:ascii="GOST Common" w:hAnsi="GOST Common"/>
          <w:sz w:val="28"/>
          <w:szCs w:val="28"/>
        </w:rPr>
        <w:t>, к</w:t>
      </w:r>
      <w:r w:rsidR="00C57BA4" w:rsidRPr="00C57BA4">
        <w:rPr>
          <w:rFonts w:ascii="GOST Common" w:hAnsi="GOST Common"/>
          <w:sz w:val="28"/>
          <w:szCs w:val="28"/>
        </w:rPr>
        <w:t>арт</w:t>
      </w:r>
      <w:r w:rsidR="00C57BA4">
        <w:rPr>
          <w:rFonts w:ascii="GOST Common" w:hAnsi="GOST Common"/>
          <w:sz w:val="28"/>
          <w:szCs w:val="28"/>
        </w:rPr>
        <w:t>у</w:t>
      </w:r>
      <w:r w:rsidR="00C57BA4" w:rsidRPr="00C57BA4">
        <w:rPr>
          <w:rFonts w:ascii="GOST Common" w:hAnsi="GOST Common"/>
          <w:sz w:val="28"/>
          <w:szCs w:val="28"/>
        </w:rPr>
        <w:t xml:space="preserve"> планируемого размещения объектов местного значения п. Победим</w:t>
      </w:r>
      <w:r w:rsidR="00C57BA4">
        <w:rPr>
          <w:rFonts w:ascii="GOST Common" w:hAnsi="GOST Common"/>
          <w:sz w:val="28"/>
          <w:szCs w:val="28"/>
        </w:rPr>
        <w:t xml:space="preserve"> – изложить в новой редакции;</w:t>
      </w:r>
    </w:p>
    <w:p w14:paraId="11629859" w14:textId="1129EAAD" w:rsidR="007175C3" w:rsidRDefault="007175C3" w:rsidP="00A55381">
      <w:pPr>
        <w:pStyle w:val="af3"/>
        <w:numPr>
          <w:ilvl w:val="0"/>
          <w:numId w:val="3"/>
        </w:numPr>
        <w:tabs>
          <w:tab w:val="left" w:pos="426"/>
          <w:tab w:val="left" w:pos="993"/>
        </w:tabs>
        <w:spacing w:line="276" w:lineRule="auto"/>
        <w:ind w:left="0" w:firstLine="709"/>
        <w:jc w:val="both"/>
        <w:rPr>
          <w:rFonts w:ascii="GOST Common" w:hAnsi="GOST Common"/>
          <w:sz w:val="28"/>
          <w:szCs w:val="28"/>
        </w:rPr>
      </w:pPr>
      <w:r>
        <w:rPr>
          <w:rFonts w:ascii="GOST Common" w:hAnsi="GOST Common"/>
          <w:sz w:val="28"/>
          <w:szCs w:val="28"/>
        </w:rPr>
        <w:t>д</w:t>
      </w:r>
      <w:r w:rsidR="00C57BA4">
        <w:rPr>
          <w:rFonts w:ascii="GOST Common" w:hAnsi="GOST Common"/>
          <w:sz w:val="28"/>
          <w:szCs w:val="28"/>
        </w:rPr>
        <w:t>ополнить графическую часть Генерального плана картой предложений по территориальному планиро</w:t>
      </w:r>
      <w:r w:rsidR="00147DB3">
        <w:rPr>
          <w:rFonts w:ascii="GOST Common" w:hAnsi="GOST Common"/>
          <w:sz w:val="28"/>
          <w:szCs w:val="28"/>
        </w:rPr>
        <w:t>ванию п. Победим, масштабом 1:5</w:t>
      </w:r>
      <w:r w:rsidR="00C57BA4">
        <w:rPr>
          <w:rFonts w:ascii="GOST Common" w:hAnsi="GOST Common"/>
          <w:sz w:val="28"/>
          <w:szCs w:val="28"/>
        </w:rPr>
        <w:t xml:space="preserve">000, в </w:t>
      </w:r>
      <w:r>
        <w:rPr>
          <w:rFonts w:ascii="GOST Common" w:hAnsi="GOST Common"/>
          <w:sz w:val="28"/>
          <w:szCs w:val="28"/>
        </w:rPr>
        <w:t>составе</w:t>
      </w:r>
      <w:r w:rsidR="00C57BA4">
        <w:rPr>
          <w:rFonts w:ascii="GOST Common" w:hAnsi="GOST Common"/>
          <w:sz w:val="28"/>
          <w:szCs w:val="28"/>
        </w:rPr>
        <w:t xml:space="preserve"> материалов по обоснованию;</w:t>
      </w:r>
    </w:p>
    <w:p w14:paraId="104445D1" w14:textId="0C598C66" w:rsidR="00C57BA4" w:rsidRDefault="007175C3" w:rsidP="00A55381">
      <w:pPr>
        <w:pStyle w:val="af3"/>
        <w:numPr>
          <w:ilvl w:val="0"/>
          <w:numId w:val="3"/>
        </w:numPr>
        <w:tabs>
          <w:tab w:val="left" w:pos="426"/>
          <w:tab w:val="left" w:pos="993"/>
        </w:tabs>
        <w:spacing w:line="276" w:lineRule="auto"/>
        <w:ind w:left="0" w:firstLine="709"/>
        <w:jc w:val="both"/>
        <w:rPr>
          <w:rFonts w:ascii="GOST Common" w:hAnsi="GOST Common"/>
          <w:sz w:val="28"/>
          <w:szCs w:val="28"/>
        </w:rPr>
      </w:pPr>
      <w:r>
        <w:rPr>
          <w:rFonts w:ascii="GOST Common" w:hAnsi="GOST Common"/>
          <w:sz w:val="28"/>
          <w:szCs w:val="28"/>
        </w:rPr>
        <w:t>д</w:t>
      </w:r>
      <w:r w:rsidR="00C57BA4">
        <w:rPr>
          <w:rFonts w:ascii="GOST Common" w:hAnsi="GOST Common"/>
          <w:sz w:val="28"/>
          <w:szCs w:val="28"/>
        </w:rPr>
        <w:t>ополнить графическую часть Генерального плана картой границ населенных пунктов (в том числе границ образуемых населенных пунктов)</w:t>
      </w:r>
      <w:r>
        <w:rPr>
          <w:rFonts w:ascii="GOST Common" w:hAnsi="GOST Common"/>
          <w:sz w:val="28"/>
          <w:szCs w:val="28"/>
        </w:rPr>
        <w:t>, масштабом 1:25 000</w:t>
      </w:r>
      <w:r w:rsidR="00C57BA4">
        <w:rPr>
          <w:rFonts w:ascii="GOST Common" w:hAnsi="GOST Common"/>
          <w:sz w:val="28"/>
          <w:szCs w:val="28"/>
        </w:rPr>
        <w:t>, с указанием планируемой границы</w:t>
      </w:r>
      <w:r>
        <w:rPr>
          <w:rFonts w:ascii="GOST Common" w:hAnsi="GOST Common"/>
          <w:sz w:val="28"/>
          <w:szCs w:val="28"/>
        </w:rPr>
        <w:t xml:space="preserve"> для п. Победим, в составе положения о территориальном планировании.</w:t>
      </w:r>
    </w:p>
    <w:p w14:paraId="0CB05C32" w14:textId="3D6DA20A" w:rsidR="001A2C20" w:rsidRPr="001A2C20" w:rsidRDefault="001A2C20" w:rsidP="001A2C20">
      <w:pPr>
        <w:pStyle w:val="af3"/>
        <w:tabs>
          <w:tab w:val="left" w:pos="426"/>
          <w:tab w:val="left" w:pos="993"/>
        </w:tabs>
        <w:spacing w:before="240" w:after="240" w:line="276" w:lineRule="auto"/>
        <w:ind w:left="709"/>
        <w:jc w:val="both"/>
        <w:rPr>
          <w:rFonts w:ascii="GOST Common" w:hAnsi="GOST Common"/>
          <w:i/>
          <w:sz w:val="28"/>
          <w:szCs w:val="28"/>
        </w:rPr>
      </w:pPr>
      <w:r w:rsidRPr="001A2C20">
        <w:rPr>
          <w:rFonts w:ascii="GOST Common" w:hAnsi="GOST Common"/>
          <w:i/>
          <w:sz w:val="28"/>
          <w:szCs w:val="28"/>
        </w:rPr>
        <w:t>Функциональное зонирование п. Победим</w:t>
      </w:r>
    </w:p>
    <w:p w14:paraId="64CD922D" w14:textId="29CB8B78" w:rsidR="001A2C20" w:rsidRDefault="001A2C20" w:rsidP="00DD5B58">
      <w:pPr>
        <w:pStyle w:val="af3"/>
        <w:tabs>
          <w:tab w:val="left" w:pos="426"/>
          <w:tab w:val="left" w:pos="993"/>
        </w:tabs>
        <w:spacing w:line="276" w:lineRule="auto"/>
        <w:ind w:left="709"/>
        <w:jc w:val="both"/>
        <w:rPr>
          <w:rFonts w:ascii="GOST Common" w:hAnsi="GOST Common"/>
          <w:sz w:val="28"/>
          <w:szCs w:val="28"/>
        </w:rPr>
      </w:pPr>
      <w:r>
        <w:rPr>
          <w:rFonts w:ascii="GOST Common" w:hAnsi="GOST Common"/>
          <w:sz w:val="28"/>
          <w:szCs w:val="28"/>
        </w:rPr>
        <w:t xml:space="preserve">В границах п. Победим выделены следующие </w:t>
      </w:r>
      <w:r w:rsidR="002E32F1">
        <w:rPr>
          <w:rFonts w:ascii="GOST Common" w:hAnsi="GOST Common"/>
          <w:sz w:val="28"/>
          <w:szCs w:val="28"/>
        </w:rPr>
        <w:t>функциональные зоны:</w:t>
      </w:r>
    </w:p>
    <w:p w14:paraId="75C1E06C" w14:textId="73AFDB05" w:rsidR="002E32F1" w:rsidRDefault="002E32F1" w:rsidP="00A55381">
      <w:pPr>
        <w:pStyle w:val="af3"/>
        <w:numPr>
          <w:ilvl w:val="0"/>
          <w:numId w:val="5"/>
        </w:numPr>
        <w:tabs>
          <w:tab w:val="left" w:pos="426"/>
          <w:tab w:val="left" w:pos="993"/>
        </w:tabs>
        <w:spacing w:line="276" w:lineRule="auto"/>
        <w:ind w:hanging="357"/>
        <w:jc w:val="both"/>
        <w:rPr>
          <w:rFonts w:ascii="GOST Common" w:hAnsi="GOST Common"/>
          <w:sz w:val="28"/>
          <w:szCs w:val="28"/>
        </w:rPr>
      </w:pPr>
      <w:r>
        <w:rPr>
          <w:rFonts w:ascii="GOST Common" w:hAnsi="GOST Common"/>
          <w:sz w:val="28"/>
          <w:szCs w:val="28"/>
        </w:rPr>
        <w:t>жилые зоны;</w:t>
      </w:r>
    </w:p>
    <w:p w14:paraId="2E457308" w14:textId="616EB18E" w:rsidR="002E32F1" w:rsidRDefault="002E32F1" w:rsidP="00A55381">
      <w:pPr>
        <w:pStyle w:val="af3"/>
        <w:numPr>
          <w:ilvl w:val="0"/>
          <w:numId w:val="5"/>
        </w:numPr>
        <w:tabs>
          <w:tab w:val="left" w:pos="426"/>
          <w:tab w:val="left" w:pos="993"/>
        </w:tabs>
        <w:spacing w:line="276" w:lineRule="auto"/>
        <w:jc w:val="both"/>
        <w:rPr>
          <w:rFonts w:ascii="GOST Common" w:hAnsi="GOST Common"/>
          <w:sz w:val="28"/>
          <w:szCs w:val="28"/>
        </w:rPr>
      </w:pPr>
      <w:r>
        <w:rPr>
          <w:rFonts w:ascii="GOST Common" w:hAnsi="GOST Common"/>
          <w:sz w:val="28"/>
          <w:szCs w:val="28"/>
        </w:rPr>
        <w:t>общественно-деловая зона;</w:t>
      </w:r>
    </w:p>
    <w:p w14:paraId="6EB286F0" w14:textId="5015F0B9" w:rsidR="002E32F1" w:rsidRDefault="002E32F1" w:rsidP="00A55381">
      <w:pPr>
        <w:pStyle w:val="af3"/>
        <w:numPr>
          <w:ilvl w:val="0"/>
          <w:numId w:val="5"/>
        </w:numPr>
        <w:tabs>
          <w:tab w:val="left" w:pos="426"/>
          <w:tab w:val="left" w:pos="993"/>
        </w:tabs>
        <w:spacing w:line="276" w:lineRule="auto"/>
        <w:jc w:val="both"/>
        <w:rPr>
          <w:rFonts w:ascii="GOST Common" w:hAnsi="GOST Common"/>
          <w:sz w:val="28"/>
          <w:szCs w:val="28"/>
        </w:rPr>
      </w:pPr>
      <w:r>
        <w:rPr>
          <w:rFonts w:ascii="GOST Common" w:hAnsi="GOST Common"/>
          <w:sz w:val="28"/>
          <w:szCs w:val="28"/>
        </w:rPr>
        <w:t>производственные зоны, зоны инженерной и транспортной инфраструктур;</w:t>
      </w:r>
    </w:p>
    <w:p w14:paraId="0B0B8EF5" w14:textId="0748B043" w:rsidR="002E32F1" w:rsidRDefault="002E32F1" w:rsidP="00A55381">
      <w:pPr>
        <w:pStyle w:val="af3"/>
        <w:numPr>
          <w:ilvl w:val="0"/>
          <w:numId w:val="5"/>
        </w:numPr>
        <w:tabs>
          <w:tab w:val="left" w:pos="426"/>
          <w:tab w:val="left" w:pos="993"/>
        </w:tabs>
        <w:spacing w:line="276" w:lineRule="auto"/>
        <w:jc w:val="both"/>
        <w:rPr>
          <w:rFonts w:ascii="GOST Common" w:hAnsi="GOST Common"/>
          <w:sz w:val="28"/>
          <w:szCs w:val="28"/>
        </w:rPr>
      </w:pPr>
      <w:r>
        <w:rPr>
          <w:rFonts w:ascii="GOST Common" w:hAnsi="GOST Common"/>
          <w:sz w:val="28"/>
          <w:szCs w:val="28"/>
        </w:rPr>
        <w:t>зоны рекреационного назначения;</w:t>
      </w:r>
    </w:p>
    <w:p w14:paraId="6DF9E97E" w14:textId="0FA5D968" w:rsidR="002E32F1" w:rsidRDefault="002E32F1" w:rsidP="00A55381">
      <w:pPr>
        <w:pStyle w:val="af3"/>
        <w:numPr>
          <w:ilvl w:val="0"/>
          <w:numId w:val="5"/>
        </w:numPr>
        <w:tabs>
          <w:tab w:val="left" w:pos="426"/>
          <w:tab w:val="left" w:pos="993"/>
        </w:tabs>
        <w:spacing w:line="276" w:lineRule="auto"/>
        <w:jc w:val="both"/>
        <w:rPr>
          <w:rFonts w:ascii="GOST Common" w:hAnsi="GOST Common"/>
          <w:sz w:val="28"/>
          <w:szCs w:val="28"/>
        </w:rPr>
      </w:pPr>
      <w:r>
        <w:rPr>
          <w:rFonts w:ascii="GOST Common" w:hAnsi="GOST Common"/>
          <w:sz w:val="28"/>
          <w:szCs w:val="28"/>
        </w:rPr>
        <w:t>зоны сельскохозяйственного использования;</w:t>
      </w:r>
    </w:p>
    <w:p w14:paraId="02D9227B" w14:textId="03430027" w:rsidR="002E32F1" w:rsidRDefault="002E32F1" w:rsidP="00A55381">
      <w:pPr>
        <w:pStyle w:val="af3"/>
        <w:numPr>
          <w:ilvl w:val="0"/>
          <w:numId w:val="5"/>
        </w:numPr>
        <w:tabs>
          <w:tab w:val="left" w:pos="426"/>
          <w:tab w:val="left" w:pos="993"/>
        </w:tabs>
        <w:spacing w:line="276" w:lineRule="auto"/>
        <w:jc w:val="both"/>
        <w:rPr>
          <w:rFonts w:ascii="GOST Common" w:hAnsi="GOST Common"/>
          <w:sz w:val="28"/>
          <w:szCs w:val="28"/>
        </w:rPr>
      </w:pPr>
      <w:r>
        <w:rPr>
          <w:rFonts w:ascii="GOST Common" w:hAnsi="GOST Common"/>
          <w:sz w:val="28"/>
          <w:szCs w:val="28"/>
        </w:rPr>
        <w:t>зоны специального назначения.</w:t>
      </w:r>
    </w:p>
    <w:p w14:paraId="46CB10BA" w14:textId="777A51D6" w:rsidR="002E32F1" w:rsidRDefault="002E32F1" w:rsidP="002E32F1">
      <w:pPr>
        <w:pStyle w:val="af3"/>
        <w:tabs>
          <w:tab w:val="left" w:pos="426"/>
          <w:tab w:val="left" w:pos="1701"/>
        </w:tabs>
        <w:spacing w:line="276" w:lineRule="auto"/>
        <w:ind w:firstLine="709"/>
        <w:jc w:val="both"/>
        <w:rPr>
          <w:rFonts w:ascii="GOST Common" w:hAnsi="GOST Common"/>
          <w:sz w:val="28"/>
          <w:szCs w:val="28"/>
        </w:rPr>
      </w:pPr>
      <w:r>
        <w:rPr>
          <w:rFonts w:ascii="GOST Common" w:hAnsi="GOST Common"/>
          <w:sz w:val="28"/>
          <w:szCs w:val="28"/>
        </w:rPr>
        <w:t>Баланс функциональных зон в границах п. Победим приведен в таблице 5.</w:t>
      </w:r>
    </w:p>
    <w:p w14:paraId="626BE2A5" w14:textId="77777777" w:rsidR="007175C3" w:rsidRPr="00C75E0E" w:rsidRDefault="007175C3" w:rsidP="007175C3">
      <w:pPr>
        <w:pStyle w:val="af3"/>
        <w:tabs>
          <w:tab w:val="left" w:pos="426"/>
          <w:tab w:val="left" w:pos="993"/>
        </w:tabs>
        <w:spacing w:line="276" w:lineRule="auto"/>
        <w:ind w:firstLine="709"/>
        <w:jc w:val="both"/>
        <w:rPr>
          <w:rFonts w:ascii="GOST Common" w:hAnsi="GOST Common"/>
          <w:sz w:val="28"/>
          <w:szCs w:val="28"/>
        </w:rPr>
      </w:pPr>
    </w:p>
    <w:p w14:paraId="5CA3B7FF" w14:textId="77777777" w:rsidR="00C75E0E" w:rsidRDefault="00C75E0E" w:rsidP="0026652C">
      <w:pPr>
        <w:pStyle w:val="af3"/>
        <w:tabs>
          <w:tab w:val="left" w:pos="426"/>
          <w:tab w:val="left" w:pos="993"/>
        </w:tabs>
        <w:spacing w:line="276" w:lineRule="auto"/>
        <w:ind w:firstLine="709"/>
        <w:jc w:val="both"/>
        <w:rPr>
          <w:rFonts w:ascii="GOST Common" w:hAnsi="GOST Common"/>
          <w:sz w:val="28"/>
          <w:szCs w:val="28"/>
        </w:rPr>
      </w:pPr>
    </w:p>
    <w:p w14:paraId="02E4C758" w14:textId="77777777" w:rsidR="006D2E68" w:rsidRDefault="006D2E68" w:rsidP="0026652C">
      <w:pPr>
        <w:pStyle w:val="af3"/>
        <w:tabs>
          <w:tab w:val="left" w:pos="426"/>
          <w:tab w:val="left" w:pos="993"/>
        </w:tabs>
        <w:spacing w:line="276" w:lineRule="auto"/>
        <w:ind w:firstLine="709"/>
        <w:jc w:val="both"/>
        <w:rPr>
          <w:rFonts w:ascii="GOST Common" w:hAnsi="GOST Common"/>
          <w:sz w:val="28"/>
          <w:szCs w:val="28"/>
        </w:rPr>
      </w:pPr>
    </w:p>
    <w:p w14:paraId="1DC031D2" w14:textId="77777777" w:rsidR="006D2E68" w:rsidRDefault="006D2E68" w:rsidP="0026652C">
      <w:pPr>
        <w:pStyle w:val="af3"/>
        <w:tabs>
          <w:tab w:val="left" w:pos="426"/>
          <w:tab w:val="left" w:pos="993"/>
        </w:tabs>
        <w:spacing w:line="276" w:lineRule="auto"/>
        <w:ind w:firstLine="709"/>
        <w:jc w:val="both"/>
        <w:rPr>
          <w:rFonts w:ascii="GOST Common" w:hAnsi="GOST Common"/>
          <w:sz w:val="28"/>
          <w:szCs w:val="28"/>
        </w:rPr>
      </w:pPr>
    </w:p>
    <w:p w14:paraId="72F524F2" w14:textId="77777777" w:rsidR="006D2E68" w:rsidRDefault="006D2E68">
      <w:pPr>
        <w:rPr>
          <w:rFonts w:ascii="GOST Common" w:hAnsi="GOST Common"/>
          <w:sz w:val="28"/>
          <w:szCs w:val="28"/>
        </w:rPr>
        <w:sectPr w:rsidR="006D2E68" w:rsidSect="00B836CC">
          <w:pgSz w:w="11907" w:h="16839" w:code="9"/>
          <w:pgMar w:top="1134" w:right="851" w:bottom="1134" w:left="1134" w:header="284" w:footer="567" w:gutter="0"/>
          <w:cols w:space="708"/>
          <w:titlePg/>
          <w:docGrid w:linePitch="360"/>
        </w:sectPr>
      </w:pPr>
    </w:p>
    <w:p w14:paraId="41975F16" w14:textId="6CC83A34" w:rsidR="006D2E68" w:rsidRPr="006D2E68" w:rsidRDefault="006D2E68" w:rsidP="006D2E68">
      <w:pPr>
        <w:spacing w:before="120" w:after="120"/>
        <w:ind w:firstLine="709"/>
        <w:jc w:val="right"/>
        <w:rPr>
          <w:rFonts w:ascii="GOST Common" w:hAnsi="GOST Common" w:cs="Arial"/>
          <w:bCs/>
          <w:sz w:val="28"/>
          <w:szCs w:val="28"/>
          <w:lang w:eastAsia="ru-RU"/>
        </w:rPr>
      </w:pPr>
      <w:r w:rsidRPr="006D2E68">
        <w:rPr>
          <w:rFonts w:ascii="GOST Common" w:hAnsi="GOST Common" w:cs="Arial"/>
          <w:bCs/>
          <w:sz w:val="28"/>
          <w:szCs w:val="28"/>
          <w:lang w:eastAsia="ru-RU"/>
        </w:rPr>
        <w:lastRenderedPageBreak/>
        <w:t>Таблица 4</w:t>
      </w:r>
    </w:p>
    <w:p w14:paraId="7DEFF5B2" w14:textId="68A2A127" w:rsidR="007E2D1A" w:rsidRDefault="007E2D1A" w:rsidP="007E2D1A">
      <w:pPr>
        <w:jc w:val="center"/>
        <w:rPr>
          <w:rFonts w:ascii="GOST Common" w:hAnsi="GOST Common"/>
          <w:sz w:val="28"/>
          <w:szCs w:val="28"/>
        </w:rPr>
      </w:pPr>
      <w:r>
        <w:rPr>
          <w:rFonts w:ascii="GOST Common" w:hAnsi="GOST Common"/>
          <w:sz w:val="28"/>
          <w:szCs w:val="28"/>
        </w:rPr>
        <w:t>С</w:t>
      </w:r>
      <w:r w:rsidR="006D2E68">
        <w:rPr>
          <w:rFonts w:ascii="GOST Common" w:hAnsi="GOST Common"/>
          <w:sz w:val="28"/>
          <w:szCs w:val="28"/>
        </w:rPr>
        <w:t xml:space="preserve">остав графической части Генерального плана МО </w:t>
      </w:r>
      <w:proofErr w:type="spellStart"/>
      <w:r w:rsidR="006D2E68">
        <w:rPr>
          <w:rFonts w:ascii="GOST Common" w:hAnsi="GOST Common"/>
          <w:sz w:val="28"/>
          <w:szCs w:val="28"/>
        </w:rPr>
        <w:t>Победимский</w:t>
      </w:r>
      <w:proofErr w:type="spellEnd"/>
      <w:r w:rsidR="006D2E68">
        <w:rPr>
          <w:rFonts w:ascii="GOST Common" w:hAnsi="GOST Common"/>
          <w:sz w:val="28"/>
          <w:szCs w:val="28"/>
        </w:rPr>
        <w:t xml:space="preserve"> сельсовет</w:t>
      </w:r>
    </w:p>
    <w:p w14:paraId="6727A814" w14:textId="144F9270" w:rsidR="006D2E68" w:rsidRDefault="006D2E68" w:rsidP="006D2E68">
      <w:pPr>
        <w:spacing w:after="120"/>
        <w:jc w:val="center"/>
        <w:rPr>
          <w:rFonts w:ascii="GOST Common" w:hAnsi="GOST Common"/>
          <w:sz w:val="28"/>
          <w:szCs w:val="28"/>
        </w:rPr>
      </w:pPr>
      <w:proofErr w:type="spellStart"/>
      <w:r>
        <w:rPr>
          <w:rFonts w:ascii="GOST Common" w:hAnsi="GOST Common"/>
          <w:sz w:val="28"/>
          <w:szCs w:val="28"/>
        </w:rPr>
        <w:t>Топчихинского</w:t>
      </w:r>
      <w:proofErr w:type="spellEnd"/>
      <w:r>
        <w:rPr>
          <w:rFonts w:ascii="GOST Common" w:hAnsi="GOST Common"/>
          <w:sz w:val="28"/>
          <w:szCs w:val="28"/>
        </w:rPr>
        <w:t xml:space="preserve"> района Алтайского края</w:t>
      </w:r>
      <w:r w:rsidR="007E2D1A">
        <w:rPr>
          <w:rFonts w:ascii="GOST Common" w:hAnsi="GOST Common"/>
          <w:sz w:val="28"/>
          <w:szCs w:val="28"/>
        </w:rPr>
        <w:t xml:space="preserve"> в связи с изменениями в отношении п. Победим</w:t>
      </w:r>
    </w:p>
    <w:tbl>
      <w:tblPr>
        <w:tblStyle w:val="affff2"/>
        <w:tblW w:w="5000" w:type="pct"/>
        <w:tblLook w:val="04A0" w:firstRow="1" w:lastRow="0" w:firstColumn="1" w:lastColumn="0" w:noHBand="0" w:noVBand="1"/>
      </w:tblPr>
      <w:tblGrid>
        <w:gridCol w:w="926"/>
        <w:gridCol w:w="9551"/>
        <w:gridCol w:w="1425"/>
        <w:gridCol w:w="2942"/>
      </w:tblGrid>
      <w:tr w:rsidR="006D2E68" w:rsidRPr="00A61435" w14:paraId="72CA3B7C" w14:textId="062FB73A" w:rsidTr="00147DB3">
        <w:trPr>
          <w:tblHeader/>
        </w:trPr>
        <w:tc>
          <w:tcPr>
            <w:tcW w:w="312" w:type="pct"/>
            <w:shd w:val="clear" w:color="auto" w:fill="D9D9D9" w:themeFill="background1" w:themeFillShade="D9"/>
            <w:vAlign w:val="center"/>
          </w:tcPr>
          <w:p w14:paraId="2F658E84" w14:textId="77777777" w:rsidR="006D2E68" w:rsidRPr="00A61435" w:rsidRDefault="006D2E68" w:rsidP="007E2D1A">
            <w:pPr>
              <w:pStyle w:val="af3"/>
              <w:tabs>
                <w:tab w:val="left" w:pos="426"/>
                <w:tab w:val="left" w:pos="993"/>
              </w:tabs>
              <w:spacing w:line="276" w:lineRule="auto"/>
              <w:jc w:val="center"/>
              <w:rPr>
                <w:rFonts w:ascii="GOST Common" w:hAnsi="GOST Common"/>
                <w:b/>
                <w:sz w:val="20"/>
                <w:szCs w:val="20"/>
                <w:lang w:val="en-US"/>
              </w:rPr>
            </w:pPr>
            <w:r w:rsidRPr="00A61435">
              <w:rPr>
                <w:rFonts w:ascii="GOST Common" w:hAnsi="GOST Common"/>
                <w:b/>
                <w:sz w:val="20"/>
                <w:szCs w:val="20"/>
              </w:rPr>
              <w:t>№п/</w:t>
            </w:r>
            <w:r w:rsidRPr="00A61435">
              <w:rPr>
                <w:rFonts w:ascii="GOST Common" w:hAnsi="GOST Common"/>
                <w:b/>
                <w:sz w:val="20"/>
                <w:szCs w:val="20"/>
                <w:lang w:val="en-US"/>
              </w:rPr>
              <w:t>п</w:t>
            </w:r>
          </w:p>
        </w:tc>
        <w:tc>
          <w:tcPr>
            <w:tcW w:w="3217" w:type="pct"/>
            <w:shd w:val="clear" w:color="auto" w:fill="D9D9D9" w:themeFill="background1" w:themeFillShade="D9"/>
            <w:vAlign w:val="center"/>
          </w:tcPr>
          <w:p w14:paraId="66192522" w14:textId="77777777" w:rsidR="006D2E68" w:rsidRPr="00A61435" w:rsidRDefault="006D2E68" w:rsidP="007E2D1A">
            <w:pPr>
              <w:pStyle w:val="af3"/>
              <w:tabs>
                <w:tab w:val="left" w:pos="426"/>
                <w:tab w:val="left" w:pos="993"/>
              </w:tabs>
              <w:spacing w:line="276" w:lineRule="auto"/>
              <w:jc w:val="center"/>
              <w:rPr>
                <w:rFonts w:ascii="GOST Common" w:hAnsi="GOST Common"/>
                <w:b/>
                <w:sz w:val="20"/>
                <w:szCs w:val="20"/>
              </w:rPr>
            </w:pPr>
            <w:r w:rsidRPr="00A61435">
              <w:rPr>
                <w:rFonts w:ascii="GOST Common" w:hAnsi="GOST Common"/>
                <w:b/>
                <w:sz w:val="20"/>
                <w:szCs w:val="20"/>
              </w:rPr>
              <w:t>Наименование</w:t>
            </w:r>
          </w:p>
        </w:tc>
        <w:tc>
          <w:tcPr>
            <w:tcW w:w="480" w:type="pct"/>
            <w:shd w:val="clear" w:color="auto" w:fill="D9D9D9" w:themeFill="background1" w:themeFillShade="D9"/>
            <w:vAlign w:val="center"/>
          </w:tcPr>
          <w:p w14:paraId="6DB2789E" w14:textId="77777777" w:rsidR="006D2E68" w:rsidRPr="00A61435" w:rsidRDefault="006D2E68" w:rsidP="007E2D1A">
            <w:pPr>
              <w:pStyle w:val="af3"/>
              <w:tabs>
                <w:tab w:val="left" w:pos="426"/>
                <w:tab w:val="left" w:pos="993"/>
              </w:tabs>
              <w:spacing w:line="276" w:lineRule="auto"/>
              <w:jc w:val="center"/>
              <w:rPr>
                <w:rFonts w:ascii="GOST Common" w:hAnsi="GOST Common"/>
                <w:b/>
                <w:sz w:val="20"/>
                <w:szCs w:val="20"/>
              </w:rPr>
            </w:pPr>
            <w:r w:rsidRPr="00A61435">
              <w:rPr>
                <w:rFonts w:ascii="GOST Common" w:hAnsi="GOST Common"/>
                <w:b/>
                <w:sz w:val="20"/>
                <w:szCs w:val="20"/>
              </w:rPr>
              <w:t>Масштаб</w:t>
            </w:r>
          </w:p>
        </w:tc>
        <w:tc>
          <w:tcPr>
            <w:tcW w:w="991" w:type="pct"/>
            <w:shd w:val="clear" w:color="auto" w:fill="D9D9D9" w:themeFill="background1" w:themeFillShade="D9"/>
            <w:vAlign w:val="center"/>
          </w:tcPr>
          <w:p w14:paraId="6F94E90F" w14:textId="2D772E1D" w:rsidR="006D2E68" w:rsidRPr="00A61435" w:rsidRDefault="007E2D1A" w:rsidP="006F0AAA">
            <w:pPr>
              <w:pStyle w:val="af3"/>
              <w:tabs>
                <w:tab w:val="left" w:pos="426"/>
                <w:tab w:val="left" w:pos="993"/>
              </w:tabs>
              <w:spacing w:line="276" w:lineRule="auto"/>
              <w:jc w:val="center"/>
              <w:rPr>
                <w:rFonts w:ascii="GOST Common" w:hAnsi="GOST Common"/>
                <w:b/>
                <w:sz w:val="20"/>
                <w:szCs w:val="20"/>
              </w:rPr>
            </w:pPr>
            <w:r w:rsidRPr="00A61435">
              <w:rPr>
                <w:rFonts w:ascii="GOST Common" w:hAnsi="GOST Common"/>
                <w:b/>
                <w:sz w:val="20"/>
                <w:szCs w:val="20"/>
              </w:rPr>
              <w:t>Изменения</w:t>
            </w:r>
          </w:p>
        </w:tc>
      </w:tr>
      <w:tr w:rsidR="006F0AAA" w:rsidRPr="005B3628" w14:paraId="14CC0DA0" w14:textId="3EBDDF1B" w:rsidTr="006F0AAA">
        <w:tc>
          <w:tcPr>
            <w:tcW w:w="5000" w:type="pct"/>
            <w:gridSpan w:val="4"/>
            <w:shd w:val="clear" w:color="auto" w:fill="F2F2F2" w:themeFill="background1" w:themeFillShade="F2"/>
          </w:tcPr>
          <w:p w14:paraId="1524F5FD" w14:textId="1B4349A4" w:rsidR="006F0AAA" w:rsidRPr="005B3628" w:rsidRDefault="006F0AAA" w:rsidP="007E2D1A">
            <w:pPr>
              <w:pStyle w:val="af3"/>
              <w:tabs>
                <w:tab w:val="left" w:pos="426"/>
                <w:tab w:val="left" w:pos="993"/>
              </w:tabs>
              <w:spacing w:line="276" w:lineRule="auto"/>
              <w:jc w:val="center"/>
              <w:rPr>
                <w:rFonts w:ascii="GOST Common" w:hAnsi="GOST Common"/>
                <w:i/>
                <w:sz w:val="20"/>
                <w:szCs w:val="20"/>
              </w:rPr>
            </w:pPr>
            <w:r w:rsidRPr="005B3628">
              <w:rPr>
                <w:rFonts w:ascii="GOST Common" w:hAnsi="GOST Common"/>
                <w:i/>
                <w:sz w:val="20"/>
                <w:szCs w:val="20"/>
              </w:rPr>
              <w:t>В составе материалов по обоснованию</w:t>
            </w:r>
          </w:p>
        </w:tc>
      </w:tr>
      <w:tr w:rsidR="006D2E68" w:rsidRPr="005B3628" w14:paraId="39D556AC" w14:textId="45FDA2F5" w:rsidTr="006F0AAA">
        <w:tc>
          <w:tcPr>
            <w:tcW w:w="312" w:type="pct"/>
            <w:vAlign w:val="center"/>
          </w:tcPr>
          <w:p w14:paraId="73337C1A" w14:textId="77777777" w:rsidR="006D2E68" w:rsidRPr="005B3628" w:rsidRDefault="006D2E68" w:rsidP="00A55381">
            <w:pPr>
              <w:pStyle w:val="af3"/>
              <w:numPr>
                <w:ilvl w:val="0"/>
                <w:numId w:val="4"/>
              </w:numPr>
              <w:tabs>
                <w:tab w:val="left" w:pos="171"/>
                <w:tab w:val="left" w:pos="993"/>
              </w:tabs>
              <w:spacing w:line="276" w:lineRule="auto"/>
              <w:ind w:left="0" w:firstLine="0"/>
              <w:jc w:val="center"/>
              <w:rPr>
                <w:rFonts w:ascii="GOST Common" w:hAnsi="GOST Common"/>
                <w:sz w:val="20"/>
                <w:szCs w:val="20"/>
              </w:rPr>
            </w:pPr>
          </w:p>
        </w:tc>
        <w:tc>
          <w:tcPr>
            <w:tcW w:w="3217" w:type="pct"/>
            <w:vAlign w:val="center"/>
          </w:tcPr>
          <w:p w14:paraId="192CEE81" w14:textId="77777777" w:rsidR="006D2E68" w:rsidRPr="005B3628" w:rsidRDefault="006D2E68" w:rsidP="007E2D1A">
            <w:pPr>
              <w:pStyle w:val="af3"/>
              <w:tabs>
                <w:tab w:val="left" w:pos="426"/>
                <w:tab w:val="left" w:pos="993"/>
              </w:tabs>
              <w:spacing w:line="276" w:lineRule="auto"/>
              <w:jc w:val="both"/>
              <w:rPr>
                <w:rFonts w:ascii="GOST Common" w:hAnsi="GOST Common"/>
                <w:sz w:val="20"/>
                <w:szCs w:val="20"/>
              </w:rPr>
            </w:pPr>
            <w:r w:rsidRPr="005B3628">
              <w:rPr>
                <w:rFonts w:ascii="GOST Common" w:hAnsi="GOST Common"/>
                <w:sz w:val="20"/>
                <w:szCs w:val="20"/>
              </w:rPr>
              <w:t xml:space="preserve">Карта современного использования территории МО </w:t>
            </w:r>
            <w:proofErr w:type="spellStart"/>
            <w:r w:rsidRPr="005B3628">
              <w:rPr>
                <w:rFonts w:ascii="GOST Common" w:hAnsi="GOST Common"/>
                <w:sz w:val="20"/>
                <w:szCs w:val="20"/>
              </w:rPr>
              <w:t>Победимский</w:t>
            </w:r>
            <w:proofErr w:type="spellEnd"/>
            <w:r w:rsidRPr="005B3628">
              <w:rPr>
                <w:rFonts w:ascii="GOST Common" w:hAnsi="GOST Common"/>
                <w:sz w:val="20"/>
                <w:szCs w:val="20"/>
              </w:rPr>
              <w:t xml:space="preserve"> сельсовет</w:t>
            </w:r>
          </w:p>
        </w:tc>
        <w:tc>
          <w:tcPr>
            <w:tcW w:w="480" w:type="pct"/>
            <w:vAlign w:val="center"/>
          </w:tcPr>
          <w:p w14:paraId="6BC6847B" w14:textId="77777777" w:rsidR="006D2E68" w:rsidRPr="005B3628" w:rsidRDefault="006D2E68" w:rsidP="007E2D1A">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1:25 000</w:t>
            </w:r>
          </w:p>
        </w:tc>
        <w:tc>
          <w:tcPr>
            <w:tcW w:w="991" w:type="pct"/>
          </w:tcPr>
          <w:p w14:paraId="0E32C616" w14:textId="77777777" w:rsidR="006F0AAA" w:rsidRDefault="007E2D1A" w:rsidP="006F0AAA">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Функциональное зонирование</w:t>
            </w:r>
            <w:r w:rsidR="006F0AAA">
              <w:rPr>
                <w:rFonts w:ascii="GOST Common" w:hAnsi="GOST Common"/>
                <w:sz w:val="20"/>
                <w:szCs w:val="20"/>
              </w:rPr>
              <w:t xml:space="preserve"> на карте</w:t>
            </w:r>
            <w:r>
              <w:rPr>
                <w:rFonts w:ascii="GOST Common" w:hAnsi="GOST Common"/>
                <w:sz w:val="20"/>
                <w:szCs w:val="20"/>
              </w:rPr>
              <w:t xml:space="preserve"> </w:t>
            </w:r>
            <w:r w:rsidR="006F0AAA">
              <w:rPr>
                <w:rFonts w:ascii="GOST Common" w:hAnsi="GOST Common"/>
                <w:sz w:val="20"/>
                <w:szCs w:val="20"/>
              </w:rPr>
              <w:t>неактуально для</w:t>
            </w:r>
          </w:p>
          <w:p w14:paraId="2E6165C0" w14:textId="37A9F542" w:rsidR="006D2E68" w:rsidRPr="005B3628" w:rsidRDefault="006F0AAA" w:rsidP="006F0AAA">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п. Победим</w:t>
            </w:r>
          </w:p>
        </w:tc>
      </w:tr>
      <w:tr w:rsidR="006D2E68" w:rsidRPr="005B3628" w14:paraId="0FCA3DE1" w14:textId="69893AEF" w:rsidTr="006F0AAA">
        <w:tc>
          <w:tcPr>
            <w:tcW w:w="312" w:type="pct"/>
            <w:vAlign w:val="center"/>
          </w:tcPr>
          <w:p w14:paraId="486AE537" w14:textId="4CE5FD0D" w:rsidR="006D2E68" w:rsidRPr="005B3628" w:rsidRDefault="006D2E68" w:rsidP="00A55381">
            <w:pPr>
              <w:pStyle w:val="af3"/>
              <w:numPr>
                <w:ilvl w:val="0"/>
                <w:numId w:val="4"/>
              </w:numPr>
              <w:tabs>
                <w:tab w:val="left" w:pos="171"/>
                <w:tab w:val="left" w:pos="993"/>
              </w:tabs>
              <w:spacing w:line="276" w:lineRule="auto"/>
              <w:ind w:left="0" w:firstLine="0"/>
              <w:jc w:val="center"/>
              <w:rPr>
                <w:rFonts w:ascii="GOST Common" w:hAnsi="GOST Common"/>
                <w:sz w:val="20"/>
                <w:szCs w:val="20"/>
              </w:rPr>
            </w:pPr>
          </w:p>
        </w:tc>
        <w:tc>
          <w:tcPr>
            <w:tcW w:w="3217" w:type="pct"/>
            <w:vAlign w:val="center"/>
          </w:tcPr>
          <w:p w14:paraId="47E85BED" w14:textId="77777777" w:rsidR="006D2E68" w:rsidRPr="005B3628" w:rsidRDefault="006D2E68" w:rsidP="007E2D1A">
            <w:pPr>
              <w:pStyle w:val="af3"/>
              <w:tabs>
                <w:tab w:val="left" w:pos="426"/>
                <w:tab w:val="left" w:pos="993"/>
              </w:tabs>
              <w:spacing w:line="276" w:lineRule="auto"/>
              <w:rPr>
                <w:rFonts w:ascii="GOST Common" w:hAnsi="GOST Common"/>
                <w:sz w:val="20"/>
                <w:szCs w:val="20"/>
              </w:rPr>
            </w:pPr>
            <w:r w:rsidRPr="005B3628">
              <w:rPr>
                <w:rFonts w:ascii="GOST Common" w:hAnsi="GOST Common"/>
                <w:sz w:val="20"/>
                <w:szCs w:val="20"/>
              </w:rPr>
              <w:t>Карта современного использования территории п. Победим</w:t>
            </w:r>
          </w:p>
        </w:tc>
        <w:tc>
          <w:tcPr>
            <w:tcW w:w="480" w:type="pct"/>
            <w:vAlign w:val="center"/>
          </w:tcPr>
          <w:p w14:paraId="381B70FC" w14:textId="77777777" w:rsidR="006D2E68" w:rsidRPr="005B3628" w:rsidRDefault="006D2E68" w:rsidP="007E2D1A">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1:5 000</w:t>
            </w:r>
          </w:p>
        </w:tc>
        <w:tc>
          <w:tcPr>
            <w:tcW w:w="991" w:type="pct"/>
          </w:tcPr>
          <w:p w14:paraId="50A6C7E7" w14:textId="43370C4D" w:rsidR="006D2E68" w:rsidRPr="005B3628" w:rsidRDefault="006F0AAA" w:rsidP="007E2D1A">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Утратила силу</w:t>
            </w:r>
          </w:p>
        </w:tc>
      </w:tr>
      <w:tr w:rsidR="006F0AAA" w:rsidRPr="005B3628" w14:paraId="4FDC6498" w14:textId="77777777" w:rsidTr="006F0AAA">
        <w:tc>
          <w:tcPr>
            <w:tcW w:w="312" w:type="pct"/>
            <w:vAlign w:val="center"/>
          </w:tcPr>
          <w:p w14:paraId="20979110" w14:textId="77777777" w:rsidR="006F0AAA" w:rsidRPr="005B3628" w:rsidRDefault="006F0AAA" w:rsidP="00A55381">
            <w:pPr>
              <w:pStyle w:val="af3"/>
              <w:numPr>
                <w:ilvl w:val="0"/>
                <w:numId w:val="4"/>
              </w:numPr>
              <w:tabs>
                <w:tab w:val="left" w:pos="171"/>
                <w:tab w:val="left" w:pos="993"/>
              </w:tabs>
              <w:spacing w:line="276" w:lineRule="auto"/>
              <w:ind w:left="0" w:firstLine="0"/>
              <w:jc w:val="center"/>
              <w:rPr>
                <w:rFonts w:ascii="GOST Common" w:hAnsi="GOST Common"/>
                <w:sz w:val="20"/>
                <w:szCs w:val="20"/>
              </w:rPr>
            </w:pPr>
          </w:p>
        </w:tc>
        <w:tc>
          <w:tcPr>
            <w:tcW w:w="3217" w:type="pct"/>
            <w:vAlign w:val="center"/>
          </w:tcPr>
          <w:p w14:paraId="71A4CFBA" w14:textId="197E3D75" w:rsidR="006F0AAA" w:rsidRPr="005B3628" w:rsidRDefault="006F0AAA" w:rsidP="006F0AAA">
            <w:pPr>
              <w:pStyle w:val="af3"/>
              <w:tabs>
                <w:tab w:val="left" w:pos="426"/>
                <w:tab w:val="left" w:pos="993"/>
              </w:tabs>
              <w:spacing w:line="276" w:lineRule="auto"/>
              <w:rPr>
                <w:rFonts w:ascii="GOST Common" w:hAnsi="GOST Common"/>
                <w:sz w:val="20"/>
                <w:szCs w:val="20"/>
              </w:rPr>
            </w:pPr>
            <w:r>
              <w:rPr>
                <w:rFonts w:ascii="GOST Common" w:hAnsi="GOST Common"/>
                <w:sz w:val="20"/>
                <w:szCs w:val="20"/>
              </w:rPr>
              <w:t xml:space="preserve">Карта предложений по </w:t>
            </w:r>
            <w:r w:rsidRPr="006F0AAA">
              <w:rPr>
                <w:rFonts w:ascii="GOST Common" w:hAnsi="GOST Common"/>
                <w:sz w:val="20"/>
                <w:szCs w:val="20"/>
              </w:rPr>
              <w:t>территори</w:t>
            </w:r>
            <w:r>
              <w:rPr>
                <w:rFonts w:ascii="GOST Common" w:hAnsi="GOST Common"/>
                <w:sz w:val="20"/>
                <w:szCs w:val="20"/>
              </w:rPr>
              <w:t>альному планированию п. Победим</w:t>
            </w:r>
          </w:p>
        </w:tc>
        <w:tc>
          <w:tcPr>
            <w:tcW w:w="480" w:type="pct"/>
            <w:vAlign w:val="center"/>
          </w:tcPr>
          <w:p w14:paraId="5AC20642" w14:textId="43379827" w:rsidR="006F0AAA" w:rsidRPr="005B3628" w:rsidRDefault="006F0AAA" w:rsidP="007E2D1A">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1:5 000</w:t>
            </w:r>
          </w:p>
        </w:tc>
        <w:tc>
          <w:tcPr>
            <w:tcW w:w="991" w:type="pct"/>
          </w:tcPr>
          <w:p w14:paraId="13A95BE2" w14:textId="58780BC8" w:rsidR="006F0AAA" w:rsidRDefault="006F0AAA" w:rsidP="007E2D1A">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Вновь разработанная</w:t>
            </w:r>
            <w:r w:rsidR="00E86A2D">
              <w:rPr>
                <w:rFonts w:ascii="GOST Common" w:hAnsi="GOST Common"/>
                <w:sz w:val="20"/>
                <w:szCs w:val="20"/>
              </w:rPr>
              <w:t xml:space="preserve"> в составе Генерального плана</w:t>
            </w:r>
          </w:p>
          <w:p w14:paraId="135DE5E7" w14:textId="77777777" w:rsidR="00F116CD" w:rsidRDefault="00F116CD" w:rsidP="00F116CD">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(в соответствии с</w:t>
            </w:r>
          </w:p>
          <w:p w14:paraId="6076FD33" w14:textId="14498385" w:rsidR="00F116CD" w:rsidRDefault="00F116CD" w:rsidP="00F116CD">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 xml:space="preserve">ч.8 ст.23 </w:t>
            </w:r>
            <w:r w:rsidRPr="00D0678B">
              <w:rPr>
                <w:rFonts w:ascii="GOST Common" w:hAnsi="GOST Common"/>
                <w:sz w:val="20"/>
                <w:szCs w:val="20"/>
              </w:rPr>
              <w:t>ГК РФ</w:t>
            </w:r>
            <w:r>
              <w:rPr>
                <w:rFonts w:ascii="GOST Common" w:hAnsi="GOST Common"/>
                <w:sz w:val="20"/>
                <w:szCs w:val="20"/>
              </w:rPr>
              <w:t>)</w:t>
            </w:r>
          </w:p>
        </w:tc>
      </w:tr>
      <w:tr w:rsidR="006D2E68" w:rsidRPr="005B3628" w14:paraId="33722C24" w14:textId="294FC408" w:rsidTr="006F0AAA">
        <w:tc>
          <w:tcPr>
            <w:tcW w:w="312" w:type="pct"/>
            <w:vAlign w:val="center"/>
          </w:tcPr>
          <w:p w14:paraId="5CB49B68" w14:textId="77777777" w:rsidR="006D2E68" w:rsidRPr="005B3628" w:rsidRDefault="006D2E68" w:rsidP="00A55381">
            <w:pPr>
              <w:pStyle w:val="af3"/>
              <w:numPr>
                <w:ilvl w:val="0"/>
                <w:numId w:val="4"/>
              </w:numPr>
              <w:tabs>
                <w:tab w:val="left" w:pos="171"/>
                <w:tab w:val="left" w:pos="993"/>
              </w:tabs>
              <w:spacing w:line="276" w:lineRule="auto"/>
              <w:ind w:left="0" w:firstLine="0"/>
              <w:jc w:val="center"/>
              <w:rPr>
                <w:rFonts w:ascii="GOST Common" w:hAnsi="GOST Common"/>
                <w:sz w:val="20"/>
                <w:szCs w:val="20"/>
              </w:rPr>
            </w:pPr>
          </w:p>
        </w:tc>
        <w:tc>
          <w:tcPr>
            <w:tcW w:w="3217" w:type="pct"/>
            <w:vAlign w:val="center"/>
          </w:tcPr>
          <w:p w14:paraId="17BAC73D" w14:textId="77777777" w:rsidR="006D2E68" w:rsidRPr="005B3628" w:rsidRDefault="006D2E68" w:rsidP="007E2D1A">
            <w:pPr>
              <w:pStyle w:val="af3"/>
              <w:tabs>
                <w:tab w:val="left" w:pos="426"/>
                <w:tab w:val="left" w:pos="993"/>
              </w:tabs>
              <w:spacing w:line="276" w:lineRule="auto"/>
              <w:rPr>
                <w:rFonts w:ascii="GOST Common" w:hAnsi="GOST Common"/>
                <w:sz w:val="20"/>
                <w:szCs w:val="20"/>
              </w:rPr>
            </w:pPr>
            <w:r w:rsidRPr="005B3628">
              <w:rPr>
                <w:rFonts w:ascii="GOST Common" w:hAnsi="GOST Common"/>
                <w:sz w:val="20"/>
                <w:szCs w:val="20"/>
              </w:rPr>
              <w:t>Карта современного использования территории п. Дружба</w:t>
            </w:r>
          </w:p>
        </w:tc>
        <w:tc>
          <w:tcPr>
            <w:tcW w:w="480" w:type="pct"/>
            <w:vAlign w:val="center"/>
          </w:tcPr>
          <w:p w14:paraId="737A3C8F" w14:textId="77777777" w:rsidR="006D2E68" w:rsidRPr="005B3628" w:rsidRDefault="006D2E68" w:rsidP="007E2D1A">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1:5 000</w:t>
            </w:r>
          </w:p>
        </w:tc>
        <w:tc>
          <w:tcPr>
            <w:tcW w:w="991" w:type="pct"/>
          </w:tcPr>
          <w:p w14:paraId="74203BF2" w14:textId="31DFC79B" w:rsidR="006D2E68" w:rsidRPr="005B3628" w:rsidRDefault="006F0AAA" w:rsidP="007E2D1A">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Актуальна</w:t>
            </w:r>
          </w:p>
        </w:tc>
      </w:tr>
      <w:tr w:rsidR="006D2E68" w:rsidRPr="005B3628" w14:paraId="3EDE2789" w14:textId="13A8B957" w:rsidTr="006F0AAA">
        <w:tc>
          <w:tcPr>
            <w:tcW w:w="312" w:type="pct"/>
            <w:vAlign w:val="center"/>
          </w:tcPr>
          <w:p w14:paraId="3E143406" w14:textId="77777777" w:rsidR="006D2E68" w:rsidRPr="005B3628" w:rsidRDefault="006D2E68" w:rsidP="00A55381">
            <w:pPr>
              <w:pStyle w:val="af3"/>
              <w:numPr>
                <w:ilvl w:val="0"/>
                <w:numId w:val="4"/>
              </w:numPr>
              <w:tabs>
                <w:tab w:val="left" w:pos="171"/>
                <w:tab w:val="left" w:pos="993"/>
              </w:tabs>
              <w:spacing w:line="276" w:lineRule="auto"/>
              <w:ind w:left="0" w:firstLine="0"/>
              <w:jc w:val="center"/>
              <w:rPr>
                <w:rFonts w:ascii="GOST Common" w:hAnsi="GOST Common"/>
                <w:sz w:val="20"/>
                <w:szCs w:val="20"/>
              </w:rPr>
            </w:pPr>
          </w:p>
        </w:tc>
        <w:tc>
          <w:tcPr>
            <w:tcW w:w="3217" w:type="pct"/>
            <w:vAlign w:val="center"/>
          </w:tcPr>
          <w:p w14:paraId="281CA6F1" w14:textId="77777777" w:rsidR="006D2E68" w:rsidRPr="005B3628" w:rsidRDefault="006D2E68" w:rsidP="007E2D1A">
            <w:pPr>
              <w:pStyle w:val="af3"/>
              <w:tabs>
                <w:tab w:val="left" w:pos="426"/>
                <w:tab w:val="left" w:pos="993"/>
              </w:tabs>
              <w:spacing w:line="276" w:lineRule="auto"/>
              <w:rPr>
                <w:rFonts w:ascii="GOST Common" w:hAnsi="GOST Common"/>
                <w:sz w:val="20"/>
                <w:szCs w:val="20"/>
              </w:rPr>
            </w:pPr>
            <w:r w:rsidRPr="005B3628">
              <w:rPr>
                <w:rFonts w:ascii="GOST Common" w:hAnsi="GOST Common"/>
                <w:sz w:val="20"/>
                <w:szCs w:val="20"/>
              </w:rPr>
              <w:t>Карта современного использования территории п. Зеленый</w:t>
            </w:r>
          </w:p>
        </w:tc>
        <w:tc>
          <w:tcPr>
            <w:tcW w:w="480" w:type="pct"/>
            <w:vAlign w:val="center"/>
          </w:tcPr>
          <w:p w14:paraId="6E3D4071" w14:textId="77777777" w:rsidR="006D2E68" w:rsidRPr="005B3628" w:rsidRDefault="006D2E68" w:rsidP="007E2D1A">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1:5 000</w:t>
            </w:r>
          </w:p>
        </w:tc>
        <w:tc>
          <w:tcPr>
            <w:tcW w:w="991" w:type="pct"/>
          </w:tcPr>
          <w:p w14:paraId="4ADAECFC" w14:textId="70F952C8" w:rsidR="006D2E68" w:rsidRPr="005B3628" w:rsidRDefault="006F0AAA" w:rsidP="007E2D1A">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Актуальна</w:t>
            </w:r>
          </w:p>
        </w:tc>
      </w:tr>
      <w:tr w:rsidR="006D2E68" w:rsidRPr="005B3628" w14:paraId="4EAB2280" w14:textId="4BC26A18" w:rsidTr="006F0AAA">
        <w:tc>
          <w:tcPr>
            <w:tcW w:w="312" w:type="pct"/>
            <w:vAlign w:val="center"/>
          </w:tcPr>
          <w:p w14:paraId="6B9F8F9A" w14:textId="77777777" w:rsidR="006D2E68" w:rsidRPr="005B3628" w:rsidRDefault="006D2E68" w:rsidP="00A55381">
            <w:pPr>
              <w:pStyle w:val="af3"/>
              <w:numPr>
                <w:ilvl w:val="0"/>
                <w:numId w:val="4"/>
              </w:numPr>
              <w:tabs>
                <w:tab w:val="left" w:pos="171"/>
                <w:tab w:val="left" w:pos="993"/>
              </w:tabs>
              <w:spacing w:line="276" w:lineRule="auto"/>
              <w:ind w:left="0" w:firstLine="0"/>
              <w:jc w:val="center"/>
              <w:rPr>
                <w:rFonts w:ascii="GOST Common" w:hAnsi="GOST Common"/>
                <w:sz w:val="20"/>
                <w:szCs w:val="20"/>
              </w:rPr>
            </w:pPr>
          </w:p>
        </w:tc>
        <w:tc>
          <w:tcPr>
            <w:tcW w:w="3217" w:type="pct"/>
            <w:vAlign w:val="center"/>
          </w:tcPr>
          <w:p w14:paraId="6355092B" w14:textId="77777777" w:rsidR="006D2E68" w:rsidRPr="005B3628" w:rsidRDefault="006D2E68" w:rsidP="007E2D1A">
            <w:pPr>
              <w:pStyle w:val="af3"/>
              <w:tabs>
                <w:tab w:val="left" w:pos="426"/>
                <w:tab w:val="left" w:pos="993"/>
              </w:tabs>
              <w:spacing w:line="276" w:lineRule="auto"/>
              <w:rPr>
                <w:rFonts w:ascii="GOST Common" w:hAnsi="GOST Common"/>
                <w:sz w:val="20"/>
                <w:szCs w:val="20"/>
              </w:rPr>
            </w:pPr>
            <w:r w:rsidRPr="005B3628">
              <w:rPr>
                <w:rFonts w:ascii="GOST Common" w:hAnsi="GOST Common"/>
                <w:sz w:val="20"/>
                <w:szCs w:val="20"/>
              </w:rPr>
              <w:t xml:space="preserve">Карта современного использования территории </w:t>
            </w:r>
            <w:r>
              <w:rPr>
                <w:rFonts w:ascii="GOST Common" w:hAnsi="GOST Common"/>
                <w:sz w:val="20"/>
                <w:szCs w:val="20"/>
              </w:rPr>
              <w:t>с</w:t>
            </w:r>
            <w:r w:rsidRPr="005B3628">
              <w:rPr>
                <w:rFonts w:ascii="GOST Common" w:hAnsi="GOST Common"/>
                <w:sz w:val="20"/>
                <w:szCs w:val="20"/>
              </w:rPr>
              <w:t xml:space="preserve">. </w:t>
            </w:r>
            <w:proofErr w:type="spellStart"/>
            <w:r>
              <w:rPr>
                <w:rFonts w:ascii="GOST Common" w:hAnsi="GOST Common"/>
                <w:sz w:val="20"/>
                <w:szCs w:val="20"/>
              </w:rPr>
              <w:t>Колпаково</w:t>
            </w:r>
            <w:proofErr w:type="spellEnd"/>
          </w:p>
        </w:tc>
        <w:tc>
          <w:tcPr>
            <w:tcW w:w="480" w:type="pct"/>
            <w:vAlign w:val="center"/>
          </w:tcPr>
          <w:p w14:paraId="504DAB22" w14:textId="77777777" w:rsidR="006D2E68" w:rsidRPr="005B3628" w:rsidRDefault="006D2E68" w:rsidP="007E2D1A">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1:5 000</w:t>
            </w:r>
          </w:p>
        </w:tc>
        <w:tc>
          <w:tcPr>
            <w:tcW w:w="991" w:type="pct"/>
          </w:tcPr>
          <w:p w14:paraId="7C6CFFCB" w14:textId="4CD70FD3" w:rsidR="006D2E68" w:rsidRPr="005B3628" w:rsidRDefault="006F0AAA" w:rsidP="007E2D1A">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Актуальна</w:t>
            </w:r>
          </w:p>
        </w:tc>
      </w:tr>
      <w:tr w:rsidR="006D2E68" w:rsidRPr="005B3628" w14:paraId="7FAA64F0" w14:textId="7C9E1038" w:rsidTr="006F0AAA">
        <w:tc>
          <w:tcPr>
            <w:tcW w:w="312" w:type="pct"/>
            <w:vAlign w:val="center"/>
          </w:tcPr>
          <w:p w14:paraId="1657589A" w14:textId="77777777" w:rsidR="006D2E68" w:rsidRPr="005B3628" w:rsidRDefault="006D2E68" w:rsidP="00A55381">
            <w:pPr>
              <w:pStyle w:val="af3"/>
              <w:numPr>
                <w:ilvl w:val="0"/>
                <w:numId w:val="4"/>
              </w:numPr>
              <w:tabs>
                <w:tab w:val="left" w:pos="171"/>
                <w:tab w:val="left" w:pos="993"/>
              </w:tabs>
              <w:spacing w:line="276" w:lineRule="auto"/>
              <w:ind w:left="0" w:firstLine="0"/>
              <w:jc w:val="center"/>
              <w:rPr>
                <w:rFonts w:ascii="GOST Common" w:hAnsi="GOST Common"/>
                <w:sz w:val="20"/>
                <w:szCs w:val="20"/>
              </w:rPr>
            </w:pPr>
          </w:p>
        </w:tc>
        <w:tc>
          <w:tcPr>
            <w:tcW w:w="3217" w:type="pct"/>
            <w:vAlign w:val="center"/>
          </w:tcPr>
          <w:p w14:paraId="2FEEC617" w14:textId="77777777" w:rsidR="006D2E68" w:rsidRPr="005B3628" w:rsidRDefault="006D2E68" w:rsidP="007E2D1A">
            <w:pPr>
              <w:pStyle w:val="af3"/>
              <w:tabs>
                <w:tab w:val="left" w:pos="426"/>
                <w:tab w:val="left" w:pos="993"/>
              </w:tabs>
              <w:spacing w:line="276" w:lineRule="auto"/>
              <w:rPr>
                <w:rFonts w:ascii="GOST Common" w:hAnsi="GOST Common"/>
                <w:sz w:val="20"/>
                <w:szCs w:val="20"/>
              </w:rPr>
            </w:pPr>
            <w:r>
              <w:rPr>
                <w:rFonts w:ascii="GOST Common" w:hAnsi="GOST Common"/>
                <w:sz w:val="20"/>
                <w:szCs w:val="20"/>
              </w:rPr>
              <w:t xml:space="preserve">Карта распределения земель по категориям </w:t>
            </w:r>
            <w:r w:rsidRPr="005B3628">
              <w:rPr>
                <w:rFonts w:ascii="GOST Common" w:hAnsi="GOST Common"/>
                <w:sz w:val="20"/>
                <w:szCs w:val="20"/>
              </w:rPr>
              <w:t xml:space="preserve">МО </w:t>
            </w:r>
            <w:proofErr w:type="spellStart"/>
            <w:r w:rsidRPr="005B3628">
              <w:rPr>
                <w:rFonts w:ascii="GOST Common" w:hAnsi="GOST Common"/>
                <w:sz w:val="20"/>
                <w:szCs w:val="20"/>
              </w:rPr>
              <w:t>Победимский</w:t>
            </w:r>
            <w:proofErr w:type="spellEnd"/>
            <w:r w:rsidRPr="005B3628">
              <w:rPr>
                <w:rFonts w:ascii="GOST Common" w:hAnsi="GOST Common"/>
                <w:sz w:val="20"/>
                <w:szCs w:val="20"/>
              </w:rPr>
              <w:t xml:space="preserve"> сельсовет</w:t>
            </w:r>
          </w:p>
        </w:tc>
        <w:tc>
          <w:tcPr>
            <w:tcW w:w="480" w:type="pct"/>
            <w:vAlign w:val="center"/>
          </w:tcPr>
          <w:p w14:paraId="76323865" w14:textId="77777777" w:rsidR="006D2E68" w:rsidRPr="005B3628" w:rsidRDefault="006D2E68" w:rsidP="007E2D1A">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1:25 000</w:t>
            </w:r>
          </w:p>
        </w:tc>
        <w:tc>
          <w:tcPr>
            <w:tcW w:w="991" w:type="pct"/>
          </w:tcPr>
          <w:p w14:paraId="56E12FC0" w14:textId="46B8BEEC" w:rsidR="006D2E68" w:rsidRPr="005B3628" w:rsidRDefault="006F0AAA" w:rsidP="007E2D1A">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Актуальна</w:t>
            </w:r>
          </w:p>
        </w:tc>
      </w:tr>
      <w:tr w:rsidR="006D2E68" w:rsidRPr="005B3628" w14:paraId="17DD51D7" w14:textId="17F1B8E3" w:rsidTr="006F0AAA">
        <w:tc>
          <w:tcPr>
            <w:tcW w:w="312" w:type="pct"/>
            <w:vAlign w:val="center"/>
          </w:tcPr>
          <w:p w14:paraId="46EF3AE8" w14:textId="77777777" w:rsidR="006D2E68" w:rsidRPr="005B3628" w:rsidRDefault="006D2E68" w:rsidP="00A55381">
            <w:pPr>
              <w:pStyle w:val="af3"/>
              <w:numPr>
                <w:ilvl w:val="0"/>
                <w:numId w:val="4"/>
              </w:numPr>
              <w:tabs>
                <w:tab w:val="left" w:pos="171"/>
                <w:tab w:val="left" w:pos="993"/>
              </w:tabs>
              <w:spacing w:line="276" w:lineRule="auto"/>
              <w:ind w:left="0" w:firstLine="0"/>
              <w:jc w:val="center"/>
              <w:rPr>
                <w:rFonts w:ascii="GOST Common" w:hAnsi="GOST Common"/>
                <w:sz w:val="20"/>
                <w:szCs w:val="20"/>
              </w:rPr>
            </w:pPr>
          </w:p>
        </w:tc>
        <w:tc>
          <w:tcPr>
            <w:tcW w:w="3217" w:type="pct"/>
            <w:vAlign w:val="center"/>
          </w:tcPr>
          <w:p w14:paraId="62B3A986" w14:textId="77777777" w:rsidR="006D2E68" w:rsidRPr="005B3628" w:rsidRDefault="006D2E68" w:rsidP="007E2D1A">
            <w:pPr>
              <w:pStyle w:val="af3"/>
              <w:tabs>
                <w:tab w:val="left" w:pos="426"/>
                <w:tab w:val="left" w:pos="993"/>
              </w:tabs>
              <w:spacing w:line="276" w:lineRule="auto"/>
              <w:rPr>
                <w:rFonts w:ascii="GOST Common" w:hAnsi="GOST Common"/>
                <w:sz w:val="20"/>
                <w:szCs w:val="20"/>
              </w:rPr>
            </w:pPr>
            <w:r w:rsidRPr="006935F0">
              <w:rPr>
                <w:rFonts w:ascii="GOST Common" w:hAnsi="GOST Common"/>
                <w:sz w:val="20"/>
                <w:szCs w:val="20"/>
              </w:rPr>
              <w:t>Карта</w:t>
            </w:r>
            <w:r>
              <w:rPr>
                <w:rFonts w:ascii="GOST Common" w:hAnsi="GOST Common"/>
                <w:sz w:val="20"/>
                <w:szCs w:val="20"/>
              </w:rPr>
              <w:t xml:space="preserve"> </w:t>
            </w:r>
            <w:r w:rsidRPr="006935F0">
              <w:rPr>
                <w:rFonts w:ascii="GOST Common" w:hAnsi="GOST Common"/>
                <w:sz w:val="20"/>
                <w:szCs w:val="20"/>
              </w:rPr>
              <w:t>ограничени</w:t>
            </w:r>
            <w:r>
              <w:rPr>
                <w:rFonts w:ascii="GOST Common" w:hAnsi="GOST Common"/>
                <w:sz w:val="20"/>
                <w:szCs w:val="20"/>
              </w:rPr>
              <w:t>й</w:t>
            </w:r>
            <w:r w:rsidRPr="006935F0">
              <w:rPr>
                <w:rFonts w:ascii="GOST Common" w:hAnsi="GOST Common"/>
                <w:sz w:val="20"/>
                <w:szCs w:val="20"/>
              </w:rPr>
              <w:t xml:space="preserve"> использования территори</w:t>
            </w:r>
            <w:r>
              <w:rPr>
                <w:rFonts w:ascii="GOST Common" w:hAnsi="GOST Common"/>
                <w:sz w:val="20"/>
                <w:szCs w:val="20"/>
              </w:rPr>
              <w:t>й.</w:t>
            </w:r>
            <w:r w:rsidRPr="006935F0">
              <w:rPr>
                <w:rFonts w:ascii="GOST Common" w:hAnsi="GOST Common"/>
                <w:sz w:val="20"/>
                <w:szCs w:val="20"/>
              </w:rPr>
              <w:t xml:space="preserve"> Объекты ГО и ЧС</w:t>
            </w:r>
            <w:r>
              <w:rPr>
                <w:rFonts w:ascii="GOST Common" w:hAnsi="GOST Common"/>
                <w:sz w:val="20"/>
                <w:szCs w:val="20"/>
              </w:rPr>
              <w:t xml:space="preserve"> </w:t>
            </w:r>
            <w:r w:rsidRPr="005B3628">
              <w:rPr>
                <w:rFonts w:ascii="GOST Common" w:hAnsi="GOST Common"/>
                <w:sz w:val="20"/>
                <w:szCs w:val="20"/>
              </w:rPr>
              <w:t xml:space="preserve">МО </w:t>
            </w:r>
            <w:proofErr w:type="spellStart"/>
            <w:r w:rsidRPr="005B3628">
              <w:rPr>
                <w:rFonts w:ascii="GOST Common" w:hAnsi="GOST Common"/>
                <w:sz w:val="20"/>
                <w:szCs w:val="20"/>
              </w:rPr>
              <w:t>Победимский</w:t>
            </w:r>
            <w:proofErr w:type="spellEnd"/>
            <w:r w:rsidRPr="005B3628">
              <w:rPr>
                <w:rFonts w:ascii="GOST Common" w:hAnsi="GOST Common"/>
                <w:sz w:val="20"/>
                <w:szCs w:val="20"/>
              </w:rPr>
              <w:t xml:space="preserve"> сельсовет</w:t>
            </w:r>
          </w:p>
        </w:tc>
        <w:tc>
          <w:tcPr>
            <w:tcW w:w="480" w:type="pct"/>
            <w:vAlign w:val="center"/>
          </w:tcPr>
          <w:p w14:paraId="217B7251" w14:textId="77777777" w:rsidR="006D2E68" w:rsidRPr="005B3628" w:rsidRDefault="006D2E68" w:rsidP="007E2D1A">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1:25 000</w:t>
            </w:r>
          </w:p>
        </w:tc>
        <w:tc>
          <w:tcPr>
            <w:tcW w:w="991" w:type="pct"/>
          </w:tcPr>
          <w:p w14:paraId="1CFFD93E" w14:textId="77777777" w:rsidR="006F0AAA" w:rsidRDefault="006F0AAA" w:rsidP="006F0AAA">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Функциональное зонирование на карте неактуально для</w:t>
            </w:r>
          </w:p>
          <w:p w14:paraId="2F4E91AA" w14:textId="1E3DE895" w:rsidR="006D2E68" w:rsidRPr="005B3628" w:rsidRDefault="006F0AAA" w:rsidP="006F0AAA">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п. Победим</w:t>
            </w:r>
          </w:p>
        </w:tc>
      </w:tr>
      <w:tr w:rsidR="006F0AAA" w:rsidRPr="005B3628" w14:paraId="34F98889" w14:textId="7436FF3F" w:rsidTr="006F0AAA">
        <w:tc>
          <w:tcPr>
            <w:tcW w:w="5000" w:type="pct"/>
            <w:gridSpan w:val="4"/>
            <w:shd w:val="clear" w:color="auto" w:fill="F2F2F2" w:themeFill="background1" w:themeFillShade="F2"/>
          </w:tcPr>
          <w:p w14:paraId="7CEB0194" w14:textId="0BEDB662" w:rsidR="006F0AAA" w:rsidRPr="005B3628" w:rsidRDefault="006F0AAA" w:rsidP="007E2D1A">
            <w:pPr>
              <w:pStyle w:val="af3"/>
              <w:tabs>
                <w:tab w:val="left" w:pos="426"/>
                <w:tab w:val="left" w:pos="993"/>
              </w:tabs>
              <w:spacing w:line="276" w:lineRule="auto"/>
              <w:jc w:val="center"/>
              <w:rPr>
                <w:rFonts w:ascii="GOST Common" w:hAnsi="GOST Common"/>
                <w:i/>
                <w:sz w:val="20"/>
                <w:szCs w:val="20"/>
              </w:rPr>
            </w:pPr>
            <w:r w:rsidRPr="005B3628">
              <w:rPr>
                <w:rFonts w:ascii="GOST Common" w:hAnsi="GOST Common"/>
                <w:i/>
                <w:sz w:val="20"/>
                <w:szCs w:val="20"/>
              </w:rPr>
              <w:t xml:space="preserve">В составе </w:t>
            </w:r>
            <w:r>
              <w:rPr>
                <w:rFonts w:ascii="GOST Common" w:hAnsi="GOST Common"/>
                <w:i/>
                <w:sz w:val="20"/>
                <w:szCs w:val="20"/>
              </w:rPr>
              <w:t>положений о территориальном планировании</w:t>
            </w:r>
          </w:p>
        </w:tc>
      </w:tr>
      <w:tr w:rsidR="006D2E68" w:rsidRPr="005B3628" w14:paraId="397EB1B6" w14:textId="5EA887F8" w:rsidTr="00147DB3">
        <w:tc>
          <w:tcPr>
            <w:tcW w:w="312" w:type="pct"/>
            <w:vAlign w:val="center"/>
          </w:tcPr>
          <w:p w14:paraId="63F7C5EF" w14:textId="77777777" w:rsidR="006D2E68" w:rsidRPr="005B3628" w:rsidRDefault="006D2E68" w:rsidP="00A55381">
            <w:pPr>
              <w:pStyle w:val="af3"/>
              <w:numPr>
                <w:ilvl w:val="0"/>
                <w:numId w:val="4"/>
              </w:numPr>
              <w:tabs>
                <w:tab w:val="left" w:pos="171"/>
                <w:tab w:val="left" w:pos="993"/>
              </w:tabs>
              <w:spacing w:line="276" w:lineRule="auto"/>
              <w:ind w:left="0" w:firstLine="0"/>
              <w:jc w:val="center"/>
              <w:rPr>
                <w:rFonts w:ascii="GOST Common" w:hAnsi="GOST Common"/>
                <w:sz w:val="20"/>
                <w:szCs w:val="20"/>
              </w:rPr>
            </w:pPr>
          </w:p>
        </w:tc>
        <w:tc>
          <w:tcPr>
            <w:tcW w:w="3217" w:type="pct"/>
            <w:vAlign w:val="center"/>
          </w:tcPr>
          <w:p w14:paraId="33715DAF" w14:textId="77777777" w:rsidR="006D2E68" w:rsidRPr="006935F0" w:rsidRDefault="006D2E68" w:rsidP="007E2D1A">
            <w:pPr>
              <w:pStyle w:val="af3"/>
              <w:tabs>
                <w:tab w:val="left" w:pos="426"/>
                <w:tab w:val="left" w:pos="993"/>
              </w:tabs>
              <w:spacing w:line="276" w:lineRule="auto"/>
              <w:rPr>
                <w:rFonts w:ascii="GOST Common" w:hAnsi="GOST Common"/>
                <w:sz w:val="20"/>
                <w:szCs w:val="20"/>
              </w:rPr>
            </w:pPr>
            <w:r>
              <w:rPr>
                <w:rFonts w:ascii="GOST Common" w:hAnsi="GOST Common"/>
                <w:sz w:val="20"/>
                <w:szCs w:val="20"/>
              </w:rPr>
              <w:t xml:space="preserve">Карта границ населенных пунктов </w:t>
            </w:r>
            <w:r w:rsidRPr="005B3628">
              <w:rPr>
                <w:rFonts w:ascii="GOST Common" w:hAnsi="GOST Common"/>
                <w:sz w:val="20"/>
                <w:szCs w:val="20"/>
              </w:rPr>
              <w:t xml:space="preserve">МО </w:t>
            </w:r>
            <w:proofErr w:type="spellStart"/>
            <w:r w:rsidRPr="005B3628">
              <w:rPr>
                <w:rFonts w:ascii="GOST Common" w:hAnsi="GOST Common"/>
                <w:sz w:val="20"/>
                <w:szCs w:val="20"/>
              </w:rPr>
              <w:t>Победимский</w:t>
            </w:r>
            <w:proofErr w:type="spellEnd"/>
            <w:r w:rsidRPr="005B3628">
              <w:rPr>
                <w:rFonts w:ascii="GOST Common" w:hAnsi="GOST Common"/>
                <w:sz w:val="20"/>
                <w:szCs w:val="20"/>
              </w:rPr>
              <w:t xml:space="preserve"> сельсовет</w:t>
            </w:r>
          </w:p>
        </w:tc>
        <w:tc>
          <w:tcPr>
            <w:tcW w:w="480" w:type="pct"/>
            <w:vAlign w:val="center"/>
          </w:tcPr>
          <w:p w14:paraId="1F23BFB8" w14:textId="77777777" w:rsidR="006D2E68" w:rsidRPr="005B3628" w:rsidRDefault="006D2E68" w:rsidP="007E2D1A">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1:25 000</w:t>
            </w:r>
          </w:p>
        </w:tc>
        <w:tc>
          <w:tcPr>
            <w:tcW w:w="991" w:type="pct"/>
          </w:tcPr>
          <w:p w14:paraId="02752305" w14:textId="080BE637" w:rsidR="006D2E68" w:rsidRPr="005B3628" w:rsidRDefault="00E80755" w:rsidP="007E2D1A">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Актуальна</w:t>
            </w:r>
          </w:p>
        </w:tc>
      </w:tr>
      <w:tr w:rsidR="00E80755" w:rsidRPr="005B3628" w14:paraId="2D5F8957" w14:textId="77777777" w:rsidTr="00147DB3">
        <w:tc>
          <w:tcPr>
            <w:tcW w:w="312" w:type="pct"/>
            <w:vAlign w:val="center"/>
          </w:tcPr>
          <w:p w14:paraId="265527EC" w14:textId="77777777" w:rsidR="00E80755" w:rsidRPr="005B3628" w:rsidRDefault="00E80755" w:rsidP="00A55381">
            <w:pPr>
              <w:pStyle w:val="af3"/>
              <w:numPr>
                <w:ilvl w:val="0"/>
                <w:numId w:val="4"/>
              </w:numPr>
              <w:tabs>
                <w:tab w:val="left" w:pos="313"/>
                <w:tab w:val="left" w:pos="993"/>
              </w:tabs>
              <w:spacing w:line="276" w:lineRule="auto"/>
              <w:ind w:left="0" w:firstLine="0"/>
              <w:jc w:val="center"/>
              <w:rPr>
                <w:rFonts w:ascii="GOST Common" w:hAnsi="GOST Common"/>
                <w:sz w:val="20"/>
                <w:szCs w:val="20"/>
              </w:rPr>
            </w:pPr>
          </w:p>
        </w:tc>
        <w:tc>
          <w:tcPr>
            <w:tcW w:w="3217" w:type="pct"/>
            <w:vAlign w:val="center"/>
          </w:tcPr>
          <w:p w14:paraId="2BE9541D" w14:textId="75B11E85" w:rsidR="00E80755" w:rsidRPr="006935F0" w:rsidRDefault="00E80755" w:rsidP="00E80755">
            <w:pPr>
              <w:pStyle w:val="af3"/>
              <w:tabs>
                <w:tab w:val="left" w:pos="426"/>
                <w:tab w:val="left" w:pos="993"/>
              </w:tabs>
              <w:spacing w:line="276" w:lineRule="auto"/>
              <w:rPr>
                <w:rFonts w:ascii="GOST Common" w:hAnsi="GOST Common"/>
                <w:sz w:val="20"/>
                <w:szCs w:val="20"/>
              </w:rPr>
            </w:pPr>
            <w:r>
              <w:rPr>
                <w:rFonts w:ascii="GOST Common" w:hAnsi="GOST Common"/>
                <w:sz w:val="20"/>
                <w:szCs w:val="20"/>
              </w:rPr>
              <w:t>К</w:t>
            </w:r>
            <w:r w:rsidRPr="00E80755">
              <w:rPr>
                <w:rFonts w:ascii="GOST Common" w:hAnsi="GOST Common"/>
                <w:sz w:val="20"/>
                <w:szCs w:val="20"/>
              </w:rPr>
              <w:t>арт</w:t>
            </w:r>
            <w:r>
              <w:rPr>
                <w:rFonts w:ascii="GOST Common" w:hAnsi="GOST Common"/>
                <w:sz w:val="20"/>
                <w:szCs w:val="20"/>
              </w:rPr>
              <w:t>а</w:t>
            </w:r>
            <w:r w:rsidRPr="00E80755">
              <w:rPr>
                <w:rFonts w:ascii="GOST Common" w:hAnsi="GOST Common"/>
                <w:sz w:val="20"/>
                <w:szCs w:val="20"/>
              </w:rPr>
              <w:t xml:space="preserve"> границ населенных пунктов (в том числе границ образуемых населенных пунктов)</w:t>
            </w:r>
          </w:p>
        </w:tc>
        <w:tc>
          <w:tcPr>
            <w:tcW w:w="480" w:type="pct"/>
            <w:vAlign w:val="center"/>
          </w:tcPr>
          <w:p w14:paraId="314CAC09" w14:textId="5D39F643" w:rsidR="00E80755" w:rsidRPr="005B3628" w:rsidRDefault="00F116CD" w:rsidP="007E2D1A">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1:25 000</w:t>
            </w:r>
          </w:p>
        </w:tc>
        <w:tc>
          <w:tcPr>
            <w:tcW w:w="991" w:type="pct"/>
          </w:tcPr>
          <w:p w14:paraId="24CFC41B" w14:textId="3189F394" w:rsidR="00F116CD" w:rsidRDefault="00F116CD" w:rsidP="00F116CD">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Вновь разработанная</w:t>
            </w:r>
            <w:r w:rsidR="00E86A2D">
              <w:rPr>
                <w:rFonts w:ascii="GOST Common" w:hAnsi="GOST Common"/>
                <w:sz w:val="20"/>
                <w:szCs w:val="20"/>
              </w:rPr>
              <w:t xml:space="preserve"> в составе Генерального плана</w:t>
            </w:r>
          </w:p>
          <w:p w14:paraId="51A3166D" w14:textId="2AB927A6" w:rsidR="00F116CD" w:rsidRDefault="00F116CD" w:rsidP="00F116CD">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(в соответствии с</w:t>
            </w:r>
            <w:r w:rsidR="00E86A2D">
              <w:rPr>
                <w:rFonts w:ascii="GOST Common" w:hAnsi="GOST Common"/>
                <w:sz w:val="20"/>
                <w:szCs w:val="20"/>
              </w:rPr>
              <w:t xml:space="preserve"> п</w:t>
            </w:r>
            <w:r w:rsidR="00147DB3">
              <w:rPr>
                <w:rFonts w:ascii="GOST Common" w:hAnsi="GOST Common"/>
                <w:sz w:val="20"/>
                <w:szCs w:val="20"/>
              </w:rPr>
              <w:t>.3</w:t>
            </w:r>
          </w:p>
          <w:p w14:paraId="6570A464" w14:textId="71B81027" w:rsidR="00E80755" w:rsidRPr="005B3628" w:rsidRDefault="00F116CD" w:rsidP="00E86A2D">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ч.</w:t>
            </w:r>
            <w:r w:rsidR="00E86A2D">
              <w:rPr>
                <w:rFonts w:ascii="GOST Common" w:hAnsi="GOST Common"/>
                <w:sz w:val="20"/>
                <w:szCs w:val="20"/>
              </w:rPr>
              <w:t>3</w:t>
            </w:r>
            <w:r>
              <w:rPr>
                <w:rFonts w:ascii="GOST Common" w:hAnsi="GOST Common"/>
                <w:sz w:val="20"/>
                <w:szCs w:val="20"/>
              </w:rPr>
              <w:t xml:space="preserve"> ст.23 </w:t>
            </w:r>
            <w:r w:rsidRPr="00D0678B">
              <w:rPr>
                <w:rFonts w:ascii="GOST Common" w:hAnsi="GOST Common"/>
                <w:sz w:val="20"/>
                <w:szCs w:val="20"/>
              </w:rPr>
              <w:t>ГК РФ</w:t>
            </w:r>
            <w:r>
              <w:rPr>
                <w:rFonts w:ascii="GOST Common" w:hAnsi="GOST Common"/>
                <w:sz w:val="20"/>
                <w:szCs w:val="20"/>
              </w:rPr>
              <w:t>)</w:t>
            </w:r>
          </w:p>
        </w:tc>
      </w:tr>
      <w:tr w:rsidR="006D2E68" w:rsidRPr="005B3628" w14:paraId="707AC1F8" w14:textId="62CD15D6" w:rsidTr="00147DB3">
        <w:tc>
          <w:tcPr>
            <w:tcW w:w="312" w:type="pct"/>
            <w:vAlign w:val="center"/>
          </w:tcPr>
          <w:p w14:paraId="4C7471FA" w14:textId="77777777" w:rsidR="006D2E68" w:rsidRPr="005B3628" w:rsidRDefault="006D2E68" w:rsidP="00A55381">
            <w:pPr>
              <w:pStyle w:val="af3"/>
              <w:numPr>
                <w:ilvl w:val="0"/>
                <w:numId w:val="4"/>
              </w:numPr>
              <w:tabs>
                <w:tab w:val="left" w:pos="313"/>
                <w:tab w:val="left" w:pos="993"/>
              </w:tabs>
              <w:spacing w:line="276" w:lineRule="auto"/>
              <w:ind w:left="0" w:firstLine="0"/>
              <w:jc w:val="center"/>
              <w:rPr>
                <w:rFonts w:ascii="GOST Common" w:hAnsi="GOST Common"/>
                <w:sz w:val="20"/>
                <w:szCs w:val="20"/>
              </w:rPr>
            </w:pPr>
          </w:p>
        </w:tc>
        <w:tc>
          <w:tcPr>
            <w:tcW w:w="3217" w:type="pct"/>
            <w:vAlign w:val="center"/>
          </w:tcPr>
          <w:p w14:paraId="2A455C03" w14:textId="77777777" w:rsidR="006D2E68" w:rsidRPr="006935F0" w:rsidRDefault="006D2E68" w:rsidP="007E2D1A">
            <w:pPr>
              <w:pStyle w:val="af3"/>
              <w:tabs>
                <w:tab w:val="left" w:pos="426"/>
                <w:tab w:val="left" w:pos="993"/>
              </w:tabs>
              <w:spacing w:line="276" w:lineRule="auto"/>
              <w:rPr>
                <w:rFonts w:ascii="GOST Common" w:hAnsi="GOST Common"/>
                <w:sz w:val="20"/>
                <w:szCs w:val="20"/>
              </w:rPr>
            </w:pPr>
            <w:r w:rsidRPr="006935F0">
              <w:rPr>
                <w:rFonts w:ascii="GOST Common" w:hAnsi="GOST Common"/>
                <w:sz w:val="20"/>
                <w:szCs w:val="20"/>
              </w:rPr>
              <w:t>Карта планир</w:t>
            </w:r>
            <w:r>
              <w:rPr>
                <w:rFonts w:ascii="GOST Common" w:hAnsi="GOST Common"/>
                <w:sz w:val="20"/>
                <w:szCs w:val="20"/>
              </w:rPr>
              <w:t xml:space="preserve">уемого </w:t>
            </w:r>
            <w:r w:rsidRPr="006935F0">
              <w:rPr>
                <w:rFonts w:ascii="GOST Common" w:hAnsi="GOST Common"/>
                <w:sz w:val="20"/>
                <w:szCs w:val="20"/>
              </w:rPr>
              <w:t>размещ</w:t>
            </w:r>
            <w:r>
              <w:rPr>
                <w:rFonts w:ascii="GOST Common" w:hAnsi="GOST Common"/>
                <w:sz w:val="20"/>
                <w:szCs w:val="20"/>
              </w:rPr>
              <w:t xml:space="preserve">ения объектов </w:t>
            </w:r>
            <w:r w:rsidRPr="006935F0">
              <w:rPr>
                <w:rFonts w:ascii="GOST Common" w:hAnsi="GOST Common"/>
                <w:sz w:val="20"/>
                <w:szCs w:val="20"/>
              </w:rPr>
              <w:t>м</w:t>
            </w:r>
            <w:r>
              <w:rPr>
                <w:rFonts w:ascii="GOST Common" w:hAnsi="GOST Common"/>
                <w:sz w:val="20"/>
                <w:szCs w:val="20"/>
              </w:rPr>
              <w:t xml:space="preserve">естного </w:t>
            </w:r>
            <w:r w:rsidRPr="006935F0">
              <w:rPr>
                <w:rFonts w:ascii="GOST Common" w:hAnsi="GOST Common"/>
                <w:sz w:val="20"/>
                <w:szCs w:val="20"/>
              </w:rPr>
              <w:t>значения. Объекты трансп</w:t>
            </w:r>
            <w:r>
              <w:rPr>
                <w:rFonts w:ascii="GOST Common" w:hAnsi="GOST Common"/>
                <w:sz w:val="20"/>
                <w:szCs w:val="20"/>
              </w:rPr>
              <w:t>ортной</w:t>
            </w:r>
            <w:r w:rsidRPr="006935F0">
              <w:rPr>
                <w:rFonts w:ascii="GOST Common" w:hAnsi="GOST Common"/>
                <w:sz w:val="20"/>
                <w:szCs w:val="20"/>
              </w:rPr>
              <w:t xml:space="preserve"> инфр</w:t>
            </w:r>
            <w:r>
              <w:rPr>
                <w:rFonts w:ascii="GOST Common" w:hAnsi="GOST Common"/>
                <w:sz w:val="20"/>
                <w:szCs w:val="20"/>
              </w:rPr>
              <w:t xml:space="preserve">аструктуры </w:t>
            </w:r>
            <w:r w:rsidRPr="006935F0">
              <w:rPr>
                <w:rFonts w:ascii="GOST Common" w:hAnsi="GOST Common"/>
                <w:sz w:val="20"/>
                <w:szCs w:val="20"/>
              </w:rPr>
              <w:t xml:space="preserve">МО </w:t>
            </w:r>
            <w:proofErr w:type="spellStart"/>
            <w:r w:rsidRPr="006935F0">
              <w:rPr>
                <w:rFonts w:ascii="GOST Common" w:hAnsi="GOST Common"/>
                <w:sz w:val="20"/>
                <w:szCs w:val="20"/>
              </w:rPr>
              <w:t>Победимский</w:t>
            </w:r>
            <w:proofErr w:type="spellEnd"/>
            <w:r>
              <w:rPr>
                <w:rFonts w:ascii="GOST Common" w:hAnsi="GOST Common"/>
                <w:sz w:val="20"/>
                <w:szCs w:val="20"/>
              </w:rPr>
              <w:t xml:space="preserve"> сельсовет</w:t>
            </w:r>
          </w:p>
        </w:tc>
        <w:tc>
          <w:tcPr>
            <w:tcW w:w="480" w:type="pct"/>
            <w:vAlign w:val="center"/>
          </w:tcPr>
          <w:p w14:paraId="41E7B0E9" w14:textId="77777777" w:rsidR="006D2E68" w:rsidRPr="005B3628" w:rsidRDefault="006D2E68" w:rsidP="007E2D1A">
            <w:pPr>
              <w:pStyle w:val="af3"/>
              <w:tabs>
                <w:tab w:val="left" w:pos="426"/>
                <w:tab w:val="left" w:pos="993"/>
              </w:tabs>
              <w:spacing w:line="276" w:lineRule="auto"/>
              <w:jc w:val="center"/>
              <w:rPr>
                <w:rFonts w:ascii="GOST Common" w:hAnsi="GOST Common"/>
                <w:sz w:val="20"/>
                <w:szCs w:val="20"/>
              </w:rPr>
            </w:pPr>
            <w:r w:rsidRPr="005B3628">
              <w:rPr>
                <w:rFonts w:ascii="GOST Common" w:hAnsi="GOST Common"/>
                <w:sz w:val="20"/>
                <w:szCs w:val="20"/>
              </w:rPr>
              <w:t>1:25 000</w:t>
            </w:r>
          </w:p>
        </w:tc>
        <w:tc>
          <w:tcPr>
            <w:tcW w:w="991" w:type="pct"/>
            <w:vAlign w:val="center"/>
          </w:tcPr>
          <w:p w14:paraId="4BB7DFDF" w14:textId="77777777" w:rsidR="00E86A2D" w:rsidRDefault="00E86A2D" w:rsidP="00E86A2D">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Функциональное зонирование на карте неактуально для</w:t>
            </w:r>
          </w:p>
          <w:p w14:paraId="70CB9439" w14:textId="68144E25" w:rsidR="006D2E68" w:rsidRPr="005B3628" w:rsidRDefault="00E86A2D" w:rsidP="00E86A2D">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п. Победим</w:t>
            </w:r>
          </w:p>
        </w:tc>
      </w:tr>
      <w:tr w:rsidR="006D2E68" w:rsidRPr="005B3628" w14:paraId="4643CE22" w14:textId="4D024B9D" w:rsidTr="00147DB3">
        <w:tc>
          <w:tcPr>
            <w:tcW w:w="312" w:type="pct"/>
            <w:vAlign w:val="center"/>
          </w:tcPr>
          <w:p w14:paraId="30703371" w14:textId="77777777" w:rsidR="006D2E68" w:rsidRPr="005B3628" w:rsidRDefault="006D2E68" w:rsidP="00A55381">
            <w:pPr>
              <w:pStyle w:val="af3"/>
              <w:numPr>
                <w:ilvl w:val="0"/>
                <w:numId w:val="4"/>
              </w:numPr>
              <w:tabs>
                <w:tab w:val="left" w:pos="313"/>
                <w:tab w:val="left" w:pos="993"/>
              </w:tabs>
              <w:spacing w:line="276" w:lineRule="auto"/>
              <w:ind w:left="0" w:firstLine="0"/>
              <w:jc w:val="center"/>
              <w:rPr>
                <w:rFonts w:ascii="GOST Common" w:hAnsi="GOST Common"/>
                <w:sz w:val="20"/>
                <w:szCs w:val="20"/>
              </w:rPr>
            </w:pPr>
          </w:p>
        </w:tc>
        <w:tc>
          <w:tcPr>
            <w:tcW w:w="3217" w:type="pct"/>
            <w:vAlign w:val="center"/>
          </w:tcPr>
          <w:p w14:paraId="5B7242B3" w14:textId="77777777" w:rsidR="006D2E68" w:rsidRPr="006935F0" w:rsidRDefault="006D2E68" w:rsidP="007E2D1A">
            <w:pPr>
              <w:pStyle w:val="af3"/>
              <w:tabs>
                <w:tab w:val="left" w:pos="426"/>
                <w:tab w:val="left" w:pos="993"/>
              </w:tabs>
              <w:spacing w:line="276" w:lineRule="auto"/>
              <w:rPr>
                <w:rFonts w:ascii="GOST Common" w:hAnsi="GOST Common"/>
                <w:sz w:val="20"/>
                <w:szCs w:val="20"/>
              </w:rPr>
            </w:pPr>
            <w:r>
              <w:rPr>
                <w:rFonts w:ascii="GOST Common" w:hAnsi="GOST Common"/>
                <w:sz w:val="20"/>
                <w:szCs w:val="20"/>
              </w:rPr>
              <w:t xml:space="preserve">Карта функциональных зон. Карта планируемого </w:t>
            </w:r>
            <w:r w:rsidRPr="006935F0">
              <w:rPr>
                <w:rFonts w:ascii="GOST Common" w:hAnsi="GOST Common"/>
                <w:sz w:val="20"/>
                <w:szCs w:val="20"/>
              </w:rPr>
              <w:t>размещ</w:t>
            </w:r>
            <w:r>
              <w:rPr>
                <w:rFonts w:ascii="GOST Common" w:hAnsi="GOST Common"/>
                <w:sz w:val="20"/>
                <w:szCs w:val="20"/>
              </w:rPr>
              <w:t xml:space="preserve">ения объектов </w:t>
            </w:r>
            <w:r w:rsidRPr="006935F0">
              <w:rPr>
                <w:rFonts w:ascii="GOST Common" w:hAnsi="GOST Common"/>
                <w:sz w:val="20"/>
                <w:szCs w:val="20"/>
              </w:rPr>
              <w:t>м</w:t>
            </w:r>
            <w:r>
              <w:rPr>
                <w:rFonts w:ascii="GOST Common" w:hAnsi="GOST Common"/>
                <w:sz w:val="20"/>
                <w:szCs w:val="20"/>
              </w:rPr>
              <w:t xml:space="preserve">естного </w:t>
            </w:r>
            <w:r w:rsidRPr="006935F0">
              <w:rPr>
                <w:rFonts w:ascii="GOST Common" w:hAnsi="GOST Common"/>
                <w:sz w:val="20"/>
                <w:szCs w:val="20"/>
              </w:rPr>
              <w:t>значения</w:t>
            </w:r>
            <w:r>
              <w:rPr>
                <w:rFonts w:ascii="GOST Common" w:hAnsi="GOST Common"/>
                <w:sz w:val="20"/>
                <w:szCs w:val="20"/>
              </w:rPr>
              <w:t xml:space="preserve"> п. Победим</w:t>
            </w:r>
          </w:p>
        </w:tc>
        <w:tc>
          <w:tcPr>
            <w:tcW w:w="480" w:type="pct"/>
            <w:vAlign w:val="center"/>
          </w:tcPr>
          <w:p w14:paraId="4975C643" w14:textId="77777777" w:rsidR="006D2E68" w:rsidRPr="005B3628" w:rsidRDefault="006D2E68" w:rsidP="007E2D1A">
            <w:pPr>
              <w:pStyle w:val="af3"/>
              <w:tabs>
                <w:tab w:val="left" w:pos="426"/>
                <w:tab w:val="left" w:pos="993"/>
              </w:tabs>
              <w:spacing w:line="276" w:lineRule="auto"/>
              <w:jc w:val="center"/>
              <w:rPr>
                <w:rFonts w:ascii="GOST Common" w:hAnsi="GOST Common"/>
                <w:sz w:val="20"/>
                <w:szCs w:val="20"/>
              </w:rPr>
            </w:pPr>
            <w:r w:rsidRPr="00F626BB">
              <w:rPr>
                <w:rFonts w:ascii="GOST Common" w:hAnsi="GOST Common"/>
                <w:sz w:val="20"/>
                <w:szCs w:val="20"/>
              </w:rPr>
              <w:t>1:5 000</w:t>
            </w:r>
          </w:p>
        </w:tc>
        <w:tc>
          <w:tcPr>
            <w:tcW w:w="991" w:type="pct"/>
            <w:vAlign w:val="center"/>
          </w:tcPr>
          <w:p w14:paraId="4874A716" w14:textId="77777777" w:rsidR="006D2E68" w:rsidRDefault="00E86A2D" w:rsidP="00E86A2D">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Новая редакция</w:t>
            </w:r>
          </w:p>
          <w:p w14:paraId="3E3ADE18" w14:textId="63D8F8CA" w:rsidR="00147DB3" w:rsidRDefault="00147DB3" w:rsidP="00147DB3">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(в соответствии с пп.2, 4</w:t>
            </w:r>
          </w:p>
          <w:p w14:paraId="6C1B9814" w14:textId="73671628" w:rsidR="00147DB3" w:rsidRPr="00F626BB" w:rsidRDefault="00147DB3" w:rsidP="00147DB3">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lastRenderedPageBreak/>
              <w:t xml:space="preserve">ч.3 ст.23 </w:t>
            </w:r>
            <w:r>
              <w:rPr>
                <w:rFonts w:ascii="GOST Common" w:hAnsi="GOST Common"/>
                <w:sz w:val="20"/>
                <w:szCs w:val="20"/>
                <w:lang w:val="en-US"/>
              </w:rPr>
              <w:t>ГК РФ</w:t>
            </w:r>
            <w:r>
              <w:rPr>
                <w:rFonts w:ascii="GOST Common" w:hAnsi="GOST Common"/>
                <w:sz w:val="20"/>
                <w:szCs w:val="20"/>
              </w:rPr>
              <w:t>)</w:t>
            </w:r>
          </w:p>
        </w:tc>
      </w:tr>
      <w:tr w:rsidR="006D2E68" w:rsidRPr="005B3628" w14:paraId="0E15FA55" w14:textId="79A6337E" w:rsidTr="00147DB3">
        <w:tc>
          <w:tcPr>
            <w:tcW w:w="312" w:type="pct"/>
            <w:vAlign w:val="center"/>
          </w:tcPr>
          <w:p w14:paraId="3247C75E" w14:textId="77777777" w:rsidR="006D2E68" w:rsidRPr="005B3628" w:rsidRDefault="006D2E68" w:rsidP="00A55381">
            <w:pPr>
              <w:pStyle w:val="af3"/>
              <w:numPr>
                <w:ilvl w:val="0"/>
                <w:numId w:val="4"/>
              </w:numPr>
              <w:tabs>
                <w:tab w:val="left" w:pos="313"/>
                <w:tab w:val="left" w:pos="993"/>
              </w:tabs>
              <w:spacing w:line="276" w:lineRule="auto"/>
              <w:ind w:left="0" w:firstLine="0"/>
              <w:jc w:val="center"/>
              <w:rPr>
                <w:rFonts w:ascii="GOST Common" w:hAnsi="GOST Common"/>
                <w:sz w:val="20"/>
                <w:szCs w:val="20"/>
              </w:rPr>
            </w:pPr>
          </w:p>
        </w:tc>
        <w:tc>
          <w:tcPr>
            <w:tcW w:w="3217" w:type="pct"/>
            <w:vAlign w:val="center"/>
          </w:tcPr>
          <w:p w14:paraId="06B832E6" w14:textId="77777777" w:rsidR="006D2E68" w:rsidRPr="006935F0" w:rsidRDefault="006D2E68" w:rsidP="007E2D1A">
            <w:pPr>
              <w:pStyle w:val="af3"/>
              <w:tabs>
                <w:tab w:val="left" w:pos="426"/>
                <w:tab w:val="left" w:pos="993"/>
              </w:tabs>
              <w:spacing w:line="276" w:lineRule="auto"/>
              <w:rPr>
                <w:rFonts w:ascii="GOST Common" w:hAnsi="GOST Common"/>
                <w:sz w:val="20"/>
                <w:szCs w:val="20"/>
              </w:rPr>
            </w:pPr>
            <w:r w:rsidRPr="006935F0">
              <w:rPr>
                <w:rFonts w:ascii="GOST Common" w:hAnsi="GOST Common"/>
                <w:sz w:val="20"/>
                <w:szCs w:val="20"/>
              </w:rPr>
              <w:t>Карта планир</w:t>
            </w:r>
            <w:r>
              <w:rPr>
                <w:rFonts w:ascii="GOST Common" w:hAnsi="GOST Common"/>
                <w:sz w:val="20"/>
                <w:szCs w:val="20"/>
              </w:rPr>
              <w:t xml:space="preserve">уемого </w:t>
            </w:r>
            <w:r w:rsidRPr="006935F0">
              <w:rPr>
                <w:rFonts w:ascii="GOST Common" w:hAnsi="GOST Common"/>
                <w:sz w:val="20"/>
                <w:szCs w:val="20"/>
              </w:rPr>
              <w:t>размещ</w:t>
            </w:r>
            <w:r>
              <w:rPr>
                <w:rFonts w:ascii="GOST Common" w:hAnsi="GOST Common"/>
                <w:sz w:val="20"/>
                <w:szCs w:val="20"/>
              </w:rPr>
              <w:t xml:space="preserve">ения объектов </w:t>
            </w:r>
            <w:r w:rsidRPr="006935F0">
              <w:rPr>
                <w:rFonts w:ascii="GOST Common" w:hAnsi="GOST Common"/>
                <w:sz w:val="20"/>
                <w:szCs w:val="20"/>
              </w:rPr>
              <w:t>м</w:t>
            </w:r>
            <w:r>
              <w:rPr>
                <w:rFonts w:ascii="GOST Common" w:hAnsi="GOST Common"/>
                <w:sz w:val="20"/>
                <w:szCs w:val="20"/>
              </w:rPr>
              <w:t xml:space="preserve">естного </w:t>
            </w:r>
            <w:r w:rsidRPr="006935F0">
              <w:rPr>
                <w:rFonts w:ascii="GOST Common" w:hAnsi="GOST Common"/>
                <w:sz w:val="20"/>
                <w:szCs w:val="20"/>
              </w:rPr>
              <w:t>значения.</w:t>
            </w:r>
            <w:r>
              <w:rPr>
                <w:rFonts w:ascii="GOST Common" w:hAnsi="GOST Common"/>
                <w:sz w:val="20"/>
                <w:szCs w:val="20"/>
              </w:rPr>
              <w:t xml:space="preserve"> Объекты водоснабжения п. Победим</w:t>
            </w:r>
          </w:p>
        </w:tc>
        <w:tc>
          <w:tcPr>
            <w:tcW w:w="480" w:type="pct"/>
            <w:vAlign w:val="center"/>
          </w:tcPr>
          <w:p w14:paraId="63855B8C" w14:textId="77777777" w:rsidR="006D2E68" w:rsidRPr="00F626BB" w:rsidRDefault="006D2E68" w:rsidP="007E2D1A">
            <w:pPr>
              <w:pStyle w:val="af3"/>
              <w:tabs>
                <w:tab w:val="left" w:pos="426"/>
                <w:tab w:val="left" w:pos="993"/>
              </w:tabs>
              <w:spacing w:line="276" w:lineRule="auto"/>
              <w:jc w:val="center"/>
              <w:rPr>
                <w:rFonts w:ascii="GOST Common" w:hAnsi="GOST Common"/>
                <w:sz w:val="20"/>
                <w:szCs w:val="20"/>
              </w:rPr>
            </w:pPr>
            <w:r w:rsidRPr="00F626BB">
              <w:rPr>
                <w:rFonts w:ascii="GOST Common" w:hAnsi="GOST Common"/>
                <w:sz w:val="20"/>
                <w:szCs w:val="20"/>
              </w:rPr>
              <w:t>1:5 000</w:t>
            </w:r>
          </w:p>
        </w:tc>
        <w:tc>
          <w:tcPr>
            <w:tcW w:w="991" w:type="pct"/>
            <w:vAlign w:val="center"/>
          </w:tcPr>
          <w:p w14:paraId="78126F44" w14:textId="46D5388A" w:rsidR="006D2E68" w:rsidRPr="00F626BB" w:rsidRDefault="00E86A2D" w:rsidP="00E86A2D">
            <w:pPr>
              <w:pStyle w:val="af3"/>
              <w:tabs>
                <w:tab w:val="left" w:pos="426"/>
                <w:tab w:val="left" w:pos="993"/>
              </w:tabs>
              <w:spacing w:line="276" w:lineRule="auto"/>
              <w:jc w:val="center"/>
              <w:rPr>
                <w:rFonts w:ascii="GOST Common" w:hAnsi="GOST Common"/>
                <w:sz w:val="20"/>
                <w:szCs w:val="20"/>
              </w:rPr>
            </w:pPr>
            <w:r>
              <w:rPr>
                <w:rFonts w:ascii="GOST Common" w:hAnsi="GOST Common"/>
                <w:sz w:val="20"/>
                <w:szCs w:val="20"/>
              </w:rPr>
              <w:t>Утратила силу</w:t>
            </w:r>
          </w:p>
        </w:tc>
      </w:tr>
      <w:tr w:rsidR="00147DB3" w:rsidRPr="005B3628" w14:paraId="58712A24" w14:textId="764385B3" w:rsidTr="00147DB3">
        <w:tc>
          <w:tcPr>
            <w:tcW w:w="312" w:type="pct"/>
            <w:vAlign w:val="center"/>
          </w:tcPr>
          <w:p w14:paraId="7C3134A4" w14:textId="77777777" w:rsidR="00147DB3" w:rsidRPr="005B3628" w:rsidRDefault="00147DB3" w:rsidP="00A55381">
            <w:pPr>
              <w:pStyle w:val="af3"/>
              <w:numPr>
                <w:ilvl w:val="0"/>
                <w:numId w:val="4"/>
              </w:numPr>
              <w:tabs>
                <w:tab w:val="left" w:pos="313"/>
                <w:tab w:val="left" w:pos="993"/>
              </w:tabs>
              <w:spacing w:line="276" w:lineRule="auto"/>
              <w:ind w:left="0" w:firstLine="0"/>
              <w:jc w:val="center"/>
              <w:rPr>
                <w:rFonts w:ascii="GOST Common" w:hAnsi="GOST Common"/>
                <w:sz w:val="20"/>
                <w:szCs w:val="20"/>
              </w:rPr>
            </w:pPr>
          </w:p>
        </w:tc>
        <w:tc>
          <w:tcPr>
            <w:tcW w:w="3217" w:type="pct"/>
            <w:vAlign w:val="center"/>
          </w:tcPr>
          <w:p w14:paraId="06BD6667" w14:textId="77777777" w:rsidR="00147DB3" w:rsidRPr="006935F0" w:rsidRDefault="00147DB3" w:rsidP="00147DB3">
            <w:pPr>
              <w:pStyle w:val="af3"/>
              <w:tabs>
                <w:tab w:val="left" w:pos="426"/>
                <w:tab w:val="left" w:pos="993"/>
              </w:tabs>
              <w:spacing w:line="276" w:lineRule="auto"/>
              <w:rPr>
                <w:rFonts w:ascii="GOST Common" w:hAnsi="GOST Common"/>
                <w:sz w:val="20"/>
                <w:szCs w:val="20"/>
              </w:rPr>
            </w:pPr>
            <w:r w:rsidRPr="006935F0">
              <w:rPr>
                <w:rFonts w:ascii="GOST Common" w:hAnsi="GOST Common"/>
                <w:sz w:val="20"/>
                <w:szCs w:val="20"/>
              </w:rPr>
              <w:t>Карта планир</w:t>
            </w:r>
            <w:r>
              <w:rPr>
                <w:rFonts w:ascii="GOST Common" w:hAnsi="GOST Common"/>
                <w:sz w:val="20"/>
                <w:szCs w:val="20"/>
              </w:rPr>
              <w:t xml:space="preserve">уемого </w:t>
            </w:r>
            <w:r w:rsidRPr="006935F0">
              <w:rPr>
                <w:rFonts w:ascii="GOST Common" w:hAnsi="GOST Common"/>
                <w:sz w:val="20"/>
                <w:szCs w:val="20"/>
              </w:rPr>
              <w:t>размещ</w:t>
            </w:r>
            <w:r>
              <w:rPr>
                <w:rFonts w:ascii="GOST Common" w:hAnsi="GOST Common"/>
                <w:sz w:val="20"/>
                <w:szCs w:val="20"/>
              </w:rPr>
              <w:t xml:space="preserve">ения объектов </w:t>
            </w:r>
            <w:r w:rsidRPr="006935F0">
              <w:rPr>
                <w:rFonts w:ascii="GOST Common" w:hAnsi="GOST Common"/>
                <w:sz w:val="20"/>
                <w:szCs w:val="20"/>
              </w:rPr>
              <w:t>м</w:t>
            </w:r>
            <w:r>
              <w:rPr>
                <w:rFonts w:ascii="GOST Common" w:hAnsi="GOST Common"/>
                <w:sz w:val="20"/>
                <w:szCs w:val="20"/>
              </w:rPr>
              <w:t xml:space="preserve">естного </w:t>
            </w:r>
            <w:r w:rsidRPr="006935F0">
              <w:rPr>
                <w:rFonts w:ascii="GOST Common" w:hAnsi="GOST Common"/>
                <w:sz w:val="20"/>
                <w:szCs w:val="20"/>
              </w:rPr>
              <w:t>значения.</w:t>
            </w:r>
            <w:r>
              <w:rPr>
                <w:rFonts w:ascii="GOST Common" w:hAnsi="GOST Common"/>
                <w:sz w:val="20"/>
                <w:szCs w:val="20"/>
              </w:rPr>
              <w:t xml:space="preserve"> Объекты водоснабжения п. Дружба</w:t>
            </w:r>
          </w:p>
        </w:tc>
        <w:tc>
          <w:tcPr>
            <w:tcW w:w="480" w:type="pct"/>
            <w:vAlign w:val="center"/>
          </w:tcPr>
          <w:p w14:paraId="2B0E2369" w14:textId="77777777" w:rsidR="00147DB3" w:rsidRPr="005B3628" w:rsidRDefault="00147DB3" w:rsidP="00147DB3">
            <w:pPr>
              <w:pStyle w:val="af3"/>
              <w:tabs>
                <w:tab w:val="left" w:pos="426"/>
                <w:tab w:val="left" w:pos="993"/>
              </w:tabs>
              <w:spacing w:line="276" w:lineRule="auto"/>
              <w:jc w:val="center"/>
              <w:rPr>
                <w:rFonts w:ascii="GOST Common" w:hAnsi="GOST Common"/>
                <w:sz w:val="20"/>
                <w:szCs w:val="20"/>
              </w:rPr>
            </w:pPr>
            <w:r w:rsidRPr="00F626BB">
              <w:rPr>
                <w:rFonts w:ascii="GOST Common" w:hAnsi="GOST Common"/>
                <w:sz w:val="20"/>
                <w:szCs w:val="20"/>
              </w:rPr>
              <w:t>1:5 000</w:t>
            </w:r>
          </w:p>
        </w:tc>
        <w:tc>
          <w:tcPr>
            <w:tcW w:w="991" w:type="pct"/>
          </w:tcPr>
          <w:p w14:paraId="176D29ED" w14:textId="44B166CB" w:rsidR="00147DB3" w:rsidRPr="00F626BB" w:rsidRDefault="00147DB3" w:rsidP="00147DB3">
            <w:pPr>
              <w:pStyle w:val="af3"/>
              <w:tabs>
                <w:tab w:val="left" w:pos="426"/>
                <w:tab w:val="left" w:pos="993"/>
              </w:tabs>
              <w:spacing w:line="276" w:lineRule="auto"/>
              <w:jc w:val="center"/>
              <w:rPr>
                <w:rFonts w:ascii="GOST Common" w:hAnsi="GOST Common"/>
                <w:sz w:val="20"/>
                <w:szCs w:val="20"/>
              </w:rPr>
            </w:pPr>
            <w:r w:rsidRPr="00750A64">
              <w:rPr>
                <w:rFonts w:ascii="GOST Common" w:hAnsi="GOST Common"/>
                <w:sz w:val="20"/>
                <w:szCs w:val="20"/>
              </w:rPr>
              <w:t>Актуальна</w:t>
            </w:r>
          </w:p>
        </w:tc>
      </w:tr>
      <w:tr w:rsidR="00147DB3" w:rsidRPr="005B3628" w14:paraId="1E2659ED" w14:textId="51EE335A" w:rsidTr="00147DB3">
        <w:tc>
          <w:tcPr>
            <w:tcW w:w="312" w:type="pct"/>
            <w:vAlign w:val="center"/>
          </w:tcPr>
          <w:p w14:paraId="086A8D5C" w14:textId="77777777" w:rsidR="00147DB3" w:rsidRPr="005B3628" w:rsidRDefault="00147DB3" w:rsidP="00A55381">
            <w:pPr>
              <w:pStyle w:val="af3"/>
              <w:numPr>
                <w:ilvl w:val="0"/>
                <w:numId w:val="4"/>
              </w:numPr>
              <w:tabs>
                <w:tab w:val="left" w:pos="313"/>
                <w:tab w:val="left" w:pos="993"/>
              </w:tabs>
              <w:spacing w:line="276" w:lineRule="auto"/>
              <w:ind w:left="0" w:firstLine="0"/>
              <w:jc w:val="center"/>
              <w:rPr>
                <w:rFonts w:ascii="GOST Common" w:hAnsi="GOST Common"/>
                <w:sz w:val="20"/>
                <w:szCs w:val="20"/>
              </w:rPr>
            </w:pPr>
          </w:p>
        </w:tc>
        <w:tc>
          <w:tcPr>
            <w:tcW w:w="3217" w:type="pct"/>
            <w:vAlign w:val="center"/>
          </w:tcPr>
          <w:p w14:paraId="7ABDB392" w14:textId="77777777" w:rsidR="00147DB3" w:rsidRPr="006935F0" w:rsidRDefault="00147DB3" w:rsidP="00147DB3">
            <w:pPr>
              <w:pStyle w:val="af3"/>
              <w:tabs>
                <w:tab w:val="left" w:pos="426"/>
                <w:tab w:val="left" w:pos="993"/>
              </w:tabs>
              <w:spacing w:line="276" w:lineRule="auto"/>
              <w:rPr>
                <w:rFonts w:ascii="GOST Common" w:hAnsi="GOST Common"/>
                <w:sz w:val="20"/>
                <w:szCs w:val="20"/>
              </w:rPr>
            </w:pPr>
            <w:r w:rsidRPr="006935F0">
              <w:rPr>
                <w:rFonts w:ascii="GOST Common" w:hAnsi="GOST Common"/>
                <w:sz w:val="20"/>
                <w:szCs w:val="20"/>
              </w:rPr>
              <w:t>Карта планир</w:t>
            </w:r>
            <w:r>
              <w:rPr>
                <w:rFonts w:ascii="GOST Common" w:hAnsi="GOST Common"/>
                <w:sz w:val="20"/>
                <w:szCs w:val="20"/>
              </w:rPr>
              <w:t xml:space="preserve">уемого </w:t>
            </w:r>
            <w:r w:rsidRPr="006935F0">
              <w:rPr>
                <w:rFonts w:ascii="GOST Common" w:hAnsi="GOST Common"/>
                <w:sz w:val="20"/>
                <w:szCs w:val="20"/>
              </w:rPr>
              <w:t>размещ</w:t>
            </w:r>
            <w:r>
              <w:rPr>
                <w:rFonts w:ascii="GOST Common" w:hAnsi="GOST Common"/>
                <w:sz w:val="20"/>
                <w:szCs w:val="20"/>
              </w:rPr>
              <w:t xml:space="preserve">ения объектов </w:t>
            </w:r>
            <w:r w:rsidRPr="006935F0">
              <w:rPr>
                <w:rFonts w:ascii="GOST Common" w:hAnsi="GOST Common"/>
                <w:sz w:val="20"/>
                <w:szCs w:val="20"/>
              </w:rPr>
              <w:t>м</w:t>
            </w:r>
            <w:r>
              <w:rPr>
                <w:rFonts w:ascii="GOST Common" w:hAnsi="GOST Common"/>
                <w:sz w:val="20"/>
                <w:szCs w:val="20"/>
              </w:rPr>
              <w:t xml:space="preserve">естного </w:t>
            </w:r>
            <w:r w:rsidRPr="006935F0">
              <w:rPr>
                <w:rFonts w:ascii="GOST Common" w:hAnsi="GOST Common"/>
                <w:sz w:val="20"/>
                <w:szCs w:val="20"/>
              </w:rPr>
              <w:t>значения.</w:t>
            </w:r>
            <w:r>
              <w:rPr>
                <w:rFonts w:ascii="GOST Common" w:hAnsi="GOST Common"/>
                <w:sz w:val="20"/>
                <w:szCs w:val="20"/>
              </w:rPr>
              <w:t xml:space="preserve"> Объекты водоснабжения </w:t>
            </w:r>
            <w:r w:rsidRPr="005B3628">
              <w:rPr>
                <w:rFonts w:ascii="GOST Common" w:hAnsi="GOST Common"/>
                <w:sz w:val="20"/>
                <w:szCs w:val="20"/>
              </w:rPr>
              <w:t>п. Зеленый</w:t>
            </w:r>
          </w:p>
        </w:tc>
        <w:tc>
          <w:tcPr>
            <w:tcW w:w="480" w:type="pct"/>
            <w:vAlign w:val="center"/>
          </w:tcPr>
          <w:p w14:paraId="5A9EEE3C" w14:textId="77777777" w:rsidR="00147DB3" w:rsidRPr="005B3628" w:rsidRDefault="00147DB3" w:rsidP="00147DB3">
            <w:pPr>
              <w:pStyle w:val="af3"/>
              <w:tabs>
                <w:tab w:val="left" w:pos="426"/>
                <w:tab w:val="left" w:pos="993"/>
              </w:tabs>
              <w:spacing w:line="276" w:lineRule="auto"/>
              <w:jc w:val="center"/>
              <w:rPr>
                <w:rFonts w:ascii="GOST Common" w:hAnsi="GOST Common"/>
                <w:sz w:val="20"/>
                <w:szCs w:val="20"/>
              </w:rPr>
            </w:pPr>
            <w:r w:rsidRPr="00F626BB">
              <w:rPr>
                <w:rFonts w:ascii="GOST Common" w:hAnsi="GOST Common"/>
                <w:sz w:val="20"/>
                <w:szCs w:val="20"/>
              </w:rPr>
              <w:t>1:5 000</w:t>
            </w:r>
          </w:p>
        </w:tc>
        <w:tc>
          <w:tcPr>
            <w:tcW w:w="991" w:type="pct"/>
          </w:tcPr>
          <w:p w14:paraId="3A34DDC3" w14:textId="64C14C9D" w:rsidR="00147DB3" w:rsidRPr="00F626BB" w:rsidRDefault="00147DB3" w:rsidP="00147DB3">
            <w:pPr>
              <w:pStyle w:val="af3"/>
              <w:tabs>
                <w:tab w:val="left" w:pos="426"/>
                <w:tab w:val="left" w:pos="993"/>
              </w:tabs>
              <w:spacing w:line="276" w:lineRule="auto"/>
              <w:jc w:val="center"/>
              <w:rPr>
                <w:rFonts w:ascii="GOST Common" w:hAnsi="GOST Common"/>
                <w:sz w:val="20"/>
                <w:szCs w:val="20"/>
              </w:rPr>
            </w:pPr>
            <w:r w:rsidRPr="00750A64">
              <w:rPr>
                <w:rFonts w:ascii="GOST Common" w:hAnsi="GOST Common"/>
                <w:sz w:val="20"/>
                <w:szCs w:val="20"/>
              </w:rPr>
              <w:t>Актуальна</w:t>
            </w:r>
          </w:p>
        </w:tc>
      </w:tr>
      <w:tr w:rsidR="00147DB3" w:rsidRPr="005B3628" w14:paraId="33C03E4A" w14:textId="192C420E" w:rsidTr="00147DB3">
        <w:tc>
          <w:tcPr>
            <w:tcW w:w="312" w:type="pct"/>
            <w:vAlign w:val="center"/>
          </w:tcPr>
          <w:p w14:paraId="4054A2AD" w14:textId="77777777" w:rsidR="00147DB3" w:rsidRPr="005B3628" w:rsidRDefault="00147DB3" w:rsidP="00A55381">
            <w:pPr>
              <w:pStyle w:val="af3"/>
              <w:numPr>
                <w:ilvl w:val="0"/>
                <w:numId w:val="4"/>
              </w:numPr>
              <w:tabs>
                <w:tab w:val="left" w:pos="313"/>
                <w:tab w:val="left" w:pos="993"/>
              </w:tabs>
              <w:spacing w:line="276" w:lineRule="auto"/>
              <w:ind w:left="0" w:firstLine="0"/>
              <w:jc w:val="center"/>
              <w:rPr>
                <w:rFonts w:ascii="GOST Common" w:hAnsi="GOST Common"/>
                <w:sz w:val="20"/>
                <w:szCs w:val="20"/>
              </w:rPr>
            </w:pPr>
          </w:p>
        </w:tc>
        <w:tc>
          <w:tcPr>
            <w:tcW w:w="3217" w:type="pct"/>
            <w:vAlign w:val="center"/>
          </w:tcPr>
          <w:p w14:paraId="09F1AEED" w14:textId="77777777" w:rsidR="00147DB3" w:rsidRPr="006935F0" w:rsidRDefault="00147DB3" w:rsidP="00147DB3">
            <w:pPr>
              <w:pStyle w:val="af3"/>
              <w:tabs>
                <w:tab w:val="left" w:pos="426"/>
                <w:tab w:val="left" w:pos="993"/>
              </w:tabs>
              <w:spacing w:line="276" w:lineRule="auto"/>
              <w:rPr>
                <w:rFonts w:ascii="GOST Common" w:hAnsi="GOST Common"/>
                <w:sz w:val="20"/>
                <w:szCs w:val="20"/>
              </w:rPr>
            </w:pPr>
            <w:r>
              <w:rPr>
                <w:rFonts w:ascii="GOST Common" w:hAnsi="GOST Common"/>
                <w:sz w:val="20"/>
                <w:szCs w:val="20"/>
              </w:rPr>
              <w:t xml:space="preserve">Карта функциональных зон. Карта планируемого </w:t>
            </w:r>
            <w:r w:rsidRPr="006935F0">
              <w:rPr>
                <w:rFonts w:ascii="GOST Common" w:hAnsi="GOST Common"/>
                <w:sz w:val="20"/>
                <w:szCs w:val="20"/>
              </w:rPr>
              <w:t>размещ</w:t>
            </w:r>
            <w:r>
              <w:rPr>
                <w:rFonts w:ascii="GOST Common" w:hAnsi="GOST Common"/>
                <w:sz w:val="20"/>
                <w:szCs w:val="20"/>
              </w:rPr>
              <w:t xml:space="preserve">ения объектов </w:t>
            </w:r>
            <w:r w:rsidRPr="006935F0">
              <w:rPr>
                <w:rFonts w:ascii="GOST Common" w:hAnsi="GOST Common"/>
                <w:sz w:val="20"/>
                <w:szCs w:val="20"/>
              </w:rPr>
              <w:t>м</w:t>
            </w:r>
            <w:r>
              <w:rPr>
                <w:rFonts w:ascii="GOST Common" w:hAnsi="GOST Common"/>
                <w:sz w:val="20"/>
                <w:szCs w:val="20"/>
              </w:rPr>
              <w:t xml:space="preserve">естного </w:t>
            </w:r>
            <w:r w:rsidRPr="006935F0">
              <w:rPr>
                <w:rFonts w:ascii="GOST Common" w:hAnsi="GOST Common"/>
                <w:sz w:val="20"/>
                <w:szCs w:val="20"/>
              </w:rPr>
              <w:t>значения</w:t>
            </w:r>
            <w:r>
              <w:rPr>
                <w:rFonts w:ascii="GOST Common" w:hAnsi="GOST Common"/>
                <w:sz w:val="20"/>
                <w:szCs w:val="20"/>
              </w:rPr>
              <w:t xml:space="preserve"> с</w:t>
            </w:r>
            <w:r w:rsidRPr="005B3628">
              <w:rPr>
                <w:rFonts w:ascii="GOST Common" w:hAnsi="GOST Common"/>
                <w:sz w:val="20"/>
                <w:szCs w:val="20"/>
              </w:rPr>
              <w:t xml:space="preserve">. </w:t>
            </w:r>
            <w:proofErr w:type="spellStart"/>
            <w:r>
              <w:rPr>
                <w:rFonts w:ascii="GOST Common" w:hAnsi="GOST Common"/>
                <w:sz w:val="20"/>
                <w:szCs w:val="20"/>
              </w:rPr>
              <w:t>Колпаково</w:t>
            </w:r>
            <w:proofErr w:type="spellEnd"/>
          </w:p>
        </w:tc>
        <w:tc>
          <w:tcPr>
            <w:tcW w:w="480" w:type="pct"/>
            <w:vAlign w:val="center"/>
          </w:tcPr>
          <w:p w14:paraId="17D0790A" w14:textId="77777777" w:rsidR="00147DB3" w:rsidRPr="005B3628" w:rsidRDefault="00147DB3" w:rsidP="00147DB3">
            <w:pPr>
              <w:pStyle w:val="af3"/>
              <w:tabs>
                <w:tab w:val="left" w:pos="426"/>
                <w:tab w:val="left" w:pos="993"/>
              </w:tabs>
              <w:spacing w:line="276" w:lineRule="auto"/>
              <w:jc w:val="center"/>
              <w:rPr>
                <w:rFonts w:ascii="GOST Common" w:hAnsi="GOST Common"/>
                <w:sz w:val="20"/>
                <w:szCs w:val="20"/>
              </w:rPr>
            </w:pPr>
            <w:r w:rsidRPr="00F626BB">
              <w:rPr>
                <w:rFonts w:ascii="GOST Common" w:hAnsi="GOST Common"/>
                <w:sz w:val="20"/>
                <w:szCs w:val="20"/>
              </w:rPr>
              <w:t>1:5 000</w:t>
            </w:r>
          </w:p>
        </w:tc>
        <w:tc>
          <w:tcPr>
            <w:tcW w:w="991" w:type="pct"/>
          </w:tcPr>
          <w:p w14:paraId="51EEE01D" w14:textId="66A51F30" w:rsidR="00147DB3" w:rsidRPr="00F626BB" w:rsidRDefault="00147DB3" w:rsidP="00147DB3">
            <w:pPr>
              <w:pStyle w:val="af3"/>
              <w:tabs>
                <w:tab w:val="left" w:pos="426"/>
                <w:tab w:val="left" w:pos="993"/>
              </w:tabs>
              <w:spacing w:line="276" w:lineRule="auto"/>
              <w:jc w:val="center"/>
              <w:rPr>
                <w:rFonts w:ascii="GOST Common" w:hAnsi="GOST Common"/>
                <w:sz w:val="20"/>
                <w:szCs w:val="20"/>
              </w:rPr>
            </w:pPr>
            <w:r w:rsidRPr="00750A64">
              <w:rPr>
                <w:rFonts w:ascii="GOST Common" w:hAnsi="GOST Common"/>
                <w:sz w:val="20"/>
                <w:szCs w:val="20"/>
              </w:rPr>
              <w:t>Актуальна</w:t>
            </w:r>
          </w:p>
        </w:tc>
      </w:tr>
    </w:tbl>
    <w:p w14:paraId="77680657" w14:textId="77777777" w:rsidR="006D2E68" w:rsidRDefault="006D2E68">
      <w:pPr>
        <w:rPr>
          <w:rFonts w:ascii="GOST Common" w:hAnsi="GOST Common"/>
          <w:sz w:val="28"/>
          <w:szCs w:val="28"/>
        </w:rPr>
      </w:pPr>
    </w:p>
    <w:p w14:paraId="04670183" w14:textId="53C11FF6" w:rsidR="002E32F1" w:rsidRPr="006D2E68" w:rsidRDefault="002E32F1" w:rsidP="002E32F1">
      <w:pPr>
        <w:spacing w:before="120" w:after="120"/>
        <w:ind w:firstLine="709"/>
        <w:jc w:val="right"/>
        <w:rPr>
          <w:rFonts w:ascii="GOST Common" w:hAnsi="GOST Common" w:cs="Arial"/>
          <w:bCs/>
          <w:sz w:val="28"/>
          <w:szCs w:val="28"/>
          <w:lang w:eastAsia="ru-RU"/>
        </w:rPr>
      </w:pPr>
      <w:r>
        <w:rPr>
          <w:rFonts w:ascii="GOST Common" w:hAnsi="GOST Common" w:cs="Arial"/>
          <w:bCs/>
          <w:sz w:val="28"/>
          <w:szCs w:val="28"/>
          <w:lang w:eastAsia="ru-RU"/>
        </w:rPr>
        <w:t>Таблица 5</w:t>
      </w:r>
    </w:p>
    <w:p w14:paraId="5A28F460" w14:textId="6E52CCF5" w:rsidR="002E32F1" w:rsidRDefault="002E32F1" w:rsidP="002E32F1">
      <w:pPr>
        <w:spacing w:after="120"/>
        <w:jc w:val="center"/>
        <w:rPr>
          <w:rFonts w:ascii="GOST Common" w:hAnsi="GOST Common"/>
          <w:sz w:val="28"/>
          <w:szCs w:val="28"/>
        </w:rPr>
      </w:pPr>
      <w:r>
        <w:rPr>
          <w:rFonts w:ascii="GOST Common" w:hAnsi="GOST Common"/>
          <w:sz w:val="28"/>
          <w:szCs w:val="28"/>
        </w:rPr>
        <w:t>Баланс функциональн</w:t>
      </w:r>
      <w:r w:rsidRPr="002E32F1">
        <w:rPr>
          <w:rFonts w:ascii="GOST Common" w:hAnsi="GOST Common"/>
          <w:sz w:val="28"/>
          <w:szCs w:val="28"/>
        </w:rPr>
        <w:t>ых зон</w:t>
      </w:r>
      <w:r>
        <w:rPr>
          <w:rFonts w:ascii="GOST Common" w:hAnsi="GOST Common"/>
          <w:sz w:val="28"/>
          <w:szCs w:val="28"/>
        </w:rPr>
        <w:t xml:space="preserve"> п. Победим </w:t>
      </w:r>
      <w:proofErr w:type="spellStart"/>
      <w:r>
        <w:rPr>
          <w:rFonts w:ascii="GOST Common" w:hAnsi="GOST Common"/>
          <w:sz w:val="28"/>
          <w:szCs w:val="28"/>
        </w:rPr>
        <w:t>Топчихинского</w:t>
      </w:r>
      <w:proofErr w:type="spellEnd"/>
      <w:r>
        <w:rPr>
          <w:rFonts w:ascii="GOST Common" w:hAnsi="GOST Common"/>
          <w:sz w:val="28"/>
          <w:szCs w:val="28"/>
        </w:rPr>
        <w:t xml:space="preserve"> района Алтайского края</w:t>
      </w:r>
    </w:p>
    <w:tbl>
      <w:tblPr>
        <w:tblStyle w:val="affff2"/>
        <w:tblW w:w="0" w:type="auto"/>
        <w:tblLayout w:type="fixed"/>
        <w:tblLook w:val="04A0" w:firstRow="1" w:lastRow="0" w:firstColumn="1" w:lastColumn="0" w:noHBand="0" w:noVBand="1"/>
      </w:tblPr>
      <w:tblGrid>
        <w:gridCol w:w="8359"/>
        <w:gridCol w:w="3402"/>
        <w:gridCol w:w="3083"/>
      </w:tblGrid>
      <w:tr w:rsidR="002E32F1" w:rsidRPr="00A61435" w14:paraId="11F2B5F1" w14:textId="77777777" w:rsidTr="00B836CC">
        <w:tc>
          <w:tcPr>
            <w:tcW w:w="8359" w:type="dxa"/>
            <w:tcBorders>
              <w:bottom w:val="single" w:sz="4" w:space="0" w:color="auto"/>
            </w:tcBorders>
            <w:shd w:val="clear" w:color="auto" w:fill="D9D9D9" w:themeFill="background1" w:themeFillShade="D9"/>
            <w:vAlign w:val="center"/>
          </w:tcPr>
          <w:p w14:paraId="47FC3F2A" w14:textId="693467CB" w:rsidR="002E32F1" w:rsidRPr="00A61435" w:rsidRDefault="00A61435" w:rsidP="00A61435">
            <w:pPr>
              <w:jc w:val="center"/>
              <w:rPr>
                <w:rFonts w:ascii="GOST Common" w:hAnsi="GOST Common"/>
                <w:sz w:val="20"/>
                <w:szCs w:val="20"/>
              </w:rPr>
            </w:pPr>
            <w:r w:rsidRPr="00A61435">
              <w:rPr>
                <w:rFonts w:ascii="GOST Common" w:hAnsi="GOST Common"/>
                <w:sz w:val="20"/>
                <w:szCs w:val="20"/>
              </w:rPr>
              <w:t>Наименование функциональной зоны</w:t>
            </w:r>
          </w:p>
        </w:tc>
        <w:tc>
          <w:tcPr>
            <w:tcW w:w="3402" w:type="dxa"/>
            <w:tcBorders>
              <w:bottom w:val="single" w:sz="4" w:space="0" w:color="auto"/>
            </w:tcBorders>
            <w:shd w:val="clear" w:color="auto" w:fill="D9D9D9" w:themeFill="background1" w:themeFillShade="D9"/>
            <w:vAlign w:val="center"/>
          </w:tcPr>
          <w:p w14:paraId="331007CC" w14:textId="1A7EC292" w:rsidR="002E32F1" w:rsidRPr="00A61435" w:rsidRDefault="00A61435" w:rsidP="00A61435">
            <w:pPr>
              <w:tabs>
                <w:tab w:val="left" w:pos="1860"/>
                <w:tab w:val="center" w:pos="2366"/>
              </w:tabs>
              <w:jc w:val="center"/>
              <w:rPr>
                <w:rFonts w:ascii="GOST Common" w:hAnsi="GOST Common"/>
                <w:sz w:val="20"/>
                <w:szCs w:val="20"/>
              </w:rPr>
            </w:pPr>
            <w:r w:rsidRPr="00A61435">
              <w:rPr>
                <w:rFonts w:ascii="GOST Common" w:hAnsi="GOST Common"/>
                <w:sz w:val="20"/>
                <w:szCs w:val="20"/>
              </w:rPr>
              <w:t>Современная площадь, га</w:t>
            </w:r>
          </w:p>
        </w:tc>
        <w:tc>
          <w:tcPr>
            <w:tcW w:w="3083" w:type="dxa"/>
            <w:tcBorders>
              <w:bottom w:val="single" w:sz="4" w:space="0" w:color="auto"/>
            </w:tcBorders>
            <w:shd w:val="clear" w:color="auto" w:fill="D9D9D9" w:themeFill="background1" w:themeFillShade="D9"/>
            <w:vAlign w:val="center"/>
          </w:tcPr>
          <w:p w14:paraId="0907F946" w14:textId="7AB41271" w:rsidR="002E32F1" w:rsidRPr="00A61435" w:rsidRDefault="00A61435" w:rsidP="00A61435">
            <w:pPr>
              <w:jc w:val="center"/>
              <w:rPr>
                <w:rFonts w:ascii="GOST Common" w:hAnsi="GOST Common"/>
                <w:sz w:val="20"/>
                <w:szCs w:val="20"/>
              </w:rPr>
            </w:pPr>
            <w:r w:rsidRPr="00A61435">
              <w:rPr>
                <w:rFonts w:ascii="GOST Common" w:hAnsi="GOST Common"/>
                <w:sz w:val="20"/>
                <w:szCs w:val="20"/>
              </w:rPr>
              <w:t>Площадь на расчетный срок, га</w:t>
            </w:r>
          </w:p>
        </w:tc>
      </w:tr>
      <w:tr w:rsidR="002E32F1" w:rsidRPr="00A61435" w14:paraId="63A22211" w14:textId="77777777" w:rsidTr="00B836CC">
        <w:tc>
          <w:tcPr>
            <w:tcW w:w="8359" w:type="dxa"/>
            <w:tcBorders>
              <w:bottom w:val="nil"/>
            </w:tcBorders>
          </w:tcPr>
          <w:p w14:paraId="273AAB47" w14:textId="0D3C16B4" w:rsidR="002E32F1" w:rsidRPr="00A61435" w:rsidRDefault="00A61435" w:rsidP="00A61435">
            <w:pPr>
              <w:rPr>
                <w:rFonts w:ascii="GOST Common" w:hAnsi="GOST Common"/>
                <w:sz w:val="20"/>
                <w:szCs w:val="20"/>
              </w:rPr>
            </w:pPr>
            <w:r>
              <w:rPr>
                <w:rFonts w:ascii="GOST Common" w:hAnsi="GOST Common"/>
                <w:sz w:val="20"/>
                <w:szCs w:val="20"/>
              </w:rPr>
              <w:t>1. Жилые зоны</w:t>
            </w:r>
            <w:r w:rsidR="00CF0172">
              <w:rPr>
                <w:rFonts w:ascii="GOST Common" w:hAnsi="GOST Common"/>
                <w:sz w:val="20"/>
                <w:szCs w:val="20"/>
              </w:rPr>
              <w:t>, в том числе:</w:t>
            </w:r>
          </w:p>
        </w:tc>
        <w:tc>
          <w:tcPr>
            <w:tcW w:w="3402" w:type="dxa"/>
            <w:tcBorders>
              <w:bottom w:val="nil"/>
            </w:tcBorders>
            <w:vAlign w:val="center"/>
          </w:tcPr>
          <w:p w14:paraId="10C99CA3" w14:textId="4F04E79A" w:rsidR="002E32F1" w:rsidRPr="00A61435" w:rsidRDefault="00A61435" w:rsidP="00A61435">
            <w:pPr>
              <w:jc w:val="center"/>
              <w:rPr>
                <w:rFonts w:ascii="GOST Common" w:hAnsi="GOST Common"/>
                <w:sz w:val="20"/>
                <w:szCs w:val="20"/>
              </w:rPr>
            </w:pPr>
            <w:r>
              <w:rPr>
                <w:rFonts w:ascii="GOST Common" w:hAnsi="GOST Common"/>
                <w:sz w:val="20"/>
                <w:szCs w:val="20"/>
              </w:rPr>
              <w:t>53,4</w:t>
            </w:r>
          </w:p>
        </w:tc>
        <w:tc>
          <w:tcPr>
            <w:tcW w:w="3083" w:type="dxa"/>
            <w:tcBorders>
              <w:bottom w:val="nil"/>
            </w:tcBorders>
            <w:vAlign w:val="center"/>
          </w:tcPr>
          <w:p w14:paraId="218AC487" w14:textId="499B5FEA" w:rsidR="002E32F1" w:rsidRPr="00A61435" w:rsidRDefault="004A063D" w:rsidP="00A61435">
            <w:pPr>
              <w:jc w:val="center"/>
              <w:rPr>
                <w:rFonts w:ascii="GOST Common" w:hAnsi="GOST Common"/>
                <w:sz w:val="20"/>
                <w:szCs w:val="20"/>
              </w:rPr>
            </w:pPr>
            <w:r>
              <w:rPr>
                <w:rFonts w:ascii="GOST Common" w:hAnsi="GOST Common"/>
                <w:sz w:val="20"/>
                <w:szCs w:val="20"/>
              </w:rPr>
              <w:t>55,65</w:t>
            </w:r>
          </w:p>
        </w:tc>
      </w:tr>
      <w:tr w:rsidR="002E32F1" w:rsidRPr="00A61435" w14:paraId="16F0F412" w14:textId="77777777" w:rsidTr="00B836CC">
        <w:tc>
          <w:tcPr>
            <w:tcW w:w="8359" w:type="dxa"/>
            <w:tcBorders>
              <w:top w:val="nil"/>
              <w:bottom w:val="nil"/>
            </w:tcBorders>
          </w:tcPr>
          <w:p w14:paraId="5E01DAC3" w14:textId="069E786C" w:rsidR="002E32F1" w:rsidRPr="00A61435" w:rsidRDefault="00A61435" w:rsidP="00B836CC">
            <w:pPr>
              <w:ind w:firstLine="284"/>
              <w:rPr>
                <w:rFonts w:ascii="GOST Common" w:hAnsi="GOST Common"/>
                <w:sz w:val="20"/>
                <w:szCs w:val="20"/>
              </w:rPr>
            </w:pPr>
            <w:r>
              <w:rPr>
                <w:rFonts w:ascii="GOST Common" w:hAnsi="GOST Common"/>
                <w:sz w:val="20"/>
                <w:szCs w:val="20"/>
              </w:rPr>
              <w:t>- з</w:t>
            </w:r>
            <w:r w:rsidRPr="00A61435">
              <w:rPr>
                <w:rFonts w:ascii="GOST Common" w:hAnsi="GOST Common"/>
                <w:sz w:val="20"/>
                <w:szCs w:val="20"/>
              </w:rPr>
              <w:t>она застройки индивидуальными жилыми домами</w:t>
            </w:r>
          </w:p>
        </w:tc>
        <w:tc>
          <w:tcPr>
            <w:tcW w:w="3402" w:type="dxa"/>
            <w:tcBorders>
              <w:top w:val="nil"/>
              <w:bottom w:val="nil"/>
            </w:tcBorders>
            <w:vAlign w:val="center"/>
          </w:tcPr>
          <w:p w14:paraId="08325CF6" w14:textId="47B3033B" w:rsidR="002E32F1" w:rsidRPr="00A61435" w:rsidRDefault="00A61435" w:rsidP="00A61435">
            <w:pPr>
              <w:jc w:val="center"/>
              <w:rPr>
                <w:rFonts w:ascii="GOST Common" w:hAnsi="GOST Common"/>
                <w:sz w:val="20"/>
                <w:szCs w:val="20"/>
              </w:rPr>
            </w:pPr>
            <w:r>
              <w:rPr>
                <w:rFonts w:ascii="GOST Common" w:hAnsi="GOST Common"/>
                <w:sz w:val="20"/>
                <w:szCs w:val="20"/>
              </w:rPr>
              <w:t>51,5</w:t>
            </w:r>
          </w:p>
        </w:tc>
        <w:tc>
          <w:tcPr>
            <w:tcW w:w="3083" w:type="dxa"/>
            <w:tcBorders>
              <w:top w:val="nil"/>
              <w:bottom w:val="nil"/>
            </w:tcBorders>
            <w:vAlign w:val="center"/>
          </w:tcPr>
          <w:p w14:paraId="0F24EEFC" w14:textId="02234C9F" w:rsidR="002E32F1" w:rsidRPr="00A61435" w:rsidRDefault="00A61435" w:rsidP="004A063D">
            <w:pPr>
              <w:jc w:val="center"/>
              <w:rPr>
                <w:rFonts w:ascii="GOST Common" w:hAnsi="GOST Common"/>
                <w:sz w:val="20"/>
                <w:szCs w:val="20"/>
              </w:rPr>
            </w:pPr>
            <w:r>
              <w:rPr>
                <w:rFonts w:ascii="GOST Common" w:hAnsi="GOST Common"/>
                <w:sz w:val="20"/>
                <w:szCs w:val="20"/>
              </w:rPr>
              <w:t>53,</w:t>
            </w:r>
            <w:r w:rsidR="004A063D">
              <w:rPr>
                <w:rFonts w:ascii="GOST Common" w:hAnsi="GOST Common"/>
                <w:sz w:val="20"/>
                <w:szCs w:val="20"/>
              </w:rPr>
              <w:t>75</w:t>
            </w:r>
          </w:p>
        </w:tc>
      </w:tr>
      <w:tr w:rsidR="002E32F1" w:rsidRPr="00A61435" w14:paraId="6D324F48" w14:textId="77777777" w:rsidTr="00B836CC">
        <w:tc>
          <w:tcPr>
            <w:tcW w:w="8359" w:type="dxa"/>
            <w:tcBorders>
              <w:top w:val="nil"/>
              <w:bottom w:val="single" w:sz="4" w:space="0" w:color="auto"/>
            </w:tcBorders>
          </w:tcPr>
          <w:p w14:paraId="34D004B2" w14:textId="461A4DF2" w:rsidR="002E32F1" w:rsidRPr="00A61435" w:rsidRDefault="00A61435" w:rsidP="00B836CC">
            <w:pPr>
              <w:ind w:firstLine="284"/>
              <w:rPr>
                <w:rFonts w:ascii="GOST Common" w:hAnsi="GOST Common"/>
                <w:sz w:val="20"/>
                <w:szCs w:val="20"/>
              </w:rPr>
            </w:pPr>
            <w:r>
              <w:rPr>
                <w:rFonts w:ascii="GOST Common" w:hAnsi="GOST Common"/>
                <w:sz w:val="20"/>
                <w:szCs w:val="20"/>
              </w:rPr>
              <w:t>- з</w:t>
            </w:r>
            <w:r w:rsidRPr="00A61435">
              <w:rPr>
                <w:rFonts w:ascii="GOST Common" w:hAnsi="GOST Common"/>
                <w:sz w:val="20"/>
                <w:szCs w:val="20"/>
              </w:rPr>
              <w:t>она застройки малоэтажными жилыми домами (до 4 этажей, включая мансардный)</w:t>
            </w:r>
          </w:p>
        </w:tc>
        <w:tc>
          <w:tcPr>
            <w:tcW w:w="3402" w:type="dxa"/>
            <w:tcBorders>
              <w:top w:val="nil"/>
              <w:bottom w:val="single" w:sz="4" w:space="0" w:color="auto"/>
            </w:tcBorders>
            <w:vAlign w:val="center"/>
          </w:tcPr>
          <w:p w14:paraId="2B50F64F" w14:textId="1261DA6B" w:rsidR="002E32F1" w:rsidRPr="00A61435" w:rsidRDefault="00A61435" w:rsidP="00A61435">
            <w:pPr>
              <w:jc w:val="center"/>
              <w:rPr>
                <w:rFonts w:ascii="GOST Common" w:hAnsi="GOST Common"/>
                <w:sz w:val="20"/>
                <w:szCs w:val="20"/>
              </w:rPr>
            </w:pPr>
            <w:r>
              <w:rPr>
                <w:rFonts w:ascii="GOST Common" w:hAnsi="GOST Common"/>
                <w:sz w:val="20"/>
                <w:szCs w:val="20"/>
              </w:rPr>
              <w:t>1,9</w:t>
            </w:r>
          </w:p>
        </w:tc>
        <w:tc>
          <w:tcPr>
            <w:tcW w:w="3083" w:type="dxa"/>
            <w:tcBorders>
              <w:top w:val="nil"/>
              <w:bottom w:val="single" w:sz="4" w:space="0" w:color="auto"/>
            </w:tcBorders>
            <w:vAlign w:val="center"/>
          </w:tcPr>
          <w:p w14:paraId="5C05FFC7" w14:textId="0A35E9A6" w:rsidR="002E32F1" w:rsidRPr="00A61435" w:rsidRDefault="00A61435" w:rsidP="00A61435">
            <w:pPr>
              <w:jc w:val="center"/>
              <w:rPr>
                <w:rFonts w:ascii="GOST Common" w:hAnsi="GOST Common"/>
                <w:sz w:val="20"/>
                <w:szCs w:val="20"/>
              </w:rPr>
            </w:pPr>
            <w:r>
              <w:rPr>
                <w:rFonts w:ascii="GOST Common" w:hAnsi="GOST Common"/>
                <w:sz w:val="20"/>
                <w:szCs w:val="20"/>
              </w:rPr>
              <w:t>1,9</w:t>
            </w:r>
          </w:p>
        </w:tc>
      </w:tr>
      <w:tr w:rsidR="002E32F1" w:rsidRPr="00A61435" w14:paraId="36BF4632" w14:textId="77777777" w:rsidTr="00B836CC">
        <w:tc>
          <w:tcPr>
            <w:tcW w:w="8359" w:type="dxa"/>
            <w:tcBorders>
              <w:bottom w:val="single" w:sz="4" w:space="0" w:color="auto"/>
            </w:tcBorders>
          </w:tcPr>
          <w:p w14:paraId="3E185CC4" w14:textId="777BB934" w:rsidR="002E32F1" w:rsidRPr="00A61435" w:rsidRDefault="00A61435" w:rsidP="00A61435">
            <w:pPr>
              <w:rPr>
                <w:rFonts w:ascii="GOST Common" w:hAnsi="GOST Common"/>
                <w:sz w:val="20"/>
                <w:szCs w:val="20"/>
              </w:rPr>
            </w:pPr>
            <w:r>
              <w:rPr>
                <w:rFonts w:ascii="GOST Common" w:hAnsi="GOST Common"/>
                <w:sz w:val="20"/>
                <w:szCs w:val="20"/>
              </w:rPr>
              <w:t>2. Общественно-деловая зона</w:t>
            </w:r>
          </w:p>
        </w:tc>
        <w:tc>
          <w:tcPr>
            <w:tcW w:w="3402" w:type="dxa"/>
            <w:tcBorders>
              <w:bottom w:val="single" w:sz="4" w:space="0" w:color="auto"/>
            </w:tcBorders>
            <w:vAlign w:val="center"/>
          </w:tcPr>
          <w:p w14:paraId="47AB9C5A" w14:textId="1F78205B" w:rsidR="002E32F1" w:rsidRPr="00A61435" w:rsidRDefault="00C47C5F" w:rsidP="00A61435">
            <w:pPr>
              <w:jc w:val="center"/>
              <w:rPr>
                <w:rFonts w:ascii="GOST Common" w:hAnsi="GOST Common"/>
                <w:sz w:val="20"/>
                <w:szCs w:val="20"/>
              </w:rPr>
            </w:pPr>
            <w:r>
              <w:rPr>
                <w:rFonts w:ascii="GOST Common" w:hAnsi="GOST Common"/>
                <w:sz w:val="20"/>
                <w:szCs w:val="20"/>
              </w:rPr>
              <w:t>6,4</w:t>
            </w:r>
          </w:p>
        </w:tc>
        <w:tc>
          <w:tcPr>
            <w:tcW w:w="3083" w:type="dxa"/>
            <w:tcBorders>
              <w:bottom w:val="single" w:sz="4" w:space="0" w:color="auto"/>
            </w:tcBorders>
            <w:vAlign w:val="center"/>
          </w:tcPr>
          <w:p w14:paraId="1D99F7AC" w14:textId="5E7E07EB" w:rsidR="002E32F1" w:rsidRPr="00A61435" w:rsidRDefault="00C47C5F" w:rsidP="00A61435">
            <w:pPr>
              <w:jc w:val="center"/>
              <w:rPr>
                <w:rFonts w:ascii="GOST Common" w:hAnsi="GOST Common"/>
                <w:sz w:val="20"/>
                <w:szCs w:val="20"/>
              </w:rPr>
            </w:pPr>
            <w:r>
              <w:rPr>
                <w:rFonts w:ascii="GOST Common" w:hAnsi="GOST Common"/>
                <w:sz w:val="20"/>
                <w:szCs w:val="20"/>
              </w:rPr>
              <w:t>6,7</w:t>
            </w:r>
          </w:p>
        </w:tc>
      </w:tr>
      <w:tr w:rsidR="002E32F1" w:rsidRPr="00A61435" w14:paraId="5EFF0467" w14:textId="77777777" w:rsidTr="00B836CC">
        <w:tc>
          <w:tcPr>
            <w:tcW w:w="8359" w:type="dxa"/>
            <w:tcBorders>
              <w:top w:val="single" w:sz="4" w:space="0" w:color="auto"/>
              <w:bottom w:val="nil"/>
            </w:tcBorders>
          </w:tcPr>
          <w:p w14:paraId="62F4B54B" w14:textId="0E4310E5" w:rsidR="002E32F1" w:rsidRPr="00A61435" w:rsidRDefault="00C47C5F" w:rsidP="00A61435">
            <w:pPr>
              <w:rPr>
                <w:rFonts w:ascii="GOST Common" w:hAnsi="GOST Common"/>
                <w:sz w:val="20"/>
                <w:szCs w:val="20"/>
              </w:rPr>
            </w:pPr>
            <w:r>
              <w:rPr>
                <w:rFonts w:ascii="GOST Common" w:hAnsi="GOST Common"/>
                <w:sz w:val="20"/>
                <w:szCs w:val="20"/>
              </w:rPr>
              <w:t xml:space="preserve">3. </w:t>
            </w:r>
            <w:r w:rsidRPr="00C47C5F">
              <w:rPr>
                <w:rFonts w:ascii="GOST Common" w:hAnsi="GOST Common"/>
                <w:sz w:val="20"/>
                <w:szCs w:val="28"/>
              </w:rPr>
              <w:t>Производственные зоны, зоны инженерной и транспортной инфраструктур</w:t>
            </w:r>
            <w:r w:rsidR="00CF0172">
              <w:rPr>
                <w:rFonts w:ascii="GOST Common" w:hAnsi="GOST Common"/>
                <w:sz w:val="20"/>
                <w:szCs w:val="20"/>
              </w:rPr>
              <w:t>, в том числе:</w:t>
            </w:r>
          </w:p>
        </w:tc>
        <w:tc>
          <w:tcPr>
            <w:tcW w:w="3402" w:type="dxa"/>
            <w:tcBorders>
              <w:top w:val="single" w:sz="4" w:space="0" w:color="auto"/>
              <w:bottom w:val="nil"/>
            </w:tcBorders>
            <w:vAlign w:val="center"/>
          </w:tcPr>
          <w:p w14:paraId="60DBE2E0" w14:textId="76F2A7CA" w:rsidR="002E32F1" w:rsidRPr="00A61435" w:rsidRDefault="0070526A" w:rsidP="00A61435">
            <w:pPr>
              <w:jc w:val="center"/>
              <w:rPr>
                <w:rFonts w:ascii="GOST Common" w:hAnsi="GOST Common"/>
                <w:sz w:val="20"/>
                <w:szCs w:val="20"/>
              </w:rPr>
            </w:pPr>
            <w:r>
              <w:rPr>
                <w:rFonts w:ascii="GOST Common" w:hAnsi="GOST Common"/>
                <w:sz w:val="20"/>
                <w:szCs w:val="20"/>
              </w:rPr>
              <w:t>34,4</w:t>
            </w:r>
          </w:p>
        </w:tc>
        <w:tc>
          <w:tcPr>
            <w:tcW w:w="3083" w:type="dxa"/>
            <w:tcBorders>
              <w:top w:val="single" w:sz="4" w:space="0" w:color="auto"/>
              <w:bottom w:val="nil"/>
            </w:tcBorders>
            <w:vAlign w:val="center"/>
          </w:tcPr>
          <w:p w14:paraId="6E9B830A" w14:textId="561BDD1A" w:rsidR="002E32F1" w:rsidRPr="00A61435" w:rsidRDefault="0070526A" w:rsidP="00A61435">
            <w:pPr>
              <w:jc w:val="center"/>
              <w:rPr>
                <w:rFonts w:ascii="GOST Common" w:hAnsi="GOST Common"/>
                <w:sz w:val="20"/>
                <w:szCs w:val="20"/>
              </w:rPr>
            </w:pPr>
            <w:r>
              <w:rPr>
                <w:rFonts w:ascii="GOST Common" w:hAnsi="GOST Common"/>
                <w:sz w:val="20"/>
                <w:szCs w:val="20"/>
              </w:rPr>
              <w:t>22,65</w:t>
            </w:r>
          </w:p>
        </w:tc>
      </w:tr>
      <w:tr w:rsidR="002E32F1" w:rsidRPr="00A61435" w14:paraId="4B4368EA" w14:textId="77777777" w:rsidTr="00B836CC">
        <w:tc>
          <w:tcPr>
            <w:tcW w:w="8359" w:type="dxa"/>
            <w:tcBorders>
              <w:top w:val="nil"/>
              <w:bottom w:val="nil"/>
            </w:tcBorders>
          </w:tcPr>
          <w:p w14:paraId="7858C14D" w14:textId="0E87107A" w:rsidR="002E32F1" w:rsidRPr="00A61435" w:rsidRDefault="00CF0172" w:rsidP="00B836CC">
            <w:pPr>
              <w:ind w:firstLine="284"/>
              <w:rPr>
                <w:rFonts w:ascii="GOST Common" w:hAnsi="GOST Common"/>
                <w:sz w:val="20"/>
                <w:szCs w:val="20"/>
              </w:rPr>
            </w:pPr>
            <w:r>
              <w:rPr>
                <w:rFonts w:ascii="GOST Common" w:hAnsi="GOST Common"/>
                <w:sz w:val="20"/>
                <w:szCs w:val="20"/>
              </w:rPr>
              <w:t>- п</w:t>
            </w:r>
            <w:r w:rsidRPr="00CF0172">
              <w:rPr>
                <w:rFonts w:ascii="GOST Common" w:hAnsi="GOST Common"/>
                <w:sz w:val="20"/>
                <w:szCs w:val="20"/>
              </w:rPr>
              <w:t>роизводственная зона</w:t>
            </w:r>
          </w:p>
        </w:tc>
        <w:tc>
          <w:tcPr>
            <w:tcW w:w="3402" w:type="dxa"/>
            <w:tcBorders>
              <w:top w:val="nil"/>
              <w:bottom w:val="nil"/>
            </w:tcBorders>
            <w:vAlign w:val="center"/>
          </w:tcPr>
          <w:p w14:paraId="7FFC97A9" w14:textId="734E6863" w:rsidR="002E32F1" w:rsidRPr="00A61435" w:rsidRDefault="00CF0172" w:rsidP="00CF0172">
            <w:pPr>
              <w:jc w:val="center"/>
              <w:rPr>
                <w:rFonts w:ascii="GOST Common" w:hAnsi="GOST Common"/>
                <w:sz w:val="20"/>
                <w:szCs w:val="20"/>
              </w:rPr>
            </w:pPr>
            <w:r>
              <w:rPr>
                <w:rFonts w:ascii="GOST Common" w:hAnsi="GOST Common"/>
                <w:sz w:val="20"/>
                <w:szCs w:val="20"/>
              </w:rPr>
              <w:t>8,1</w:t>
            </w:r>
          </w:p>
        </w:tc>
        <w:tc>
          <w:tcPr>
            <w:tcW w:w="3083" w:type="dxa"/>
            <w:tcBorders>
              <w:top w:val="nil"/>
              <w:bottom w:val="nil"/>
            </w:tcBorders>
            <w:vAlign w:val="center"/>
          </w:tcPr>
          <w:p w14:paraId="185335CB" w14:textId="00BA751B" w:rsidR="002E32F1" w:rsidRPr="00A61435" w:rsidRDefault="00CF0172" w:rsidP="00A61435">
            <w:pPr>
              <w:jc w:val="center"/>
              <w:rPr>
                <w:rFonts w:ascii="GOST Common" w:hAnsi="GOST Common"/>
                <w:sz w:val="20"/>
                <w:szCs w:val="20"/>
              </w:rPr>
            </w:pPr>
            <w:r>
              <w:rPr>
                <w:rFonts w:ascii="GOST Common" w:hAnsi="GOST Common"/>
                <w:sz w:val="20"/>
                <w:szCs w:val="20"/>
              </w:rPr>
              <w:t>8,1</w:t>
            </w:r>
          </w:p>
        </w:tc>
      </w:tr>
      <w:tr w:rsidR="002E32F1" w:rsidRPr="00A61435" w14:paraId="2A9142E9" w14:textId="77777777" w:rsidTr="00B836CC">
        <w:tc>
          <w:tcPr>
            <w:tcW w:w="8359" w:type="dxa"/>
            <w:tcBorders>
              <w:top w:val="nil"/>
              <w:bottom w:val="nil"/>
            </w:tcBorders>
          </w:tcPr>
          <w:p w14:paraId="741CAD60" w14:textId="151CD357" w:rsidR="002E32F1" w:rsidRPr="00A61435" w:rsidRDefault="00CF0172" w:rsidP="00B836CC">
            <w:pPr>
              <w:ind w:firstLine="284"/>
              <w:rPr>
                <w:rFonts w:ascii="GOST Common" w:hAnsi="GOST Common"/>
                <w:sz w:val="20"/>
                <w:szCs w:val="20"/>
              </w:rPr>
            </w:pPr>
            <w:r>
              <w:rPr>
                <w:rFonts w:ascii="GOST Common" w:hAnsi="GOST Common"/>
                <w:sz w:val="20"/>
                <w:szCs w:val="20"/>
              </w:rPr>
              <w:t>- з</w:t>
            </w:r>
            <w:r w:rsidRPr="00CF0172">
              <w:rPr>
                <w:rFonts w:ascii="GOST Common" w:hAnsi="GOST Common"/>
                <w:sz w:val="20"/>
                <w:szCs w:val="20"/>
              </w:rPr>
              <w:t>она инженерной инфраструктуры</w:t>
            </w:r>
          </w:p>
        </w:tc>
        <w:tc>
          <w:tcPr>
            <w:tcW w:w="3402" w:type="dxa"/>
            <w:tcBorders>
              <w:top w:val="nil"/>
              <w:bottom w:val="nil"/>
            </w:tcBorders>
            <w:vAlign w:val="center"/>
          </w:tcPr>
          <w:p w14:paraId="0B3429F3" w14:textId="46E4436F" w:rsidR="002E32F1" w:rsidRPr="00A61435" w:rsidRDefault="00CF0172" w:rsidP="00A61435">
            <w:pPr>
              <w:jc w:val="center"/>
              <w:rPr>
                <w:rFonts w:ascii="GOST Common" w:hAnsi="GOST Common"/>
                <w:sz w:val="20"/>
                <w:szCs w:val="20"/>
              </w:rPr>
            </w:pPr>
            <w:r>
              <w:rPr>
                <w:rFonts w:ascii="GOST Common" w:hAnsi="GOST Common"/>
                <w:sz w:val="20"/>
                <w:szCs w:val="20"/>
              </w:rPr>
              <w:t>1,7</w:t>
            </w:r>
          </w:p>
        </w:tc>
        <w:tc>
          <w:tcPr>
            <w:tcW w:w="3083" w:type="dxa"/>
            <w:tcBorders>
              <w:top w:val="nil"/>
              <w:bottom w:val="nil"/>
            </w:tcBorders>
            <w:vAlign w:val="center"/>
          </w:tcPr>
          <w:p w14:paraId="6B39FC4F" w14:textId="3DFBC334" w:rsidR="002E32F1" w:rsidRPr="00A61435" w:rsidRDefault="00CF0172" w:rsidP="00A61435">
            <w:pPr>
              <w:jc w:val="center"/>
              <w:rPr>
                <w:rFonts w:ascii="GOST Common" w:hAnsi="GOST Common"/>
                <w:sz w:val="20"/>
                <w:szCs w:val="20"/>
              </w:rPr>
            </w:pPr>
            <w:r>
              <w:rPr>
                <w:rFonts w:ascii="GOST Common" w:hAnsi="GOST Common"/>
                <w:sz w:val="20"/>
                <w:szCs w:val="20"/>
              </w:rPr>
              <w:t>1,7</w:t>
            </w:r>
          </w:p>
        </w:tc>
      </w:tr>
      <w:tr w:rsidR="00C47C5F" w:rsidRPr="00A61435" w14:paraId="36F1865D" w14:textId="77777777" w:rsidTr="00B836CC">
        <w:tc>
          <w:tcPr>
            <w:tcW w:w="8359" w:type="dxa"/>
            <w:tcBorders>
              <w:top w:val="nil"/>
              <w:bottom w:val="single" w:sz="4" w:space="0" w:color="auto"/>
            </w:tcBorders>
          </w:tcPr>
          <w:p w14:paraId="6FE2432E" w14:textId="38DE6562" w:rsidR="00C47C5F" w:rsidRPr="00A61435" w:rsidRDefault="00CF0172" w:rsidP="00B836CC">
            <w:pPr>
              <w:ind w:firstLine="284"/>
              <w:rPr>
                <w:rFonts w:ascii="GOST Common" w:hAnsi="GOST Common"/>
                <w:sz w:val="20"/>
                <w:szCs w:val="20"/>
              </w:rPr>
            </w:pPr>
            <w:r>
              <w:rPr>
                <w:rFonts w:ascii="GOST Common" w:hAnsi="GOST Common"/>
                <w:sz w:val="20"/>
                <w:szCs w:val="20"/>
              </w:rPr>
              <w:t>- з</w:t>
            </w:r>
            <w:r w:rsidRPr="00CF0172">
              <w:rPr>
                <w:rFonts w:ascii="GOST Common" w:hAnsi="GOST Common"/>
                <w:sz w:val="20"/>
                <w:szCs w:val="20"/>
              </w:rPr>
              <w:t>она транспортной инфраструктуры</w:t>
            </w:r>
          </w:p>
        </w:tc>
        <w:tc>
          <w:tcPr>
            <w:tcW w:w="3402" w:type="dxa"/>
            <w:tcBorders>
              <w:top w:val="nil"/>
              <w:bottom w:val="single" w:sz="4" w:space="0" w:color="auto"/>
            </w:tcBorders>
            <w:vAlign w:val="center"/>
          </w:tcPr>
          <w:p w14:paraId="56381FE4" w14:textId="1F4D3CA8" w:rsidR="00C47C5F" w:rsidRPr="00A61435" w:rsidRDefault="0070526A" w:rsidP="00A61435">
            <w:pPr>
              <w:jc w:val="center"/>
              <w:rPr>
                <w:rFonts w:ascii="GOST Common" w:hAnsi="GOST Common"/>
                <w:sz w:val="20"/>
                <w:szCs w:val="20"/>
              </w:rPr>
            </w:pPr>
            <w:r>
              <w:rPr>
                <w:rFonts w:ascii="GOST Common" w:hAnsi="GOST Common"/>
                <w:sz w:val="20"/>
                <w:szCs w:val="20"/>
              </w:rPr>
              <w:t>24,6</w:t>
            </w:r>
          </w:p>
        </w:tc>
        <w:tc>
          <w:tcPr>
            <w:tcW w:w="3083" w:type="dxa"/>
            <w:tcBorders>
              <w:top w:val="nil"/>
              <w:bottom w:val="single" w:sz="4" w:space="0" w:color="auto"/>
            </w:tcBorders>
            <w:vAlign w:val="center"/>
          </w:tcPr>
          <w:p w14:paraId="422C421F" w14:textId="711CBFB0" w:rsidR="00C47C5F" w:rsidRPr="00A61435" w:rsidRDefault="0070526A" w:rsidP="00A61435">
            <w:pPr>
              <w:jc w:val="center"/>
              <w:rPr>
                <w:rFonts w:ascii="GOST Common" w:hAnsi="GOST Common"/>
                <w:sz w:val="20"/>
                <w:szCs w:val="20"/>
              </w:rPr>
            </w:pPr>
            <w:r>
              <w:rPr>
                <w:rFonts w:ascii="GOST Common" w:hAnsi="GOST Common"/>
                <w:sz w:val="20"/>
                <w:szCs w:val="20"/>
              </w:rPr>
              <w:t>12,85</w:t>
            </w:r>
          </w:p>
        </w:tc>
      </w:tr>
      <w:tr w:rsidR="00C47C5F" w:rsidRPr="00A61435" w14:paraId="58A68B3C" w14:textId="77777777" w:rsidTr="00B836CC">
        <w:tc>
          <w:tcPr>
            <w:tcW w:w="8359" w:type="dxa"/>
            <w:tcBorders>
              <w:bottom w:val="nil"/>
            </w:tcBorders>
          </w:tcPr>
          <w:p w14:paraId="6ABC7539" w14:textId="164212C8" w:rsidR="00C47C5F" w:rsidRPr="00A61435" w:rsidRDefault="0070526A" w:rsidP="0070526A">
            <w:pPr>
              <w:rPr>
                <w:rFonts w:ascii="GOST Common" w:hAnsi="GOST Common"/>
                <w:sz w:val="20"/>
                <w:szCs w:val="20"/>
              </w:rPr>
            </w:pPr>
            <w:r>
              <w:rPr>
                <w:rFonts w:ascii="GOST Common" w:hAnsi="GOST Common"/>
                <w:sz w:val="20"/>
                <w:szCs w:val="20"/>
              </w:rPr>
              <w:t>4. З</w:t>
            </w:r>
            <w:r w:rsidRPr="0070526A">
              <w:rPr>
                <w:rFonts w:ascii="GOST Common" w:hAnsi="GOST Common"/>
                <w:sz w:val="20"/>
                <w:szCs w:val="20"/>
              </w:rPr>
              <w:t>оны рекреационного назначения</w:t>
            </w:r>
            <w:r w:rsidR="00C80C25">
              <w:rPr>
                <w:rFonts w:ascii="GOST Common" w:hAnsi="GOST Common"/>
                <w:sz w:val="20"/>
                <w:szCs w:val="20"/>
              </w:rPr>
              <w:t>, в том числе:</w:t>
            </w:r>
          </w:p>
        </w:tc>
        <w:tc>
          <w:tcPr>
            <w:tcW w:w="3402" w:type="dxa"/>
            <w:tcBorders>
              <w:bottom w:val="nil"/>
            </w:tcBorders>
            <w:vAlign w:val="center"/>
          </w:tcPr>
          <w:p w14:paraId="5AEA0AEF" w14:textId="162C0CAD" w:rsidR="00C47C5F" w:rsidRPr="00A61435" w:rsidRDefault="0070526A" w:rsidP="00A61435">
            <w:pPr>
              <w:jc w:val="center"/>
              <w:rPr>
                <w:rFonts w:ascii="GOST Common" w:hAnsi="GOST Common"/>
                <w:sz w:val="20"/>
                <w:szCs w:val="20"/>
              </w:rPr>
            </w:pPr>
            <w:r>
              <w:rPr>
                <w:rFonts w:ascii="GOST Common" w:hAnsi="GOST Common"/>
                <w:sz w:val="20"/>
                <w:szCs w:val="20"/>
              </w:rPr>
              <w:t>1,4</w:t>
            </w:r>
          </w:p>
        </w:tc>
        <w:tc>
          <w:tcPr>
            <w:tcW w:w="3083" w:type="dxa"/>
            <w:tcBorders>
              <w:bottom w:val="nil"/>
            </w:tcBorders>
            <w:vAlign w:val="center"/>
          </w:tcPr>
          <w:p w14:paraId="5FB25CFF" w14:textId="32EEF5CE" w:rsidR="00C47C5F" w:rsidRPr="00A61435" w:rsidRDefault="0070526A" w:rsidP="00A61435">
            <w:pPr>
              <w:jc w:val="center"/>
              <w:rPr>
                <w:rFonts w:ascii="GOST Common" w:hAnsi="GOST Common"/>
                <w:sz w:val="20"/>
                <w:szCs w:val="20"/>
              </w:rPr>
            </w:pPr>
            <w:r>
              <w:rPr>
                <w:rFonts w:ascii="GOST Common" w:hAnsi="GOST Common"/>
                <w:sz w:val="20"/>
                <w:szCs w:val="20"/>
              </w:rPr>
              <w:t>1,4</w:t>
            </w:r>
          </w:p>
        </w:tc>
      </w:tr>
      <w:tr w:rsidR="00C47C5F" w:rsidRPr="00A61435" w14:paraId="525AC011" w14:textId="77777777" w:rsidTr="00B836CC">
        <w:tc>
          <w:tcPr>
            <w:tcW w:w="8359" w:type="dxa"/>
            <w:tcBorders>
              <w:top w:val="nil"/>
              <w:bottom w:val="single" w:sz="4" w:space="0" w:color="auto"/>
            </w:tcBorders>
          </w:tcPr>
          <w:p w14:paraId="08386C85" w14:textId="058D3B64" w:rsidR="00C47C5F" w:rsidRPr="00A61435" w:rsidRDefault="0070526A" w:rsidP="00B836CC">
            <w:pPr>
              <w:ind w:firstLine="284"/>
              <w:rPr>
                <w:rFonts w:ascii="GOST Common" w:hAnsi="GOST Common"/>
                <w:sz w:val="20"/>
                <w:szCs w:val="20"/>
              </w:rPr>
            </w:pPr>
            <w:r>
              <w:rPr>
                <w:rFonts w:ascii="GOST Common" w:hAnsi="GOST Common"/>
                <w:sz w:val="20"/>
                <w:szCs w:val="20"/>
              </w:rPr>
              <w:t>- з</w:t>
            </w:r>
            <w:r w:rsidRPr="0070526A">
              <w:rPr>
                <w:rFonts w:ascii="GOST Common" w:hAnsi="GOST Common"/>
                <w:sz w:val="20"/>
                <w:szCs w:val="20"/>
              </w:rPr>
              <w:t>она озелененны</w:t>
            </w:r>
            <w:r>
              <w:rPr>
                <w:rFonts w:ascii="GOST Common" w:hAnsi="GOST Common"/>
                <w:sz w:val="20"/>
                <w:szCs w:val="20"/>
              </w:rPr>
              <w:t>х территорий общего пользования</w:t>
            </w:r>
          </w:p>
        </w:tc>
        <w:tc>
          <w:tcPr>
            <w:tcW w:w="3402" w:type="dxa"/>
            <w:tcBorders>
              <w:top w:val="nil"/>
              <w:bottom w:val="single" w:sz="4" w:space="0" w:color="auto"/>
            </w:tcBorders>
            <w:vAlign w:val="center"/>
          </w:tcPr>
          <w:p w14:paraId="77A7D71F" w14:textId="2AC0F48E" w:rsidR="00C47C5F" w:rsidRPr="00A61435" w:rsidRDefault="0070526A" w:rsidP="00A61435">
            <w:pPr>
              <w:jc w:val="center"/>
              <w:rPr>
                <w:rFonts w:ascii="GOST Common" w:hAnsi="GOST Common"/>
                <w:sz w:val="20"/>
                <w:szCs w:val="20"/>
              </w:rPr>
            </w:pPr>
            <w:r>
              <w:rPr>
                <w:rFonts w:ascii="GOST Common" w:hAnsi="GOST Common"/>
                <w:sz w:val="20"/>
                <w:szCs w:val="20"/>
              </w:rPr>
              <w:t>1,4</w:t>
            </w:r>
          </w:p>
        </w:tc>
        <w:tc>
          <w:tcPr>
            <w:tcW w:w="3083" w:type="dxa"/>
            <w:tcBorders>
              <w:top w:val="nil"/>
              <w:bottom w:val="single" w:sz="4" w:space="0" w:color="auto"/>
            </w:tcBorders>
            <w:vAlign w:val="center"/>
          </w:tcPr>
          <w:p w14:paraId="7CF4B1ED" w14:textId="1458B914" w:rsidR="00C47C5F" w:rsidRPr="00A61435" w:rsidRDefault="0070526A" w:rsidP="00A61435">
            <w:pPr>
              <w:jc w:val="center"/>
              <w:rPr>
                <w:rFonts w:ascii="GOST Common" w:hAnsi="GOST Common"/>
                <w:sz w:val="20"/>
                <w:szCs w:val="20"/>
              </w:rPr>
            </w:pPr>
            <w:r>
              <w:rPr>
                <w:rFonts w:ascii="GOST Common" w:hAnsi="GOST Common"/>
                <w:sz w:val="20"/>
                <w:szCs w:val="20"/>
              </w:rPr>
              <w:t>1,4</w:t>
            </w:r>
          </w:p>
        </w:tc>
      </w:tr>
      <w:tr w:rsidR="00C47C5F" w:rsidRPr="00A61435" w14:paraId="1AD55BDE" w14:textId="77777777" w:rsidTr="00B836CC">
        <w:tc>
          <w:tcPr>
            <w:tcW w:w="8359" w:type="dxa"/>
            <w:tcBorders>
              <w:bottom w:val="nil"/>
            </w:tcBorders>
          </w:tcPr>
          <w:p w14:paraId="0A6A8F76" w14:textId="011327B2" w:rsidR="00C47C5F" w:rsidRPr="00A61435" w:rsidRDefault="0070526A" w:rsidP="0070526A">
            <w:pPr>
              <w:rPr>
                <w:rFonts w:ascii="GOST Common" w:hAnsi="GOST Common"/>
                <w:sz w:val="20"/>
                <w:szCs w:val="20"/>
              </w:rPr>
            </w:pPr>
            <w:r>
              <w:rPr>
                <w:rFonts w:ascii="GOST Common" w:hAnsi="GOST Common"/>
                <w:sz w:val="20"/>
                <w:szCs w:val="20"/>
              </w:rPr>
              <w:t>5. З</w:t>
            </w:r>
            <w:r w:rsidRPr="0070526A">
              <w:rPr>
                <w:rFonts w:ascii="GOST Common" w:hAnsi="GOST Common"/>
                <w:sz w:val="20"/>
                <w:szCs w:val="20"/>
              </w:rPr>
              <w:t>оны сельскохозяйственного использования</w:t>
            </w:r>
            <w:r w:rsidR="00C80C25">
              <w:rPr>
                <w:rFonts w:ascii="GOST Common" w:hAnsi="GOST Common"/>
                <w:sz w:val="20"/>
                <w:szCs w:val="20"/>
              </w:rPr>
              <w:t>, в том числе:</w:t>
            </w:r>
          </w:p>
        </w:tc>
        <w:tc>
          <w:tcPr>
            <w:tcW w:w="3402" w:type="dxa"/>
            <w:tcBorders>
              <w:bottom w:val="nil"/>
            </w:tcBorders>
            <w:vAlign w:val="center"/>
          </w:tcPr>
          <w:p w14:paraId="350E63CE" w14:textId="7CCAAD91" w:rsidR="00C47C5F" w:rsidRPr="00A61435" w:rsidRDefault="00A530AA" w:rsidP="00A61435">
            <w:pPr>
              <w:jc w:val="center"/>
              <w:rPr>
                <w:rFonts w:ascii="GOST Common" w:hAnsi="GOST Common"/>
                <w:sz w:val="20"/>
                <w:szCs w:val="20"/>
              </w:rPr>
            </w:pPr>
            <w:r>
              <w:rPr>
                <w:rFonts w:ascii="GOST Common" w:hAnsi="GOST Common"/>
                <w:sz w:val="20"/>
                <w:szCs w:val="20"/>
              </w:rPr>
              <w:t>33,3</w:t>
            </w:r>
          </w:p>
        </w:tc>
        <w:tc>
          <w:tcPr>
            <w:tcW w:w="3083" w:type="dxa"/>
            <w:tcBorders>
              <w:bottom w:val="nil"/>
            </w:tcBorders>
            <w:vAlign w:val="center"/>
          </w:tcPr>
          <w:p w14:paraId="0417A9AF" w14:textId="7739871A" w:rsidR="00C47C5F" w:rsidRPr="00A61435" w:rsidRDefault="004A063D" w:rsidP="00A61435">
            <w:pPr>
              <w:jc w:val="center"/>
              <w:rPr>
                <w:rFonts w:ascii="GOST Common" w:hAnsi="GOST Common"/>
                <w:sz w:val="20"/>
                <w:szCs w:val="20"/>
              </w:rPr>
            </w:pPr>
            <w:r>
              <w:rPr>
                <w:rFonts w:ascii="GOST Common" w:hAnsi="GOST Common"/>
                <w:sz w:val="20"/>
                <w:szCs w:val="20"/>
              </w:rPr>
              <w:t>55,5</w:t>
            </w:r>
          </w:p>
        </w:tc>
      </w:tr>
      <w:tr w:rsidR="00C47C5F" w:rsidRPr="00A61435" w14:paraId="40EDBBA6" w14:textId="77777777" w:rsidTr="00B836CC">
        <w:tc>
          <w:tcPr>
            <w:tcW w:w="8359" w:type="dxa"/>
            <w:tcBorders>
              <w:top w:val="nil"/>
              <w:bottom w:val="nil"/>
            </w:tcBorders>
          </w:tcPr>
          <w:p w14:paraId="06321D75" w14:textId="1243881C" w:rsidR="00C47C5F" w:rsidRPr="00A61435" w:rsidRDefault="00C45ED1" w:rsidP="00B836CC">
            <w:pPr>
              <w:ind w:firstLine="284"/>
              <w:rPr>
                <w:rFonts w:ascii="GOST Common" w:hAnsi="GOST Common"/>
                <w:sz w:val="20"/>
                <w:szCs w:val="20"/>
              </w:rPr>
            </w:pPr>
            <w:r>
              <w:rPr>
                <w:rFonts w:ascii="GOST Common" w:hAnsi="GOST Common"/>
                <w:sz w:val="20"/>
                <w:szCs w:val="20"/>
              </w:rPr>
              <w:t>- п</w:t>
            </w:r>
            <w:r w:rsidRPr="00C45ED1">
              <w:rPr>
                <w:rFonts w:ascii="GOST Common" w:hAnsi="GOST Common"/>
                <w:sz w:val="20"/>
                <w:szCs w:val="20"/>
              </w:rPr>
              <w:t>роизводственная зона сельскохозяйственных предприятий</w:t>
            </w:r>
          </w:p>
        </w:tc>
        <w:tc>
          <w:tcPr>
            <w:tcW w:w="3402" w:type="dxa"/>
            <w:tcBorders>
              <w:top w:val="nil"/>
              <w:bottom w:val="nil"/>
            </w:tcBorders>
            <w:vAlign w:val="center"/>
          </w:tcPr>
          <w:p w14:paraId="4BA0C1C2" w14:textId="56E6903C" w:rsidR="00C47C5F" w:rsidRPr="00A61435" w:rsidRDefault="00C80C25" w:rsidP="00A61435">
            <w:pPr>
              <w:jc w:val="center"/>
              <w:rPr>
                <w:rFonts w:ascii="GOST Common" w:hAnsi="GOST Common"/>
                <w:sz w:val="20"/>
                <w:szCs w:val="20"/>
              </w:rPr>
            </w:pPr>
            <w:r>
              <w:rPr>
                <w:rFonts w:ascii="GOST Common" w:hAnsi="GOST Common"/>
                <w:sz w:val="20"/>
                <w:szCs w:val="20"/>
              </w:rPr>
              <w:t>8,2</w:t>
            </w:r>
          </w:p>
        </w:tc>
        <w:tc>
          <w:tcPr>
            <w:tcW w:w="3083" w:type="dxa"/>
            <w:tcBorders>
              <w:top w:val="nil"/>
              <w:bottom w:val="nil"/>
            </w:tcBorders>
            <w:vAlign w:val="center"/>
          </w:tcPr>
          <w:p w14:paraId="7136086A" w14:textId="31F85EA2" w:rsidR="00C47C5F" w:rsidRPr="00A61435" w:rsidRDefault="00C45ED1" w:rsidP="00A61435">
            <w:pPr>
              <w:jc w:val="center"/>
              <w:rPr>
                <w:rFonts w:ascii="GOST Common" w:hAnsi="GOST Common"/>
                <w:sz w:val="20"/>
                <w:szCs w:val="20"/>
              </w:rPr>
            </w:pPr>
            <w:r>
              <w:rPr>
                <w:rFonts w:ascii="GOST Common" w:hAnsi="GOST Common"/>
                <w:sz w:val="20"/>
                <w:szCs w:val="20"/>
              </w:rPr>
              <w:t>13,4</w:t>
            </w:r>
          </w:p>
        </w:tc>
      </w:tr>
      <w:tr w:rsidR="00C47C5F" w:rsidRPr="00A61435" w14:paraId="631B4E43" w14:textId="77777777" w:rsidTr="00B836CC">
        <w:tc>
          <w:tcPr>
            <w:tcW w:w="8359" w:type="dxa"/>
            <w:tcBorders>
              <w:top w:val="nil"/>
              <w:bottom w:val="single" w:sz="4" w:space="0" w:color="auto"/>
            </w:tcBorders>
          </w:tcPr>
          <w:p w14:paraId="7B44B3EE" w14:textId="3E8593F2" w:rsidR="00C47C5F" w:rsidRPr="00A61435" w:rsidRDefault="00C45ED1" w:rsidP="00B836CC">
            <w:pPr>
              <w:ind w:firstLine="284"/>
              <w:rPr>
                <w:rFonts w:ascii="GOST Common" w:hAnsi="GOST Common"/>
                <w:sz w:val="20"/>
                <w:szCs w:val="20"/>
              </w:rPr>
            </w:pPr>
            <w:r>
              <w:rPr>
                <w:rFonts w:ascii="GOST Common" w:hAnsi="GOST Common"/>
                <w:sz w:val="20"/>
                <w:szCs w:val="20"/>
              </w:rPr>
              <w:t>- з</w:t>
            </w:r>
            <w:r w:rsidRPr="00C45ED1">
              <w:rPr>
                <w:rFonts w:ascii="GOST Common" w:hAnsi="GOST Common"/>
                <w:sz w:val="20"/>
                <w:szCs w:val="20"/>
              </w:rPr>
              <w:t>она сельскохозяйственных угодий</w:t>
            </w:r>
          </w:p>
        </w:tc>
        <w:tc>
          <w:tcPr>
            <w:tcW w:w="3402" w:type="dxa"/>
            <w:tcBorders>
              <w:top w:val="nil"/>
              <w:bottom w:val="single" w:sz="4" w:space="0" w:color="auto"/>
            </w:tcBorders>
            <w:vAlign w:val="center"/>
          </w:tcPr>
          <w:p w14:paraId="15B7AF7E" w14:textId="067191C9" w:rsidR="00C47C5F" w:rsidRPr="00A61435" w:rsidRDefault="00A530AA" w:rsidP="00A61435">
            <w:pPr>
              <w:jc w:val="center"/>
              <w:rPr>
                <w:rFonts w:ascii="GOST Common" w:hAnsi="GOST Common"/>
                <w:sz w:val="20"/>
                <w:szCs w:val="20"/>
              </w:rPr>
            </w:pPr>
            <w:r>
              <w:rPr>
                <w:rFonts w:ascii="GOST Common" w:hAnsi="GOST Common"/>
                <w:sz w:val="20"/>
                <w:szCs w:val="20"/>
              </w:rPr>
              <w:t>25,1</w:t>
            </w:r>
          </w:p>
        </w:tc>
        <w:tc>
          <w:tcPr>
            <w:tcW w:w="3083" w:type="dxa"/>
            <w:tcBorders>
              <w:top w:val="nil"/>
              <w:bottom w:val="single" w:sz="4" w:space="0" w:color="auto"/>
            </w:tcBorders>
            <w:vAlign w:val="center"/>
          </w:tcPr>
          <w:p w14:paraId="42D43C55" w14:textId="55C76242" w:rsidR="00C47C5F" w:rsidRPr="00A61435" w:rsidRDefault="004A063D" w:rsidP="00A61435">
            <w:pPr>
              <w:jc w:val="center"/>
              <w:rPr>
                <w:rFonts w:ascii="GOST Common" w:hAnsi="GOST Common"/>
                <w:sz w:val="20"/>
                <w:szCs w:val="20"/>
              </w:rPr>
            </w:pPr>
            <w:r>
              <w:rPr>
                <w:rFonts w:ascii="GOST Common" w:hAnsi="GOST Common"/>
                <w:sz w:val="20"/>
                <w:szCs w:val="20"/>
              </w:rPr>
              <w:t>42,1</w:t>
            </w:r>
          </w:p>
        </w:tc>
      </w:tr>
      <w:tr w:rsidR="0070526A" w:rsidRPr="00A61435" w14:paraId="2AA5907C" w14:textId="77777777" w:rsidTr="00B836CC">
        <w:tc>
          <w:tcPr>
            <w:tcW w:w="8359" w:type="dxa"/>
            <w:tcBorders>
              <w:bottom w:val="nil"/>
            </w:tcBorders>
          </w:tcPr>
          <w:p w14:paraId="198C23F5" w14:textId="35B2B714" w:rsidR="0070526A" w:rsidRPr="00A61435" w:rsidRDefault="00C45ED1" w:rsidP="00A61435">
            <w:pPr>
              <w:rPr>
                <w:rFonts w:ascii="GOST Common" w:hAnsi="GOST Common"/>
                <w:sz w:val="20"/>
                <w:szCs w:val="20"/>
              </w:rPr>
            </w:pPr>
            <w:r>
              <w:rPr>
                <w:rFonts w:ascii="GOST Common" w:hAnsi="GOST Common"/>
                <w:sz w:val="20"/>
                <w:szCs w:val="20"/>
              </w:rPr>
              <w:t xml:space="preserve">6. </w:t>
            </w:r>
            <w:r>
              <w:rPr>
                <w:rFonts w:ascii="GOST Common" w:hAnsi="GOST Common"/>
                <w:sz w:val="20"/>
                <w:szCs w:val="28"/>
              </w:rPr>
              <w:t>З</w:t>
            </w:r>
            <w:r w:rsidRPr="00C45ED1">
              <w:rPr>
                <w:rFonts w:ascii="GOST Common" w:hAnsi="GOST Common"/>
                <w:sz w:val="20"/>
                <w:szCs w:val="28"/>
              </w:rPr>
              <w:t>оны специального назначения</w:t>
            </w:r>
          </w:p>
        </w:tc>
        <w:tc>
          <w:tcPr>
            <w:tcW w:w="3402" w:type="dxa"/>
            <w:tcBorders>
              <w:bottom w:val="nil"/>
            </w:tcBorders>
            <w:vAlign w:val="center"/>
          </w:tcPr>
          <w:p w14:paraId="304C27A0" w14:textId="155FF349" w:rsidR="0070526A" w:rsidRPr="00A61435" w:rsidRDefault="00C45ED1" w:rsidP="00A61435">
            <w:pPr>
              <w:jc w:val="center"/>
              <w:rPr>
                <w:rFonts w:ascii="GOST Common" w:hAnsi="GOST Common"/>
                <w:sz w:val="20"/>
                <w:szCs w:val="20"/>
              </w:rPr>
            </w:pPr>
            <w:r>
              <w:rPr>
                <w:rFonts w:ascii="GOST Common" w:hAnsi="GOST Common"/>
                <w:sz w:val="20"/>
                <w:szCs w:val="20"/>
              </w:rPr>
              <w:t>15,1</w:t>
            </w:r>
          </w:p>
        </w:tc>
        <w:tc>
          <w:tcPr>
            <w:tcW w:w="3083" w:type="dxa"/>
            <w:tcBorders>
              <w:bottom w:val="nil"/>
            </w:tcBorders>
            <w:vAlign w:val="center"/>
          </w:tcPr>
          <w:p w14:paraId="7498F2BF" w14:textId="1D04F14B" w:rsidR="0070526A" w:rsidRPr="00A61435" w:rsidRDefault="00C45ED1" w:rsidP="00A61435">
            <w:pPr>
              <w:jc w:val="center"/>
              <w:rPr>
                <w:rFonts w:ascii="GOST Common" w:hAnsi="GOST Common"/>
                <w:sz w:val="20"/>
                <w:szCs w:val="20"/>
              </w:rPr>
            </w:pPr>
            <w:r>
              <w:rPr>
                <w:rFonts w:ascii="GOST Common" w:hAnsi="GOST Common"/>
                <w:sz w:val="20"/>
                <w:szCs w:val="20"/>
              </w:rPr>
              <w:t>12,7</w:t>
            </w:r>
          </w:p>
        </w:tc>
      </w:tr>
      <w:tr w:rsidR="0070526A" w:rsidRPr="00A61435" w14:paraId="174F1A21" w14:textId="77777777" w:rsidTr="00B836CC">
        <w:tc>
          <w:tcPr>
            <w:tcW w:w="8359" w:type="dxa"/>
            <w:tcBorders>
              <w:top w:val="nil"/>
              <w:bottom w:val="nil"/>
            </w:tcBorders>
          </w:tcPr>
          <w:p w14:paraId="2CA4ABB5" w14:textId="6AE03F39" w:rsidR="0070526A" w:rsidRPr="00A61435" w:rsidRDefault="00C45ED1" w:rsidP="00B836CC">
            <w:pPr>
              <w:ind w:firstLine="284"/>
              <w:rPr>
                <w:rFonts w:ascii="GOST Common" w:hAnsi="GOST Common"/>
                <w:sz w:val="20"/>
                <w:szCs w:val="20"/>
              </w:rPr>
            </w:pPr>
            <w:r>
              <w:rPr>
                <w:rFonts w:ascii="GOST Common" w:hAnsi="GOST Common"/>
                <w:sz w:val="20"/>
                <w:szCs w:val="20"/>
              </w:rPr>
              <w:t>- зона кладбищ</w:t>
            </w:r>
          </w:p>
        </w:tc>
        <w:tc>
          <w:tcPr>
            <w:tcW w:w="3402" w:type="dxa"/>
            <w:tcBorders>
              <w:top w:val="nil"/>
              <w:bottom w:val="nil"/>
            </w:tcBorders>
            <w:vAlign w:val="center"/>
          </w:tcPr>
          <w:p w14:paraId="445BFD3F" w14:textId="37E66239" w:rsidR="0070526A" w:rsidRPr="00A61435" w:rsidRDefault="00C45ED1" w:rsidP="00A61435">
            <w:pPr>
              <w:jc w:val="center"/>
              <w:rPr>
                <w:rFonts w:ascii="GOST Common" w:hAnsi="GOST Common"/>
                <w:sz w:val="20"/>
                <w:szCs w:val="20"/>
              </w:rPr>
            </w:pPr>
            <w:r>
              <w:rPr>
                <w:rFonts w:ascii="GOST Common" w:hAnsi="GOST Common"/>
                <w:sz w:val="20"/>
                <w:szCs w:val="20"/>
              </w:rPr>
              <w:t>2,4</w:t>
            </w:r>
          </w:p>
        </w:tc>
        <w:tc>
          <w:tcPr>
            <w:tcW w:w="3083" w:type="dxa"/>
            <w:tcBorders>
              <w:top w:val="nil"/>
              <w:bottom w:val="nil"/>
            </w:tcBorders>
            <w:vAlign w:val="center"/>
          </w:tcPr>
          <w:p w14:paraId="180F2019" w14:textId="1C52E992" w:rsidR="0070526A" w:rsidRPr="00A61435" w:rsidRDefault="00C45ED1" w:rsidP="00A61435">
            <w:pPr>
              <w:jc w:val="center"/>
              <w:rPr>
                <w:rFonts w:ascii="GOST Common" w:hAnsi="GOST Common"/>
                <w:sz w:val="20"/>
                <w:szCs w:val="20"/>
              </w:rPr>
            </w:pPr>
            <w:r>
              <w:rPr>
                <w:rFonts w:ascii="GOST Common" w:hAnsi="GOST Common"/>
                <w:sz w:val="20"/>
                <w:szCs w:val="20"/>
              </w:rPr>
              <w:t>0</w:t>
            </w:r>
          </w:p>
        </w:tc>
      </w:tr>
      <w:tr w:rsidR="0070526A" w:rsidRPr="00A61435" w14:paraId="172EF6B7" w14:textId="77777777" w:rsidTr="00B836CC">
        <w:tc>
          <w:tcPr>
            <w:tcW w:w="8359" w:type="dxa"/>
            <w:tcBorders>
              <w:top w:val="nil"/>
            </w:tcBorders>
          </w:tcPr>
          <w:p w14:paraId="50AA1C8F" w14:textId="686F3EE2" w:rsidR="0070526A" w:rsidRPr="00A61435" w:rsidRDefault="00C45ED1" w:rsidP="00B836CC">
            <w:pPr>
              <w:ind w:firstLine="284"/>
              <w:rPr>
                <w:rFonts w:ascii="GOST Common" w:hAnsi="GOST Common"/>
                <w:sz w:val="20"/>
                <w:szCs w:val="20"/>
              </w:rPr>
            </w:pPr>
            <w:r>
              <w:rPr>
                <w:rFonts w:ascii="GOST Common" w:hAnsi="GOST Common"/>
                <w:sz w:val="20"/>
                <w:szCs w:val="20"/>
              </w:rPr>
              <w:t xml:space="preserve">- зона </w:t>
            </w:r>
            <w:r w:rsidRPr="00C45ED1">
              <w:rPr>
                <w:rFonts w:ascii="GOST Common" w:hAnsi="GOST Common"/>
                <w:sz w:val="20"/>
                <w:szCs w:val="20"/>
              </w:rPr>
              <w:t>озелененных территорий специального назначения</w:t>
            </w:r>
          </w:p>
        </w:tc>
        <w:tc>
          <w:tcPr>
            <w:tcW w:w="3402" w:type="dxa"/>
            <w:tcBorders>
              <w:top w:val="nil"/>
            </w:tcBorders>
            <w:vAlign w:val="center"/>
          </w:tcPr>
          <w:p w14:paraId="2916791C" w14:textId="0ECC588B" w:rsidR="0070526A" w:rsidRPr="00A61435" w:rsidRDefault="00C45ED1" w:rsidP="00A61435">
            <w:pPr>
              <w:jc w:val="center"/>
              <w:rPr>
                <w:rFonts w:ascii="GOST Common" w:hAnsi="GOST Common"/>
                <w:sz w:val="20"/>
                <w:szCs w:val="20"/>
              </w:rPr>
            </w:pPr>
            <w:r>
              <w:rPr>
                <w:rFonts w:ascii="GOST Common" w:hAnsi="GOST Common"/>
                <w:sz w:val="20"/>
                <w:szCs w:val="20"/>
              </w:rPr>
              <w:t>12,7</w:t>
            </w:r>
          </w:p>
        </w:tc>
        <w:tc>
          <w:tcPr>
            <w:tcW w:w="3083" w:type="dxa"/>
            <w:tcBorders>
              <w:top w:val="nil"/>
            </w:tcBorders>
            <w:vAlign w:val="center"/>
          </w:tcPr>
          <w:p w14:paraId="5E30F4DF" w14:textId="506D8A50" w:rsidR="0070526A" w:rsidRPr="00A61435" w:rsidRDefault="00C45ED1" w:rsidP="00A61435">
            <w:pPr>
              <w:jc w:val="center"/>
              <w:rPr>
                <w:rFonts w:ascii="GOST Common" w:hAnsi="GOST Common"/>
                <w:sz w:val="20"/>
                <w:szCs w:val="20"/>
              </w:rPr>
            </w:pPr>
            <w:r>
              <w:rPr>
                <w:rFonts w:ascii="GOST Common" w:hAnsi="GOST Common"/>
                <w:sz w:val="20"/>
                <w:szCs w:val="20"/>
              </w:rPr>
              <w:t>12,7</w:t>
            </w:r>
          </w:p>
        </w:tc>
      </w:tr>
      <w:tr w:rsidR="00C45ED1" w:rsidRPr="00A61435" w14:paraId="25C74CC2" w14:textId="77777777" w:rsidTr="00B836CC">
        <w:tc>
          <w:tcPr>
            <w:tcW w:w="8359" w:type="dxa"/>
            <w:shd w:val="clear" w:color="auto" w:fill="F2F2F2" w:themeFill="background1" w:themeFillShade="F2"/>
          </w:tcPr>
          <w:p w14:paraId="400B6CE1" w14:textId="2F016A7E" w:rsidR="00C45ED1" w:rsidRDefault="00C45ED1" w:rsidP="00A61435">
            <w:pPr>
              <w:rPr>
                <w:rFonts w:ascii="GOST Common" w:hAnsi="GOST Common"/>
                <w:sz w:val="20"/>
                <w:szCs w:val="20"/>
              </w:rPr>
            </w:pPr>
            <w:r>
              <w:rPr>
                <w:rFonts w:ascii="GOST Common" w:hAnsi="GOST Common"/>
                <w:sz w:val="20"/>
                <w:szCs w:val="20"/>
              </w:rPr>
              <w:t>Всего в границах п. Победим</w:t>
            </w:r>
          </w:p>
        </w:tc>
        <w:tc>
          <w:tcPr>
            <w:tcW w:w="3402" w:type="dxa"/>
            <w:shd w:val="clear" w:color="auto" w:fill="F2F2F2" w:themeFill="background1" w:themeFillShade="F2"/>
            <w:vAlign w:val="center"/>
          </w:tcPr>
          <w:p w14:paraId="115CBB4C" w14:textId="541838C3" w:rsidR="00C45ED1" w:rsidRDefault="00A530AA" w:rsidP="00A61435">
            <w:pPr>
              <w:jc w:val="center"/>
              <w:rPr>
                <w:rFonts w:ascii="GOST Common" w:hAnsi="GOST Common"/>
                <w:sz w:val="20"/>
                <w:szCs w:val="20"/>
              </w:rPr>
            </w:pPr>
            <w:r>
              <w:rPr>
                <w:rFonts w:ascii="GOST Common" w:hAnsi="GOST Common"/>
                <w:sz w:val="20"/>
                <w:szCs w:val="20"/>
              </w:rPr>
              <w:t>144</w:t>
            </w:r>
            <w:r w:rsidR="00B836CC">
              <w:rPr>
                <w:rFonts w:ascii="GOST Common" w:hAnsi="GOST Common"/>
                <w:sz w:val="20"/>
                <w:szCs w:val="20"/>
              </w:rPr>
              <w:t>,0</w:t>
            </w:r>
          </w:p>
        </w:tc>
        <w:tc>
          <w:tcPr>
            <w:tcW w:w="3083" w:type="dxa"/>
            <w:shd w:val="clear" w:color="auto" w:fill="F2F2F2" w:themeFill="background1" w:themeFillShade="F2"/>
            <w:vAlign w:val="center"/>
          </w:tcPr>
          <w:p w14:paraId="2D8A17FF" w14:textId="0FFDE30F" w:rsidR="00C45ED1" w:rsidRDefault="00B836CC" w:rsidP="00A61435">
            <w:pPr>
              <w:jc w:val="center"/>
              <w:rPr>
                <w:rFonts w:ascii="GOST Common" w:hAnsi="GOST Common"/>
                <w:sz w:val="20"/>
                <w:szCs w:val="20"/>
              </w:rPr>
            </w:pPr>
            <w:r>
              <w:rPr>
                <w:rFonts w:ascii="GOST Common" w:hAnsi="GOST Common"/>
                <w:sz w:val="20"/>
                <w:szCs w:val="20"/>
              </w:rPr>
              <w:t>154,6</w:t>
            </w:r>
          </w:p>
        </w:tc>
      </w:tr>
    </w:tbl>
    <w:p w14:paraId="798DB8AE" w14:textId="77777777" w:rsidR="002E32F1" w:rsidRPr="00B836CC" w:rsidRDefault="002E32F1" w:rsidP="002E32F1">
      <w:pPr>
        <w:spacing w:after="120"/>
        <w:jc w:val="center"/>
        <w:rPr>
          <w:rFonts w:ascii="GOST Common" w:hAnsi="GOST Common"/>
          <w:b/>
          <w:sz w:val="28"/>
          <w:szCs w:val="28"/>
        </w:rPr>
        <w:sectPr w:rsidR="002E32F1" w:rsidRPr="00B836CC" w:rsidSect="00B836CC">
          <w:pgSz w:w="16839" w:h="11907" w:orient="landscape" w:code="9"/>
          <w:pgMar w:top="1134" w:right="851" w:bottom="1134" w:left="1134" w:header="284" w:footer="567" w:gutter="0"/>
          <w:cols w:space="708"/>
          <w:titlePg/>
          <w:docGrid w:linePitch="360"/>
        </w:sectPr>
      </w:pPr>
    </w:p>
    <w:p w14:paraId="4D2C0C60" w14:textId="091D3278" w:rsidR="00E32D41" w:rsidRPr="009E64C5" w:rsidRDefault="00E32D41" w:rsidP="009E64C5">
      <w:pPr>
        <w:pStyle w:val="FR1"/>
        <w:widowControl/>
        <w:spacing w:before="120" w:after="120" w:line="276" w:lineRule="auto"/>
        <w:ind w:firstLine="709"/>
        <w:outlineLvl w:val="1"/>
        <w:rPr>
          <w:rFonts w:ascii="GOST Common" w:hAnsi="GOST Common" w:cs="Times New Roman"/>
          <w:b/>
          <w:bCs/>
          <w:sz w:val="28"/>
          <w:szCs w:val="28"/>
        </w:rPr>
      </w:pPr>
      <w:bookmarkStart w:id="9" w:name="_Toc122010126"/>
      <w:bookmarkStart w:id="10" w:name="_Toc167204684"/>
      <w:r w:rsidRPr="009E64C5">
        <w:rPr>
          <w:rFonts w:ascii="GOST Common" w:hAnsi="GOST Common" w:cs="Times New Roman"/>
          <w:b/>
          <w:bCs/>
          <w:sz w:val="28"/>
          <w:szCs w:val="28"/>
        </w:rPr>
        <w:lastRenderedPageBreak/>
        <w:t>2.2. Изменения, вносимые в текстовую часть документов территориального планирования</w:t>
      </w:r>
      <w:bookmarkEnd w:id="9"/>
      <w:bookmarkEnd w:id="10"/>
      <w:r w:rsidRPr="009E64C5">
        <w:rPr>
          <w:rFonts w:ascii="GOST Common" w:hAnsi="GOST Common" w:cs="Times New Roman"/>
          <w:b/>
          <w:bCs/>
          <w:sz w:val="28"/>
          <w:szCs w:val="28"/>
        </w:rPr>
        <w:t xml:space="preserve"> </w:t>
      </w:r>
    </w:p>
    <w:p w14:paraId="2DE396C4" w14:textId="77777777" w:rsidR="00E32D41" w:rsidRPr="00E32D41" w:rsidRDefault="00E32D41" w:rsidP="00377422">
      <w:pPr>
        <w:pStyle w:val="30"/>
        <w:ind w:hanging="11"/>
        <w:rPr>
          <w:rFonts w:ascii="GOST Common" w:hAnsi="GOST Common"/>
          <w:b w:val="0"/>
          <w:bCs w:val="0"/>
          <w:i/>
          <w:color w:val="000000"/>
          <w:sz w:val="28"/>
          <w:szCs w:val="28"/>
          <w:lang w:eastAsia="ru-RU"/>
        </w:rPr>
      </w:pPr>
      <w:bookmarkStart w:id="11" w:name="_Toc122010127"/>
      <w:bookmarkStart w:id="12" w:name="_Toc167204685"/>
      <w:r w:rsidRPr="00E32D41">
        <w:rPr>
          <w:rFonts w:ascii="GOST Common" w:hAnsi="GOST Common"/>
          <w:i/>
          <w:color w:val="000000"/>
          <w:sz w:val="28"/>
          <w:szCs w:val="28"/>
          <w:lang w:eastAsia="ru-RU"/>
        </w:rPr>
        <w:t>2.2.1. Изменения, вносимые в том «Материалы по обоснованию»</w:t>
      </w:r>
      <w:bookmarkEnd w:id="11"/>
      <w:bookmarkEnd w:id="12"/>
    </w:p>
    <w:p w14:paraId="354D85F6" w14:textId="23CFDBAF" w:rsidR="00C354B2" w:rsidRPr="00DD5B58" w:rsidRDefault="00E32D41" w:rsidP="00DD5B58">
      <w:pPr>
        <w:spacing w:after="120" w:line="276" w:lineRule="auto"/>
        <w:ind w:firstLine="709"/>
        <w:jc w:val="both"/>
        <w:rPr>
          <w:rFonts w:ascii="GOST Common" w:hAnsi="GOST Common" w:cs="Arial"/>
          <w:bCs/>
          <w:i/>
          <w:color w:val="000000"/>
          <w:sz w:val="28"/>
          <w:szCs w:val="28"/>
          <w:lang w:eastAsia="ru-RU"/>
        </w:rPr>
      </w:pPr>
      <w:r w:rsidRPr="00DD5B58">
        <w:rPr>
          <w:rFonts w:ascii="GOST Common" w:hAnsi="GOST Common" w:cs="Arial"/>
          <w:bCs/>
          <w:i/>
          <w:color w:val="000000"/>
          <w:sz w:val="28"/>
          <w:szCs w:val="28"/>
          <w:lang w:eastAsia="ru-RU"/>
        </w:rPr>
        <w:t xml:space="preserve">2.2.1.1. </w:t>
      </w:r>
      <w:r w:rsidR="00DD5B58" w:rsidRPr="00DD5B58">
        <w:rPr>
          <w:rFonts w:ascii="GOST Common" w:hAnsi="GOST Common" w:cs="Arial"/>
          <w:bCs/>
          <w:i/>
          <w:color w:val="000000"/>
          <w:sz w:val="28"/>
          <w:szCs w:val="28"/>
          <w:lang w:eastAsia="ru-RU"/>
        </w:rPr>
        <w:t>Последний абзац раздела 5.1 «Зона сельскохозяйственного использования и производственная зона» изложить в новой редакции:</w:t>
      </w:r>
    </w:p>
    <w:p w14:paraId="523CEF44" w14:textId="77777777" w:rsidR="00DD5B58" w:rsidRPr="00DD5B58" w:rsidRDefault="00DD5B58" w:rsidP="00DD5B58">
      <w:pPr>
        <w:spacing w:line="276" w:lineRule="auto"/>
        <w:ind w:firstLine="709"/>
        <w:jc w:val="both"/>
        <w:rPr>
          <w:rFonts w:ascii="GOST Common" w:hAnsi="GOST Common" w:cs="Arial"/>
          <w:bCs/>
          <w:color w:val="000000"/>
          <w:sz w:val="28"/>
          <w:szCs w:val="28"/>
          <w:lang w:eastAsia="ru-RU"/>
        </w:rPr>
      </w:pPr>
      <w:r w:rsidRPr="00DD5B58">
        <w:rPr>
          <w:rFonts w:ascii="GOST Common" w:hAnsi="GOST Common" w:cs="Arial"/>
          <w:bCs/>
          <w:color w:val="000000"/>
          <w:sz w:val="28"/>
          <w:szCs w:val="28"/>
          <w:lang w:eastAsia="ru-RU"/>
        </w:rPr>
        <w:t>Проектные предложения в сфере сельского хозяйства и производства:</w:t>
      </w:r>
    </w:p>
    <w:p w14:paraId="06B3D694" w14:textId="1B54A18E" w:rsidR="00DD5B58" w:rsidRPr="00DD5B58" w:rsidRDefault="00DD5B58" w:rsidP="00A55381">
      <w:pPr>
        <w:pStyle w:val="aff2"/>
        <w:numPr>
          <w:ilvl w:val="0"/>
          <w:numId w:val="6"/>
        </w:numPr>
        <w:tabs>
          <w:tab w:val="left" w:pos="851"/>
        </w:tabs>
        <w:spacing w:line="276" w:lineRule="auto"/>
        <w:ind w:left="0" w:firstLine="1072"/>
        <w:rPr>
          <w:rFonts w:ascii="GOST Common" w:hAnsi="GOST Common" w:cs="Arial"/>
          <w:bCs/>
          <w:color w:val="000000"/>
          <w:sz w:val="28"/>
          <w:szCs w:val="28"/>
          <w:lang w:eastAsia="ru-RU"/>
        </w:rPr>
      </w:pPr>
      <w:r w:rsidRPr="00DD5B58">
        <w:rPr>
          <w:rFonts w:ascii="GOST Common" w:eastAsia="Times New Roman" w:hAnsi="GOST Common" w:cs="Times New Roman"/>
          <w:sz w:val="28"/>
          <w:szCs w:val="28"/>
        </w:rPr>
        <w:t>реконструкция фермы КРС на север от п. Дружба с увеличением</w:t>
      </w:r>
      <w:r w:rsidRPr="00DD5B58">
        <w:rPr>
          <w:rFonts w:ascii="GOST Common" w:hAnsi="GOST Common" w:cs="Arial"/>
          <w:bCs/>
          <w:color w:val="000000"/>
          <w:sz w:val="28"/>
          <w:szCs w:val="28"/>
          <w:lang w:eastAsia="ru-RU"/>
        </w:rPr>
        <w:t xml:space="preserve"> мощности до 1200голов;</w:t>
      </w:r>
    </w:p>
    <w:p w14:paraId="3C3B9B32" w14:textId="04673D11" w:rsidR="00DD5B58" w:rsidRPr="00DD5B58" w:rsidRDefault="00DD5B58" w:rsidP="00A55381">
      <w:pPr>
        <w:pStyle w:val="aff2"/>
        <w:numPr>
          <w:ilvl w:val="0"/>
          <w:numId w:val="6"/>
        </w:numPr>
        <w:tabs>
          <w:tab w:val="left" w:pos="851"/>
        </w:tabs>
        <w:spacing w:line="276" w:lineRule="auto"/>
        <w:ind w:left="0" w:firstLine="1069"/>
        <w:rPr>
          <w:rFonts w:ascii="GOST Common" w:hAnsi="GOST Common" w:cs="Arial"/>
          <w:bCs/>
          <w:color w:val="000000"/>
          <w:sz w:val="28"/>
          <w:szCs w:val="28"/>
          <w:lang w:eastAsia="ru-RU"/>
        </w:rPr>
      </w:pPr>
      <w:r w:rsidRPr="00DD5B58">
        <w:rPr>
          <w:rFonts w:ascii="GOST Common" w:hAnsi="GOST Common" w:cs="Arial"/>
          <w:bCs/>
          <w:color w:val="000000"/>
          <w:sz w:val="28"/>
          <w:szCs w:val="28"/>
          <w:lang w:eastAsia="ru-RU"/>
        </w:rPr>
        <w:t xml:space="preserve">реконструкция фермы КРС на северо-восток от с. </w:t>
      </w:r>
      <w:proofErr w:type="spellStart"/>
      <w:r w:rsidRPr="00DD5B58">
        <w:rPr>
          <w:rFonts w:ascii="GOST Common" w:hAnsi="GOST Common" w:cs="Arial"/>
          <w:bCs/>
          <w:color w:val="000000"/>
          <w:sz w:val="28"/>
          <w:szCs w:val="28"/>
          <w:lang w:eastAsia="ru-RU"/>
        </w:rPr>
        <w:t>Колпаково</w:t>
      </w:r>
      <w:proofErr w:type="spellEnd"/>
      <w:r w:rsidRPr="00DD5B58">
        <w:rPr>
          <w:rFonts w:ascii="GOST Common" w:hAnsi="GOST Common" w:cs="Arial"/>
          <w:bCs/>
          <w:color w:val="000000"/>
          <w:sz w:val="28"/>
          <w:szCs w:val="28"/>
          <w:lang w:eastAsia="ru-RU"/>
        </w:rPr>
        <w:t xml:space="preserve"> с увеличением мощности до 1200голов;</w:t>
      </w:r>
    </w:p>
    <w:p w14:paraId="2E56BFAD" w14:textId="27ED5620" w:rsidR="00C354B2" w:rsidRPr="00DD5B58" w:rsidRDefault="00DD5B58" w:rsidP="00A55381">
      <w:pPr>
        <w:pStyle w:val="aff2"/>
        <w:numPr>
          <w:ilvl w:val="0"/>
          <w:numId w:val="6"/>
        </w:numPr>
        <w:tabs>
          <w:tab w:val="left" w:pos="851"/>
        </w:tabs>
        <w:spacing w:line="276" w:lineRule="auto"/>
        <w:ind w:left="0" w:firstLine="1069"/>
        <w:rPr>
          <w:rFonts w:ascii="GOST Common" w:hAnsi="GOST Common" w:cs="Arial"/>
          <w:bCs/>
          <w:color w:val="000000"/>
          <w:sz w:val="28"/>
          <w:szCs w:val="28"/>
          <w:lang w:eastAsia="ru-RU"/>
        </w:rPr>
      </w:pPr>
      <w:r w:rsidRPr="00DD5B58">
        <w:rPr>
          <w:rFonts w:ascii="GOST Common" w:hAnsi="GOST Common" w:cs="Arial"/>
          <w:bCs/>
          <w:color w:val="000000"/>
          <w:sz w:val="28"/>
          <w:szCs w:val="28"/>
          <w:lang w:eastAsia="ru-RU"/>
        </w:rPr>
        <w:t>строительство предприятия по растениеводству и переработке сельскохозяйственной продукции</w:t>
      </w:r>
      <w:r>
        <w:rPr>
          <w:rFonts w:ascii="GOST Common" w:hAnsi="GOST Common" w:cs="Arial"/>
          <w:bCs/>
          <w:color w:val="000000"/>
          <w:sz w:val="28"/>
          <w:szCs w:val="28"/>
          <w:lang w:eastAsia="ru-RU"/>
        </w:rPr>
        <w:t xml:space="preserve"> в южной части п. Победим</w:t>
      </w:r>
      <w:r w:rsidRPr="00DD5B58">
        <w:rPr>
          <w:rFonts w:ascii="GOST Common" w:hAnsi="GOST Common" w:cs="Arial"/>
          <w:bCs/>
          <w:color w:val="000000"/>
          <w:sz w:val="28"/>
          <w:szCs w:val="28"/>
          <w:lang w:eastAsia="ru-RU"/>
        </w:rPr>
        <w:t>.</w:t>
      </w:r>
    </w:p>
    <w:p w14:paraId="5C1299D0" w14:textId="5167D8EB" w:rsidR="00E1674A" w:rsidRPr="00F748CF" w:rsidRDefault="00AB4377" w:rsidP="00F748CF">
      <w:pPr>
        <w:spacing w:before="120" w:after="120" w:line="276" w:lineRule="auto"/>
        <w:ind w:firstLine="709"/>
        <w:jc w:val="both"/>
        <w:rPr>
          <w:rFonts w:ascii="GOST Common" w:hAnsi="GOST Common" w:cs="Arial"/>
          <w:bCs/>
          <w:i/>
          <w:color w:val="000000"/>
          <w:sz w:val="28"/>
          <w:szCs w:val="28"/>
          <w:lang w:eastAsia="ru-RU"/>
        </w:rPr>
      </w:pPr>
      <w:r w:rsidRPr="00F748CF">
        <w:rPr>
          <w:rFonts w:ascii="GOST Common" w:hAnsi="GOST Common" w:cs="Arial"/>
          <w:bCs/>
          <w:i/>
          <w:color w:val="000000"/>
          <w:sz w:val="28"/>
          <w:szCs w:val="28"/>
          <w:lang w:eastAsia="ru-RU"/>
        </w:rPr>
        <w:t xml:space="preserve">2.2.1.2. </w:t>
      </w:r>
      <w:r w:rsidR="00F748CF">
        <w:rPr>
          <w:rFonts w:ascii="GOST Common" w:hAnsi="GOST Common" w:cs="Arial"/>
          <w:bCs/>
          <w:i/>
          <w:color w:val="000000"/>
          <w:sz w:val="28"/>
          <w:szCs w:val="28"/>
          <w:lang w:eastAsia="ru-RU"/>
        </w:rPr>
        <w:t>Строку «</w:t>
      </w:r>
      <w:r w:rsidR="00F748CF" w:rsidRPr="00F748CF">
        <w:rPr>
          <w:rFonts w:ascii="GOST Common" w:hAnsi="GOST Common" w:cs="Arial"/>
          <w:bCs/>
          <w:i/>
          <w:color w:val="000000"/>
          <w:sz w:val="28"/>
          <w:szCs w:val="28"/>
          <w:lang w:eastAsia="ru-RU"/>
        </w:rPr>
        <w:t>реконструкция школы в п. Победим</w:t>
      </w:r>
      <w:r w:rsidR="00F748CF">
        <w:rPr>
          <w:rFonts w:ascii="GOST Common" w:hAnsi="GOST Common" w:cs="Arial"/>
          <w:bCs/>
          <w:i/>
          <w:color w:val="000000"/>
          <w:sz w:val="28"/>
          <w:szCs w:val="28"/>
          <w:lang w:eastAsia="ru-RU"/>
        </w:rPr>
        <w:t>» последнего абзаца раздела 5.2.2 «Образование» заменить строкой «</w:t>
      </w:r>
      <w:r w:rsidR="00F748CF" w:rsidRPr="00F748CF">
        <w:rPr>
          <w:rFonts w:ascii="GOST Common" w:hAnsi="GOST Common" w:cs="Arial"/>
          <w:bCs/>
          <w:i/>
          <w:color w:val="000000"/>
          <w:sz w:val="28"/>
          <w:szCs w:val="28"/>
          <w:lang w:eastAsia="ru-RU"/>
        </w:rPr>
        <w:t>капитальный ремонт</w:t>
      </w:r>
      <w:r w:rsidR="00F748CF">
        <w:rPr>
          <w:rFonts w:ascii="GOST Common" w:hAnsi="GOST Common" w:cs="Arial"/>
          <w:bCs/>
          <w:i/>
          <w:color w:val="000000"/>
          <w:sz w:val="28"/>
          <w:szCs w:val="28"/>
          <w:lang w:eastAsia="ru-RU"/>
        </w:rPr>
        <w:t xml:space="preserve"> школы п. Победим»</w:t>
      </w:r>
    </w:p>
    <w:p w14:paraId="74FD7386" w14:textId="7CE5DA9A" w:rsidR="00AB4377" w:rsidRDefault="00F748CF" w:rsidP="00F748CF">
      <w:pPr>
        <w:spacing w:before="120" w:after="120" w:line="276" w:lineRule="auto"/>
        <w:ind w:firstLine="709"/>
        <w:jc w:val="both"/>
        <w:rPr>
          <w:rFonts w:ascii="GOST Common" w:hAnsi="GOST Common" w:cs="Arial"/>
          <w:bCs/>
          <w:i/>
          <w:color w:val="000000"/>
          <w:sz w:val="28"/>
          <w:szCs w:val="28"/>
          <w:lang w:eastAsia="ru-RU"/>
        </w:rPr>
      </w:pPr>
      <w:r>
        <w:rPr>
          <w:rFonts w:ascii="GOST Common" w:hAnsi="GOST Common" w:cs="Arial"/>
          <w:bCs/>
          <w:i/>
          <w:color w:val="000000"/>
          <w:sz w:val="28"/>
          <w:szCs w:val="28"/>
          <w:lang w:eastAsia="ru-RU"/>
        </w:rPr>
        <w:t>2.2.1.3. Последний абзац раздела 5.2.3 «Культура» дополнить строкой «</w:t>
      </w:r>
      <w:r w:rsidRPr="00F748CF">
        <w:rPr>
          <w:rFonts w:ascii="GOST Common" w:hAnsi="GOST Common" w:cs="Arial"/>
          <w:bCs/>
          <w:i/>
          <w:color w:val="000000"/>
          <w:sz w:val="28"/>
          <w:szCs w:val="28"/>
          <w:lang w:eastAsia="ru-RU"/>
        </w:rPr>
        <w:t>стр</w:t>
      </w:r>
      <w:r w:rsidR="00B71981">
        <w:rPr>
          <w:rFonts w:ascii="GOST Common" w:hAnsi="GOST Common" w:cs="Arial"/>
          <w:bCs/>
          <w:i/>
          <w:color w:val="000000"/>
          <w:sz w:val="28"/>
          <w:szCs w:val="28"/>
          <w:lang w:eastAsia="ru-RU"/>
        </w:rPr>
        <w:t>оительство часовни в п. Победим</w:t>
      </w:r>
      <w:r>
        <w:rPr>
          <w:rFonts w:ascii="GOST Common" w:hAnsi="GOST Common" w:cs="Arial"/>
          <w:bCs/>
          <w:i/>
          <w:color w:val="000000"/>
          <w:sz w:val="28"/>
          <w:szCs w:val="28"/>
          <w:lang w:eastAsia="ru-RU"/>
        </w:rPr>
        <w:t>»</w:t>
      </w:r>
    </w:p>
    <w:p w14:paraId="45B6E7D1" w14:textId="5926F9F2" w:rsidR="00E15D9E" w:rsidRPr="00F748CF" w:rsidRDefault="00E13F14" w:rsidP="00F748CF">
      <w:pPr>
        <w:spacing w:before="120" w:after="120" w:line="276" w:lineRule="auto"/>
        <w:ind w:firstLine="709"/>
        <w:jc w:val="both"/>
        <w:rPr>
          <w:rFonts w:ascii="GOST Common" w:hAnsi="GOST Common" w:cs="Arial"/>
          <w:bCs/>
          <w:i/>
          <w:color w:val="000000"/>
          <w:sz w:val="28"/>
          <w:szCs w:val="28"/>
          <w:lang w:eastAsia="ru-RU"/>
        </w:rPr>
      </w:pPr>
      <w:r w:rsidRPr="00F748CF">
        <w:rPr>
          <w:rFonts w:ascii="GOST Common" w:hAnsi="GOST Common" w:cs="Arial"/>
          <w:bCs/>
          <w:i/>
          <w:color w:val="000000"/>
          <w:sz w:val="28"/>
          <w:szCs w:val="28"/>
          <w:lang w:eastAsia="ru-RU"/>
        </w:rPr>
        <w:t>2.2.1.</w:t>
      </w:r>
      <w:r w:rsidR="00E1674A" w:rsidRPr="00F748CF">
        <w:rPr>
          <w:rFonts w:ascii="GOST Common" w:hAnsi="GOST Common" w:cs="Arial"/>
          <w:bCs/>
          <w:i/>
          <w:color w:val="000000"/>
          <w:sz w:val="28"/>
          <w:szCs w:val="28"/>
          <w:lang w:eastAsia="ru-RU"/>
        </w:rPr>
        <w:t>4</w:t>
      </w:r>
      <w:r w:rsidRPr="00F748CF">
        <w:rPr>
          <w:rFonts w:ascii="GOST Common" w:hAnsi="GOST Common" w:cs="Arial"/>
          <w:bCs/>
          <w:i/>
          <w:color w:val="000000"/>
          <w:sz w:val="28"/>
          <w:szCs w:val="28"/>
          <w:lang w:eastAsia="ru-RU"/>
        </w:rPr>
        <w:t xml:space="preserve">. </w:t>
      </w:r>
      <w:r w:rsidR="00F748CF">
        <w:rPr>
          <w:rFonts w:ascii="GOST Common" w:hAnsi="GOST Common" w:cs="Arial"/>
          <w:bCs/>
          <w:i/>
          <w:color w:val="000000"/>
          <w:sz w:val="28"/>
          <w:szCs w:val="28"/>
          <w:lang w:eastAsia="ru-RU"/>
        </w:rPr>
        <w:t>Строки «</w:t>
      </w:r>
      <w:r w:rsidR="00F748CF" w:rsidRPr="00F748CF">
        <w:rPr>
          <w:rFonts w:ascii="GOST Common" w:hAnsi="GOST Common" w:cs="Arial"/>
          <w:bCs/>
          <w:i/>
          <w:color w:val="000000"/>
          <w:sz w:val="28"/>
          <w:szCs w:val="28"/>
          <w:lang w:eastAsia="ru-RU"/>
        </w:rPr>
        <w:t>строительство детской площадки в п. Победим</w:t>
      </w:r>
      <w:r w:rsidR="00F748CF">
        <w:rPr>
          <w:rFonts w:ascii="GOST Common" w:hAnsi="GOST Common" w:cs="Arial"/>
          <w:bCs/>
          <w:i/>
          <w:color w:val="000000"/>
          <w:sz w:val="28"/>
          <w:szCs w:val="28"/>
          <w:lang w:eastAsia="ru-RU"/>
        </w:rPr>
        <w:t>» и «</w:t>
      </w:r>
      <w:r w:rsidR="0047321C" w:rsidRPr="0047321C">
        <w:rPr>
          <w:rFonts w:ascii="GOST Common" w:hAnsi="GOST Common" w:cs="Arial"/>
          <w:bCs/>
          <w:i/>
          <w:color w:val="000000"/>
          <w:sz w:val="28"/>
          <w:szCs w:val="28"/>
          <w:lang w:eastAsia="ru-RU"/>
        </w:rPr>
        <w:t>реконструкция школьного стадиона в п. Победим</w:t>
      </w:r>
      <w:r w:rsidR="00F748CF">
        <w:rPr>
          <w:rFonts w:ascii="GOST Common" w:hAnsi="GOST Common" w:cs="Arial"/>
          <w:bCs/>
          <w:i/>
          <w:color w:val="000000"/>
          <w:sz w:val="28"/>
          <w:szCs w:val="28"/>
          <w:lang w:eastAsia="ru-RU"/>
        </w:rPr>
        <w:t>» последнего а</w:t>
      </w:r>
      <w:r w:rsidRPr="00F748CF">
        <w:rPr>
          <w:rFonts w:ascii="GOST Common" w:hAnsi="GOST Common" w:cs="Arial"/>
          <w:bCs/>
          <w:i/>
          <w:color w:val="000000"/>
          <w:sz w:val="28"/>
          <w:szCs w:val="28"/>
          <w:lang w:eastAsia="ru-RU"/>
        </w:rPr>
        <w:t>бзац</w:t>
      </w:r>
      <w:r w:rsidR="00F748CF">
        <w:rPr>
          <w:rFonts w:ascii="GOST Common" w:hAnsi="GOST Common" w:cs="Arial"/>
          <w:bCs/>
          <w:i/>
          <w:color w:val="000000"/>
          <w:sz w:val="28"/>
          <w:szCs w:val="28"/>
          <w:lang w:eastAsia="ru-RU"/>
        </w:rPr>
        <w:t>а</w:t>
      </w:r>
      <w:r w:rsidRPr="00F748CF">
        <w:rPr>
          <w:rFonts w:ascii="GOST Common" w:hAnsi="GOST Common" w:cs="Arial"/>
          <w:bCs/>
          <w:i/>
          <w:color w:val="000000"/>
          <w:sz w:val="28"/>
          <w:szCs w:val="28"/>
          <w:lang w:eastAsia="ru-RU"/>
        </w:rPr>
        <w:t xml:space="preserve"> </w:t>
      </w:r>
      <w:r w:rsidR="00F748CF">
        <w:rPr>
          <w:rFonts w:ascii="GOST Common" w:hAnsi="GOST Common" w:cs="Arial"/>
          <w:bCs/>
          <w:i/>
          <w:color w:val="000000"/>
          <w:sz w:val="28"/>
          <w:szCs w:val="28"/>
          <w:lang w:eastAsia="ru-RU"/>
        </w:rPr>
        <w:t>раздела 5.2.4 «</w:t>
      </w:r>
      <w:r w:rsidR="00F748CF" w:rsidRPr="00F748CF">
        <w:rPr>
          <w:rFonts w:ascii="GOST Common" w:hAnsi="GOST Common" w:cs="Arial"/>
          <w:bCs/>
          <w:i/>
          <w:color w:val="000000"/>
          <w:sz w:val="28"/>
          <w:szCs w:val="28"/>
          <w:lang w:eastAsia="ru-RU"/>
        </w:rPr>
        <w:t>Физическая культура и спорт</w:t>
      </w:r>
      <w:r w:rsidR="00F748CF">
        <w:rPr>
          <w:rFonts w:ascii="GOST Common" w:hAnsi="GOST Common" w:cs="Arial"/>
          <w:bCs/>
          <w:i/>
          <w:color w:val="000000"/>
          <w:sz w:val="28"/>
          <w:szCs w:val="28"/>
          <w:lang w:eastAsia="ru-RU"/>
        </w:rPr>
        <w:t xml:space="preserve">» </w:t>
      </w:r>
      <w:r w:rsidRPr="00F748CF">
        <w:rPr>
          <w:rFonts w:ascii="GOST Common" w:hAnsi="GOST Common" w:cs="Arial"/>
          <w:bCs/>
          <w:i/>
          <w:color w:val="000000"/>
          <w:sz w:val="28"/>
          <w:szCs w:val="28"/>
          <w:lang w:eastAsia="ru-RU"/>
        </w:rPr>
        <w:t>исключить.</w:t>
      </w:r>
    </w:p>
    <w:p w14:paraId="4D8B965E" w14:textId="363796F9" w:rsidR="00A73498" w:rsidRPr="00F748CF" w:rsidRDefault="00E15D9E" w:rsidP="00A73498">
      <w:pPr>
        <w:spacing w:before="120" w:after="120" w:line="276" w:lineRule="auto"/>
        <w:ind w:firstLine="709"/>
        <w:jc w:val="both"/>
        <w:rPr>
          <w:rFonts w:ascii="GOST Common" w:hAnsi="GOST Common" w:cs="Arial"/>
          <w:bCs/>
          <w:i/>
          <w:color w:val="000000"/>
          <w:sz w:val="28"/>
          <w:szCs w:val="28"/>
          <w:lang w:eastAsia="ru-RU"/>
        </w:rPr>
      </w:pPr>
      <w:r w:rsidRPr="00A73498">
        <w:rPr>
          <w:rFonts w:ascii="GOST Common" w:hAnsi="GOST Common" w:cs="Arial"/>
          <w:bCs/>
          <w:i/>
          <w:sz w:val="28"/>
          <w:szCs w:val="28"/>
          <w:lang w:eastAsia="ru-RU"/>
        </w:rPr>
        <w:t>2.2.1.</w:t>
      </w:r>
      <w:r w:rsidR="00E1674A" w:rsidRPr="00A73498">
        <w:rPr>
          <w:rFonts w:ascii="GOST Common" w:hAnsi="GOST Common" w:cs="Arial"/>
          <w:bCs/>
          <w:i/>
          <w:sz w:val="28"/>
          <w:szCs w:val="28"/>
          <w:lang w:eastAsia="ru-RU"/>
        </w:rPr>
        <w:t>5</w:t>
      </w:r>
      <w:r w:rsidRPr="00A73498">
        <w:rPr>
          <w:rFonts w:ascii="GOST Common" w:hAnsi="GOST Common" w:cs="Arial"/>
          <w:bCs/>
          <w:i/>
          <w:sz w:val="28"/>
          <w:szCs w:val="28"/>
          <w:lang w:eastAsia="ru-RU"/>
        </w:rPr>
        <w:t xml:space="preserve">. </w:t>
      </w:r>
      <w:r w:rsidR="00A73498" w:rsidRPr="00A73498">
        <w:rPr>
          <w:rFonts w:ascii="GOST Common" w:hAnsi="GOST Common" w:cs="Arial"/>
          <w:bCs/>
          <w:i/>
          <w:color w:val="000000"/>
          <w:sz w:val="28"/>
          <w:szCs w:val="28"/>
          <w:lang w:eastAsia="ru-RU"/>
        </w:rPr>
        <w:t>Строку «строительство предприятия бытового обслуживания на 7 рабочих мест в п. Победим</w:t>
      </w:r>
      <w:r w:rsidR="00A73498">
        <w:rPr>
          <w:rFonts w:ascii="GOST Common" w:hAnsi="GOST Common" w:cs="Arial"/>
          <w:bCs/>
          <w:i/>
          <w:color w:val="000000"/>
          <w:sz w:val="28"/>
          <w:szCs w:val="28"/>
          <w:lang w:eastAsia="ru-RU"/>
        </w:rPr>
        <w:t>» последнего а</w:t>
      </w:r>
      <w:r w:rsidR="00A73498" w:rsidRPr="00F748CF">
        <w:rPr>
          <w:rFonts w:ascii="GOST Common" w:hAnsi="GOST Common" w:cs="Arial"/>
          <w:bCs/>
          <w:i/>
          <w:color w:val="000000"/>
          <w:sz w:val="28"/>
          <w:szCs w:val="28"/>
          <w:lang w:eastAsia="ru-RU"/>
        </w:rPr>
        <w:t>бзац</w:t>
      </w:r>
      <w:r w:rsidR="00A73498">
        <w:rPr>
          <w:rFonts w:ascii="GOST Common" w:hAnsi="GOST Common" w:cs="Arial"/>
          <w:bCs/>
          <w:i/>
          <w:color w:val="000000"/>
          <w:sz w:val="28"/>
          <w:szCs w:val="28"/>
          <w:lang w:eastAsia="ru-RU"/>
        </w:rPr>
        <w:t>а</w:t>
      </w:r>
      <w:r w:rsidR="00A73498" w:rsidRPr="00F748CF">
        <w:rPr>
          <w:rFonts w:ascii="GOST Common" w:hAnsi="GOST Common" w:cs="Arial"/>
          <w:bCs/>
          <w:i/>
          <w:color w:val="000000"/>
          <w:sz w:val="28"/>
          <w:szCs w:val="28"/>
          <w:lang w:eastAsia="ru-RU"/>
        </w:rPr>
        <w:t xml:space="preserve"> </w:t>
      </w:r>
      <w:r w:rsidR="00A73498">
        <w:rPr>
          <w:rFonts w:ascii="GOST Common" w:hAnsi="GOST Common" w:cs="Arial"/>
          <w:bCs/>
          <w:i/>
          <w:color w:val="000000"/>
          <w:sz w:val="28"/>
          <w:szCs w:val="28"/>
          <w:lang w:eastAsia="ru-RU"/>
        </w:rPr>
        <w:t>раздела 5.2.5 «</w:t>
      </w:r>
      <w:r w:rsidR="00A73498" w:rsidRPr="00A73498">
        <w:rPr>
          <w:rFonts w:ascii="GOST Common" w:hAnsi="GOST Common" w:cs="Arial"/>
          <w:bCs/>
          <w:i/>
          <w:color w:val="000000"/>
          <w:sz w:val="28"/>
          <w:szCs w:val="28"/>
          <w:lang w:eastAsia="ru-RU"/>
        </w:rPr>
        <w:t>Торговля, бытовое обслуживание и общественное питание</w:t>
      </w:r>
      <w:r w:rsidR="00A73498">
        <w:rPr>
          <w:rFonts w:ascii="GOST Common" w:hAnsi="GOST Common" w:cs="Arial"/>
          <w:bCs/>
          <w:i/>
          <w:color w:val="000000"/>
          <w:sz w:val="28"/>
          <w:szCs w:val="28"/>
          <w:lang w:eastAsia="ru-RU"/>
        </w:rPr>
        <w:t xml:space="preserve">» </w:t>
      </w:r>
      <w:r w:rsidR="00A73498" w:rsidRPr="00F748CF">
        <w:rPr>
          <w:rFonts w:ascii="GOST Common" w:hAnsi="GOST Common" w:cs="Arial"/>
          <w:bCs/>
          <w:i/>
          <w:color w:val="000000"/>
          <w:sz w:val="28"/>
          <w:szCs w:val="28"/>
          <w:lang w:eastAsia="ru-RU"/>
        </w:rPr>
        <w:t>исключить.</w:t>
      </w:r>
    </w:p>
    <w:p w14:paraId="3A82D043" w14:textId="69D7E8B2" w:rsidR="006C6571" w:rsidRPr="00510704" w:rsidRDefault="005C1A8D" w:rsidP="004D78BB">
      <w:pPr>
        <w:spacing w:before="120" w:after="120" w:line="276" w:lineRule="auto"/>
        <w:ind w:firstLine="709"/>
        <w:jc w:val="both"/>
        <w:rPr>
          <w:rFonts w:ascii="GOST Common" w:hAnsi="GOST Common" w:cs="Arial"/>
          <w:bCs/>
          <w:sz w:val="28"/>
          <w:szCs w:val="28"/>
          <w:lang w:eastAsia="ru-RU"/>
        </w:rPr>
      </w:pPr>
      <w:r w:rsidRPr="004D78BB">
        <w:rPr>
          <w:rFonts w:ascii="GOST Common" w:hAnsi="GOST Common" w:cs="Arial"/>
          <w:bCs/>
          <w:i/>
          <w:sz w:val="28"/>
          <w:szCs w:val="28"/>
          <w:lang w:eastAsia="ru-RU"/>
        </w:rPr>
        <w:t>2.2.1.</w:t>
      </w:r>
      <w:r w:rsidR="00E1674A" w:rsidRPr="004D78BB">
        <w:rPr>
          <w:rFonts w:ascii="GOST Common" w:hAnsi="GOST Common" w:cs="Arial"/>
          <w:bCs/>
          <w:i/>
          <w:sz w:val="28"/>
          <w:szCs w:val="28"/>
          <w:lang w:eastAsia="ru-RU"/>
        </w:rPr>
        <w:t>6</w:t>
      </w:r>
      <w:r w:rsidRPr="004D78BB">
        <w:rPr>
          <w:rFonts w:ascii="GOST Common" w:hAnsi="GOST Common" w:cs="Arial"/>
          <w:bCs/>
          <w:i/>
          <w:sz w:val="28"/>
          <w:szCs w:val="28"/>
          <w:lang w:eastAsia="ru-RU"/>
        </w:rPr>
        <w:t xml:space="preserve">. </w:t>
      </w:r>
      <w:r w:rsidR="004D78BB" w:rsidRPr="00A73498">
        <w:rPr>
          <w:rFonts w:ascii="GOST Common" w:hAnsi="GOST Common" w:cs="Arial"/>
          <w:bCs/>
          <w:i/>
          <w:color w:val="000000"/>
          <w:sz w:val="28"/>
          <w:szCs w:val="28"/>
          <w:lang w:eastAsia="ru-RU"/>
        </w:rPr>
        <w:t>Строку «</w:t>
      </w:r>
      <w:r w:rsidR="004D78BB" w:rsidRPr="004D78BB">
        <w:rPr>
          <w:rFonts w:ascii="GOST Common" w:hAnsi="GOST Common" w:cs="Arial"/>
          <w:bCs/>
          <w:i/>
          <w:color w:val="000000"/>
          <w:sz w:val="28"/>
          <w:szCs w:val="28"/>
          <w:lang w:eastAsia="ru-RU"/>
        </w:rPr>
        <w:t>реконструкция парка в п. Победим</w:t>
      </w:r>
      <w:r w:rsidR="004D78BB">
        <w:rPr>
          <w:rFonts w:ascii="GOST Common" w:hAnsi="GOST Common" w:cs="Arial"/>
          <w:bCs/>
          <w:i/>
          <w:color w:val="000000"/>
          <w:sz w:val="28"/>
          <w:szCs w:val="28"/>
          <w:lang w:eastAsia="ru-RU"/>
        </w:rPr>
        <w:t>» последнего а</w:t>
      </w:r>
      <w:r w:rsidR="004D78BB" w:rsidRPr="00F748CF">
        <w:rPr>
          <w:rFonts w:ascii="GOST Common" w:hAnsi="GOST Common" w:cs="Arial"/>
          <w:bCs/>
          <w:i/>
          <w:color w:val="000000"/>
          <w:sz w:val="28"/>
          <w:szCs w:val="28"/>
          <w:lang w:eastAsia="ru-RU"/>
        </w:rPr>
        <w:t>бзац</w:t>
      </w:r>
      <w:r w:rsidR="004D78BB">
        <w:rPr>
          <w:rFonts w:ascii="GOST Common" w:hAnsi="GOST Common" w:cs="Arial"/>
          <w:bCs/>
          <w:i/>
          <w:color w:val="000000"/>
          <w:sz w:val="28"/>
          <w:szCs w:val="28"/>
          <w:lang w:eastAsia="ru-RU"/>
        </w:rPr>
        <w:t>а</w:t>
      </w:r>
      <w:r w:rsidR="004D78BB" w:rsidRPr="00F748CF">
        <w:rPr>
          <w:rFonts w:ascii="GOST Common" w:hAnsi="GOST Common" w:cs="Arial"/>
          <w:bCs/>
          <w:i/>
          <w:color w:val="000000"/>
          <w:sz w:val="28"/>
          <w:szCs w:val="28"/>
          <w:lang w:eastAsia="ru-RU"/>
        </w:rPr>
        <w:t xml:space="preserve"> </w:t>
      </w:r>
      <w:r w:rsidR="004D78BB">
        <w:rPr>
          <w:rFonts w:ascii="GOST Common" w:hAnsi="GOST Common" w:cs="Arial"/>
          <w:bCs/>
          <w:i/>
          <w:color w:val="000000"/>
          <w:sz w:val="28"/>
          <w:szCs w:val="28"/>
          <w:lang w:eastAsia="ru-RU"/>
        </w:rPr>
        <w:t>раздела 5.3 «</w:t>
      </w:r>
      <w:r w:rsidR="004D78BB" w:rsidRPr="004D78BB">
        <w:rPr>
          <w:rFonts w:ascii="GOST Common" w:hAnsi="GOST Common" w:cs="Arial"/>
          <w:bCs/>
          <w:i/>
          <w:color w:val="000000"/>
          <w:sz w:val="28"/>
          <w:szCs w:val="28"/>
          <w:lang w:eastAsia="ru-RU"/>
        </w:rPr>
        <w:t>Зона рекреационного назначения</w:t>
      </w:r>
      <w:r w:rsidR="004D78BB">
        <w:rPr>
          <w:rFonts w:ascii="GOST Common" w:hAnsi="GOST Common" w:cs="Arial"/>
          <w:bCs/>
          <w:i/>
          <w:color w:val="000000"/>
          <w:sz w:val="28"/>
          <w:szCs w:val="28"/>
          <w:lang w:eastAsia="ru-RU"/>
        </w:rPr>
        <w:t xml:space="preserve">» </w:t>
      </w:r>
      <w:r w:rsidR="004D78BB" w:rsidRPr="00F748CF">
        <w:rPr>
          <w:rFonts w:ascii="GOST Common" w:hAnsi="GOST Common" w:cs="Arial"/>
          <w:bCs/>
          <w:i/>
          <w:color w:val="000000"/>
          <w:sz w:val="28"/>
          <w:szCs w:val="28"/>
          <w:lang w:eastAsia="ru-RU"/>
        </w:rPr>
        <w:t>исключить.</w:t>
      </w:r>
    </w:p>
    <w:p w14:paraId="5F2ACC49" w14:textId="1C540187" w:rsidR="00165A13" w:rsidRPr="00510704" w:rsidRDefault="00165A13" w:rsidP="006C6571">
      <w:pPr>
        <w:jc w:val="both"/>
        <w:rPr>
          <w:rFonts w:ascii="GOST Common" w:hAnsi="GOST Common" w:cs="Arial"/>
          <w:bCs/>
          <w:sz w:val="28"/>
          <w:szCs w:val="28"/>
          <w:lang w:eastAsia="ru-RU"/>
        </w:rPr>
      </w:pPr>
      <w:r w:rsidRPr="00510704">
        <w:rPr>
          <w:rFonts w:ascii="GOST Common" w:hAnsi="GOST Common" w:cs="Arial"/>
          <w:bCs/>
          <w:sz w:val="28"/>
          <w:szCs w:val="28"/>
          <w:lang w:eastAsia="ru-RU"/>
        </w:rPr>
        <w:br w:type="page"/>
      </w:r>
    </w:p>
    <w:p w14:paraId="1F1D9FA3" w14:textId="394B1BFC" w:rsidR="0026388D" w:rsidRPr="00510704" w:rsidRDefault="0026388D" w:rsidP="00F74334">
      <w:pPr>
        <w:pStyle w:val="30"/>
        <w:tabs>
          <w:tab w:val="clear" w:pos="720"/>
          <w:tab w:val="num" w:pos="993"/>
        </w:tabs>
        <w:ind w:left="0" w:firstLine="993"/>
        <w:jc w:val="both"/>
        <w:rPr>
          <w:rFonts w:ascii="GOST Common" w:hAnsi="GOST Common"/>
          <w:i/>
          <w:sz w:val="28"/>
          <w:szCs w:val="28"/>
          <w:lang w:eastAsia="ru-RU"/>
        </w:rPr>
      </w:pPr>
      <w:bookmarkStart w:id="13" w:name="_Toc167204686"/>
      <w:r w:rsidRPr="00510704">
        <w:rPr>
          <w:rFonts w:ascii="GOST Common" w:hAnsi="GOST Common"/>
          <w:i/>
          <w:sz w:val="28"/>
          <w:szCs w:val="28"/>
          <w:lang w:eastAsia="ru-RU"/>
        </w:rPr>
        <w:lastRenderedPageBreak/>
        <w:t>2.2.2. Изменения, вносимые в том «Положение о территориальном планировании»</w:t>
      </w:r>
      <w:bookmarkEnd w:id="13"/>
    </w:p>
    <w:p w14:paraId="165E733E" w14:textId="74FB19DE" w:rsidR="00F74334" w:rsidRPr="00473DBD" w:rsidRDefault="00F74334" w:rsidP="00473DBD">
      <w:pPr>
        <w:spacing w:before="120" w:after="120" w:line="276" w:lineRule="auto"/>
        <w:ind w:firstLine="709"/>
        <w:jc w:val="both"/>
        <w:rPr>
          <w:rFonts w:ascii="GOST Common" w:hAnsi="GOST Common" w:cs="Arial"/>
          <w:bCs/>
          <w:i/>
          <w:sz w:val="28"/>
          <w:szCs w:val="28"/>
          <w:lang w:eastAsia="ru-RU"/>
        </w:rPr>
      </w:pPr>
      <w:r w:rsidRPr="00473DBD">
        <w:rPr>
          <w:rFonts w:ascii="GOST Common" w:hAnsi="GOST Common" w:cs="Arial"/>
          <w:bCs/>
          <w:i/>
          <w:sz w:val="28"/>
          <w:szCs w:val="28"/>
          <w:lang w:eastAsia="ru-RU"/>
        </w:rPr>
        <w:t xml:space="preserve">2.2.2.1. </w:t>
      </w:r>
      <w:r w:rsidR="00473DBD" w:rsidRPr="00473DBD">
        <w:rPr>
          <w:rFonts w:ascii="GOST Common" w:hAnsi="GOST Common" w:cs="Arial"/>
          <w:bCs/>
          <w:i/>
          <w:sz w:val="28"/>
          <w:szCs w:val="28"/>
          <w:lang w:eastAsia="ru-RU"/>
        </w:rPr>
        <w:t xml:space="preserve">Последний абзац раздела 3.1 «Границы земель МО </w:t>
      </w:r>
      <w:proofErr w:type="spellStart"/>
      <w:r w:rsidR="00473DBD" w:rsidRPr="00473DBD">
        <w:rPr>
          <w:rFonts w:ascii="GOST Common" w:hAnsi="GOST Common" w:cs="Arial"/>
          <w:bCs/>
          <w:i/>
          <w:sz w:val="28"/>
          <w:szCs w:val="28"/>
          <w:lang w:eastAsia="ru-RU"/>
        </w:rPr>
        <w:t>Победимский</w:t>
      </w:r>
      <w:proofErr w:type="spellEnd"/>
      <w:r w:rsidR="00473DBD" w:rsidRPr="00473DBD">
        <w:rPr>
          <w:rFonts w:ascii="GOST Common" w:hAnsi="GOST Common" w:cs="Arial"/>
          <w:bCs/>
          <w:i/>
          <w:sz w:val="28"/>
          <w:szCs w:val="28"/>
          <w:lang w:eastAsia="ru-RU"/>
        </w:rPr>
        <w:t xml:space="preserve"> сельсовет» изложить в новой редакции:</w:t>
      </w:r>
    </w:p>
    <w:p w14:paraId="1FF0D3D3" w14:textId="548ACBF2" w:rsidR="00473DBD" w:rsidRDefault="00473DBD" w:rsidP="00F74334">
      <w:pPr>
        <w:spacing w:line="276" w:lineRule="auto"/>
        <w:ind w:firstLine="993"/>
        <w:jc w:val="both"/>
        <w:rPr>
          <w:rFonts w:ascii="GOST Common" w:hAnsi="GOST Common" w:cs="Arial"/>
          <w:bCs/>
          <w:sz w:val="28"/>
          <w:szCs w:val="28"/>
          <w:lang w:eastAsia="ru-RU"/>
        </w:rPr>
      </w:pPr>
      <w:r w:rsidRPr="00473DBD">
        <w:rPr>
          <w:rFonts w:ascii="GOST Common" w:hAnsi="GOST Common" w:cs="Arial"/>
          <w:bCs/>
          <w:sz w:val="28"/>
          <w:szCs w:val="28"/>
          <w:lang w:eastAsia="ru-RU"/>
        </w:rPr>
        <w:t>Границы населенных пунктов, а также категория земель</w:t>
      </w:r>
      <w:r>
        <w:rPr>
          <w:rFonts w:ascii="GOST Common" w:hAnsi="GOST Common" w:cs="Arial"/>
          <w:bCs/>
          <w:sz w:val="28"/>
          <w:szCs w:val="28"/>
          <w:lang w:eastAsia="ru-RU"/>
        </w:rPr>
        <w:t>,</w:t>
      </w:r>
      <w:r w:rsidRPr="00473DBD">
        <w:rPr>
          <w:rFonts w:ascii="GOST Common" w:hAnsi="GOST Common" w:cs="Arial"/>
          <w:bCs/>
          <w:sz w:val="28"/>
          <w:szCs w:val="28"/>
          <w:lang w:eastAsia="ru-RU"/>
        </w:rPr>
        <w:t xml:space="preserve"> определяются по актуальным сведениям ЕГРН. В населенных пунктах сельсовета имеются свободные территории внутри границ, пригодные для жилищного строительства. На перспективу предполагается ликвидация п.</w:t>
      </w:r>
      <w:r w:rsidR="00D0678B">
        <w:rPr>
          <w:rFonts w:ascii="GOST Common" w:hAnsi="GOST Common" w:cs="Arial"/>
          <w:bCs/>
          <w:sz w:val="28"/>
          <w:szCs w:val="28"/>
          <w:lang w:eastAsia="ru-RU"/>
        </w:rPr>
        <w:t xml:space="preserve"> </w:t>
      </w:r>
      <w:r w:rsidRPr="00473DBD">
        <w:rPr>
          <w:rFonts w:ascii="GOST Common" w:hAnsi="GOST Common" w:cs="Arial"/>
          <w:bCs/>
          <w:sz w:val="28"/>
          <w:szCs w:val="28"/>
          <w:lang w:eastAsia="ru-RU"/>
        </w:rPr>
        <w:t>Степной (в настоящее время в данном населенном пункте нет постоянного населения) с переводом земель в категорию сельскохозяйственного назначения.</w:t>
      </w:r>
    </w:p>
    <w:p w14:paraId="501FE65B" w14:textId="26E3B7AB" w:rsidR="00D0678B" w:rsidRDefault="00D0678B" w:rsidP="00D0678B">
      <w:pPr>
        <w:spacing w:before="120" w:after="120" w:line="276" w:lineRule="auto"/>
        <w:ind w:firstLine="709"/>
        <w:jc w:val="both"/>
        <w:rPr>
          <w:rFonts w:ascii="GOST Common" w:hAnsi="GOST Common" w:cs="Arial"/>
          <w:bCs/>
          <w:i/>
          <w:sz w:val="28"/>
          <w:szCs w:val="28"/>
          <w:lang w:eastAsia="ru-RU"/>
        </w:rPr>
      </w:pPr>
      <w:r>
        <w:rPr>
          <w:rFonts w:ascii="GOST Common" w:hAnsi="GOST Common" w:cs="Arial"/>
          <w:bCs/>
          <w:i/>
          <w:sz w:val="28"/>
          <w:szCs w:val="28"/>
          <w:lang w:eastAsia="ru-RU"/>
        </w:rPr>
        <w:t>2.2.2.2</w:t>
      </w:r>
      <w:r w:rsidRPr="00473DBD">
        <w:rPr>
          <w:rFonts w:ascii="GOST Common" w:hAnsi="GOST Common" w:cs="Arial"/>
          <w:bCs/>
          <w:i/>
          <w:sz w:val="28"/>
          <w:szCs w:val="28"/>
          <w:lang w:eastAsia="ru-RU"/>
        </w:rPr>
        <w:t xml:space="preserve">. </w:t>
      </w:r>
      <w:r>
        <w:rPr>
          <w:rFonts w:ascii="GOST Common" w:hAnsi="GOST Common" w:cs="Arial"/>
          <w:bCs/>
          <w:i/>
          <w:sz w:val="28"/>
          <w:szCs w:val="28"/>
          <w:lang w:eastAsia="ru-RU"/>
        </w:rPr>
        <w:t>Признать таблицу 2 «</w:t>
      </w:r>
      <w:r w:rsidRPr="00D0678B">
        <w:rPr>
          <w:rFonts w:ascii="GOST Common" w:hAnsi="GOST Common" w:cs="Arial"/>
          <w:bCs/>
          <w:i/>
          <w:sz w:val="28"/>
          <w:szCs w:val="28"/>
          <w:lang w:eastAsia="ru-RU"/>
        </w:rPr>
        <w:t xml:space="preserve">Баланс территорий МО </w:t>
      </w:r>
      <w:proofErr w:type="spellStart"/>
      <w:r w:rsidRPr="00D0678B">
        <w:rPr>
          <w:rFonts w:ascii="GOST Common" w:hAnsi="GOST Common" w:cs="Arial"/>
          <w:bCs/>
          <w:i/>
          <w:sz w:val="28"/>
          <w:szCs w:val="28"/>
          <w:lang w:eastAsia="ru-RU"/>
        </w:rPr>
        <w:t>Победимский</w:t>
      </w:r>
      <w:proofErr w:type="spellEnd"/>
      <w:r w:rsidRPr="00D0678B">
        <w:rPr>
          <w:rFonts w:ascii="GOST Common" w:hAnsi="GOST Common" w:cs="Arial"/>
          <w:bCs/>
          <w:i/>
          <w:sz w:val="28"/>
          <w:szCs w:val="28"/>
          <w:lang w:eastAsia="ru-RU"/>
        </w:rPr>
        <w:t xml:space="preserve"> сельсовет</w:t>
      </w:r>
      <w:r>
        <w:rPr>
          <w:rFonts w:ascii="GOST Common" w:hAnsi="GOST Common" w:cs="Arial"/>
          <w:bCs/>
          <w:i/>
          <w:sz w:val="28"/>
          <w:szCs w:val="28"/>
          <w:lang w:eastAsia="ru-RU"/>
        </w:rPr>
        <w:t>» и таблицу 3 «</w:t>
      </w:r>
      <w:r w:rsidRPr="00D0678B">
        <w:rPr>
          <w:rFonts w:ascii="GOST Common" w:hAnsi="GOST Common" w:cs="Arial"/>
          <w:bCs/>
          <w:i/>
          <w:sz w:val="28"/>
          <w:szCs w:val="28"/>
          <w:lang w:eastAsia="ru-RU"/>
        </w:rPr>
        <w:t>Мероприятия по изменению целевого назначения земель</w:t>
      </w:r>
      <w:r>
        <w:rPr>
          <w:rFonts w:ascii="GOST Common" w:hAnsi="GOST Common" w:cs="Arial"/>
          <w:bCs/>
          <w:i/>
          <w:sz w:val="28"/>
          <w:szCs w:val="28"/>
          <w:lang w:eastAsia="ru-RU"/>
        </w:rPr>
        <w:t xml:space="preserve">» раздела </w:t>
      </w:r>
      <w:r w:rsidRPr="00D0678B">
        <w:rPr>
          <w:rFonts w:ascii="GOST Common" w:hAnsi="GOST Common" w:cs="Arial"/>
          <w:bCs/>
          <w:i/>
          <w:sz w:val="28"/>
          <w:szCs w:val="28"/>
          <w:lang w:eastAsia="ru-RU"/>
        </w:rPr>
        <w:t xml:space="preserve">3.2 </w:t>
      </w:r>
      <w:r>
        <w:rPr>
          <w:rFonts w:ascii="GOST Common" w:hAnsi="GOST Common" w:cs="Arial"/>
          <w:bCs/>
          <w:i/>
          <w:sz w:val="28"/>
          <w:szCs w:val="28"/>
          <w:lang w:eastAsia="ru-RU"/>
        </w:rPr>
        <w:t>«</w:t>
      </w:r>
      <w:r w:rsidRPr="00D0678B">
        <w:rPr>
          <w:rFonts w:ascii="GOST Common" w:hAnsi="GOST Common" w:cs="Arial"/>
          <w:bCs/>
          <w:i/>
          <w:sz w:val="28"/>
          <w:szCs w:val="28"/>
          <w:lang w:eastAsia="ru-RU"/>
        </w:rPr>
        <w:t xml:space="preserve">Баланс территорий МО </w:t>
      </w:r>
      <w:proofErr w:type="spellStart"/>
      <w:r w:rsidRPr="00D0678B">
        <w:rPr>
          <w:rFonts w:ascii="GOST Common" w:hAnsi="GOST Common" w:cs="Arial"/>
          <w:bCs/>
          <w:i/>
          <w:sz w:val="28"/>
          <w:szCs w:val="28"/>
          <w:lang w:eastAsia="ru-RU"/>
        </w:rPr>
        <w:t>Победимский</w:t>
      </w:r>
      <w:proofErr w:type="spellEnd"/>
      <w:r w:rsidRPr="00D0678B">
        <w:rPr>
          <w:rFonts w:ascii="GOST Common" w:hAnsi="GOST Common" w:cs="Arial"/>
          <w:bCs/>
          <w:i/>
          <w:sz w:val="28"/>
          <w:szCs w:val="28"/>
          <w:lang w:eastAsia="ru-RU"/>
        </w:rPr>
        <w:t xml:space="preserve"> сельсовет</w:t>
      </w:r>
      <w:r>
        <w:rPr>
          <w:rFonts w:ascii="GOST Common" w:hAnsi="GOST Common" w:cs="Arial"/>
          <w:bCs/>
          <w:i/>
          <w:sz w:val="28"/>
          <w:szCs w:val="28"/>
          <w:lang w:eastAsia="ru-RU"/>
        </w:rPr>
        <w:t>» признать неактуальными по отношению к п. Победим.</w:t>
      </w:r>
    </w:p>
    <w:p w14:paraId="31C76FD0" w14:textId="2F38F7E0" w:rsidR="00D0678B" w:rsidRPr="00DD5B58" w:rsidRDefault="00D0678B" w:rsidP="00D0678B">
      <w:pPr>
        <w:spacing w:after="120" w:line="276" w:lineRule="auto"/>
        <w:ind w:firstLine="709"/>
        <w:jc w:val="both"/>
        <w:rPr>
          <w:rFonts w:ascii="GOST Common" w:hAnsi="GOST Common" w:cs="Arial"/>
          <w:bCs/>
          <w:i/>
          <w:color w:val="000000"/>
          <w:sz w:val="28"/>
          <w:szCs w:val="28"/>
          <w:lang w:eastAsia="ru-RU"/>
        </w:rPr>
      </w:pPr>
      <w:r>
        <w:rPr>
          <w:rFonts w:ascii="GOST Common" w:hAnsi="GOST Common" w:cs="Arial"/>
          <w:bCs/>
          <w:i/>
          <w:color w:val="000000"/>
          <w:sz w:val="28"/>
          <w:szCs w:val="28"/>
          <w:lang w:eastAsia="ru-RU"/>
        </w:rPr>
        <w:t xml:space="preserve">2.2.2.3. </w:t>
      </w:r>
      <w:r w:rsidRPr="00DD5B58">
        <w:rPr>
          <w:rFonts w:ascii="GOST Common" w:hAnsi="GOST Common" w:cs="Arial"/>
          <w:bCs/>
          <w:i/>
          <w:color w:val="000000"/>
          <w:sz w:val="28"/>
          <w:szCs w:val="28"/>
          <w:lang w:eastAsia="ru-RU"/>
        </w:rPr>
        <w:t xml:space="preserve">Последний абзац раздела </w:t>
      </w:r>
      <w:r w:rsidRPr="00D0678B">
        <w:rPr>
          <w:rFonts w:ascii="GOST Common" w:hAnsi="GOST Common" w:cs="Arial"/>
          <w:bCs/>
          <w:i/>
          <w:color w:val="000000"/>
          <w:sz w:val="28"/>
          <w:szCs w:val="28"/>
          <w:lang w:eastAsia="ru-RU"/>
        </w:rPr>
        <w:t xml:space="preserve">4.1 </w:t>
      </w:r>
      <w:r>
        <w:rPr>
          <w:rFonts w:ascii="GOST Common" w:hAnsi="GOST Common" w:cs="Arial"/>
          <w:bCs/>
          <w:i/>
          <w:color w:val="000000"/>
          <w:sz w:val="28"/>
          <w:szCs w:val="28"/>
          <w:lang w:eastAsia="ru-RU"/>
        </w:rPr>
        <w:t>«</w:t>
      </w:r>
      <w:r w:rsidRPr="00D0678B">
        <w:rPr>
          <w:rFonts w:ascii="GOST Common" w:hAnsi="GOST Common" w:cs="Arial"/>
          <w:bCs/>
          <w:i/>
          <w:color w:val="000000"/>
          <w:sz w:val="28"/>
          <w:szCs w:val="28"/>
          <w:lang w:eastAsia="ru-RU"/>
        </w:rPr>
        <w:t>Мероприятия по развитию зоны сельскохозяйственного использования и производственной зоны</w:t>
      </w:r>
      <w:r>
        <w:rPr>
          <w:rFonts w:ascii="GOST Common" w:hAnsi="GOST Common" w:cs="Arial"/>
          <w:bCs/>
          <w:i/>
          <w:color w:val="000000"/>
          <w:sz w:val="28"/>
          <w:szCs w:val="28"/>
          <w:lang w:eastAsia="ru-RU"/>
        </w:rPr>
        <w:t>»</w:t>
      </w:r>
      <w:r w:rsidRPr="00DD5B58">
        <w:rPr>
          <w:rFonts w:ascii="GOST Common" w:hAnsi="GOST Common" w:cs="Arial"/>
          <w:bCs/>
          <w:i/>
          <w:color w:val="000000"/>
          <w:sz w:val="28"/>
          <w:szCs w:val="28"/>
          <w:lang w:eastAsia="ru-RU"/>
        </w:rPr>
        <w:t xml:space="preserve"> изложить в новой редакции:</w:t>
      </w:r>
    </w:p>
    <w:p w14:paraId="4B194359" w14:textId="51046588" w:rsidR="00D0678B" w:rsidRPr="00DD5B58" w:rsidRDefault="00D0678B" w:rsidP="00D0678B">
      <w:pPr>
        <w:spacing w:line="276" w:lineRule="auto"/>
        <w:ind w:firstLine="709"/>
        <w:jc w:val="both"/>
        <w:rPr>
          <w:rFonts w:ascii="GOST Common" w:hAnsi="GOST Common" w:cs="Arial"/>
          <w:bCs/>
          <w:color w:val="000000"/>
          <w:sz w:val="28"/>
          <w:szCs w:val="28"/>
          <w:lang w:eastAsia="ru-RU"/>
        </w:rPr>
      </w:pPr>
      <w:r w:rsidRPr="00D0678B">
        <w:rPr>
          <w:rFonts w:ascii="GOST Common" w:hAnsi="GOST Common" w:cs="Arial"/>
          <w:bCs/>
          <w:color w:val="000000"/>
          <w:sz w:val="28"/>
          <w:szCs w:val="28"/>
          <w:lang w:eastAsia="ru-RU"/>
        </w:rPr>
        <w:t>Мероприятия в сфере сельского хозяйства и производства:</w:t>
      </w:r>
    </w:p>
    <w:p w14:paraId="23397D6F" w14:textId="77777777" w:rsidR="00D0678B" w:rsidRPr="00DD5B58" w:rsidRDefault="00D0678B" w:rsidP="00D0678B">
      <w:pPr>
        <w:pStyle w:val="aff2"/>
        <w:numPr>
          <w:ilvl w:val="0"/>
          <w:numId w:val="6"/>
        </w:numPr>
        <w:tabs>
          <w:tab w:val="left" w:pos="851"/>
        </w:tabs>
        <w:spacing w:line="276" w:lineRule="auto"/>
        <w:ind w:left="0" w:firstLine="1072"/>
        <w:rPr>
          <w:rFonts w:ascii="GOST Common" w:hAnsi="GOST Common" w:cs="Arial"/>
          <w:bCs/>
          <w:color w:val="000000"/>
          <w:sz w:val="28"/>
          <w:szCs w:val="28"/>
          <w:lang w:eastAsia="ru-RU"/>
        </w:rPr>
      </w:pPr>
      <w:r w:rsidRPr="00DD5B58">
        <w:rPr>
          <w:rFonts w:ascii="GOST Common" w:eastAsia="Times New Roman" w:hAnsi="GOST Common" w:cs="Times New Roman"/>
          <w:sz w:val="28"/>
          <w:szCs w:val="28"/>
        </w:rPr>
        <w:t>реконструкция фермы КРС на север от п. Дружба с увеличением</w:t>
      </w:r>
      <w:r w:rsidRPr="00DD5B58">
        <w:rPr>
          <w:rFonts w:ascii="GOST Common" w:hAnsi="GOST Common" w:cs="Arial"/>
          <w:bCs/>
          <w:color w:val="000000"/>
          <w:sz w:val="28"/>
          <w:szCs w:val="28"/>
          <w:lang w:eastAsia="ru-RU"/>
        </w:rPr>
        <w:t xml:space="preserve"> мощности до 1200голов;</w:t>
      </w:r>
    </w:p>
    <w:p w14:paraId="6F8DC577" w14:textId="77777777" w:rsidR="00D0678B" w:rsidRPr="00DD5B58" w:rsidRDefault="00D0678B" w:rsidP="00D0678B">
      <w:pPr>
        <w:pStyle w:val="aff2"/>
        <w:numPr>
          <w:ilvl w:val="0"/>
          <w:numId w:val="6"/>
        </w:numPr>
        <w:tabs>
          <w:tab w:val="left" w:pos="851"/>
        </w:tabs>
        <w:spacing w:line="276" w:lineRule="auto"/>
        <w:ind w:left="0" w:firstLine="1069"/>
        <w:rPr>
          <w:rFonts w:ascii="GOST Common" w:hAnsi="GOST Common" w:cs="Arial"/>
          <w:bCs/>
          <w:color w:val="000000"/>
          <w:sz w:val="28"/>
          <w:szCs w:val="28"/>
          <w:lang w:eastAsia="ru-RU"/>
        </w:rPr>
      </w:pPr>
      <w:r w:rsidRPr="00DD5B58">
        <w:rPr>
          <w:rFonts w:ascii="GOST Common" w:hAnsi="GOST Common" w:cs="Arial"/>
          <w:bCs/>
          <w:color w:val="000000"/>
          <w:sz w:val="28"/>
          <w:szCs w:val="28"/>
          <w:lang w:eastAsia="ru-RU"/>
        </w:rPr>
        <w:t xml:space="preserve">реконструкция фермы КРС на северо-восток от с. </w:t>
      </w:r>
      <w:proofErr w:type="spellStart"/>
      <w:r w:rsidRPr="00DD5B58">
        <w:rPr>
          <w:rFonts w:ascii="GOST Common" w:hAnsi="GOST Common" w:cs="Arial"/>
          <w:bCs/>
          <w:color w:val="000000"/>
          <w:sz w:val="28"/>
          <w:szCs w:val="28"/>
          <w:lang w:eastAsia="ru-RU"/>
        </w:rPr>
        <w:t>Колпаково</w:t>
      </w:r>
      <w:proofErr w:type="spellEnd"/>
      <w:r w:rsidRPr="00DD5B58">
        <w:rPr>
          <w:rFonts w:ascii="GOST Common" w:hAnsi="GOST Common" w:cs="Arial"/>
          <w:bCs/>
          <w:color w:val="000000"/>
          <w:sz w:val="28"/>
          <w:szCs w:val="28"/>
          <w:lang w:eastAsia="ru-RU"/>
        </w:rPr>
        <w:t xml:space="preserve"> с увеличением мощности до 1200голов;</w:t>
      </w:r>
    </w:p>
    <w:p w14:paraId="3BA14714" w14:textId="2CDD64A3" w:rsidR="00473DBD" w:rsidRPr="00B71981" w:rsidRDefault="00D0678B" w:rsidP="00B71981">
      <w:pPr>
        <w:pStyle w:val="aff2"/>
        <w:numPr>
          <w:ilvl w:val="0"/>
          <w:numId w:val="6"/>
        </w:numPr>
        <w:spacing w:line="276" w:lineRule="auto"/>
        <w:ind w:left="0" w:firstLine="1069"/>
        <w:rPr>
          <w:rFonts w:ascii="GOST Common" w:hAnsi="GOST Common" w:cs="Arial"/>
          <w:bCs/>
          <w:sz w:val="28"/>
          <w:szCs w:val="28"/>
          <w:lang w:eastAsia="ru-RU"/>
        </w:rPr>
      </w:pPr>
      <w:r w:rsidRPr="00B71981">
        <w:rPr>
          <w:rFonts w:ascii="GOST Common" w:hAnsi="GOST Common" w:cs="Arial"/>
          <w:bCs/>
          <w:color w:val="000000"/>
          <w:sz w:val="28"/>
          <w:szCs w:val="28"/>
          <w:lang w:eastAsia="ru-RU"/>
        </w:rPr>
        <w:t>строительство предприятия по растениеводству и переработке сельскохозяйственной продукции в южной части п. Победим.</w:t>
      </w:r>
    </w:p>
    <w:p w14:paraId="3F171296" w14:textId="032E3232" w:rsidR="00B71981" w:rsidRDefault="00B71981" w:rsidP="00B71981">
      <w:pPr>
        <w:spacing w:before="120" w:after="120" w:line="276" w:lineRule="auto"/>
        <w:ind w:firstLine="709"/>
        <w:jc w:val="both"/>
        <w:rPr>
          <w:rFonts w:ascii="GOST Common" w:hAnsi="GOST Common" w:cs="Arial"/>
          <w:bCs/>
          <w:i/>
          <w:color w:val="000000"/>
          <w:sz w:val="28"/>
          <w:szCs w:val="28"/>
          <w:lang w:eastAsia="ru-RU"/>
        </w:rPr>
      </w:pPr>
      <w:r w:rsidRPr="00F748CF">
        <w:rPr>
          <w:rFonts w:ascii="GOST Common" w:hAnsi="GOST Common" w:cs="Arial"/>
          <w:bCs/>
          <w:i/>
          <w:color w:val="000000"/>
          <w:sz w:val="28"/>
          <w:szCs w:val="28"/>
          <w:lang w:eastAsia="ru-RU"/>
        </w:rPr>
        <w:t>2.2.</w:t>
      </w:r>
      <w:r>
        <w:rPr>
          <w:rFonts w:ascii="GOST Common" w:hAnsi="GOST Common" w:cs="Arial"/>
          <w:bCs/>
          <w:i/>
          <w:color w:val="000000"/>
          <w:sz w:val="28"/>
          <w:szCs w:val="28"/>
          <w:lang w:eastAsia="ru-RU"/>
        </w:rPr>
        <w:t>2.4</w:t>
      </w:r>
      <w:r w:rsidRPr="00F748CF">
        <w:rPr>
          <w:rFonts w:ascii="GOST Common" w:hAnsi="GOST Common" w:cs="Arial"/>
          <w:bCs/>
          <w:i/>
          <w:color w:val="000000"/>
          <w:sz w:val="28"/>
          <w:szCs w:val="28"/>
          <w:lang w:eastAsia="ru-RU"/>
        </w:rPr>
        <w:t xml:space="preserve">. </w:t>
      </w:r>
      <w:r>
        <w:rPr>
          <w:rFonts w:ascii="GOST Common" w:hAnsi="GOST Common" w:cs="Arial"/>
          <w:bCs/>
          <w:i/>
          <w:color w:val="000000"/>
          <w:sz w:val="28"/>
          <w:szCs w:val="28"/>
          <w:lang w:eastAsia="ru-RU"/>
        </w:rPr>
        <w:t>Строку «</w:t>
      </w:r>
      <w:r w:rsidRPr="00F748CF">
        <w:rPr>
          <w:rFonts w:ascii="GOST Common" w:hAnsi="GOST Common" w:cs="Arial"/>
          <w:bCs/>
          <w:i/>
          <w:color w:val="000000"/>
          <w:sz w:val="28"/>
          <w:szCs w:val="28"/>
          <w:lang w:eastAsia="ru-RU"/>
        </w:rPr>
        <w:t>реконструкция школы в п. Победим</w:t>
      </w:r>
      <w:r>
        <w:rPr>
          <w:rFonts w:ascii="GOST Common" w:hAnsi="GOST Common" w:cs="Arial"/>
          <w:bCs/>
          <w:i/>
          <w:color w:val="000000"/>
          <w:sz w:val="28"/>
          <w:szCs w:val="28"/>
          <w:lang w:eastAsia="ru-RU"/>
        </w:rPr>
        <w:t xml:space="preserve">» раздела </w:t>
      </w:r>
      <w:r w:rsidRPr="00B71981">
        <w:rPr>
          <w:rFonts w:ascii="GOST Common" w:hAnsi="GOST Common" w:cs="Arial"/>
          <w:bCs/>
          <w:i/>
          <w:color w:val="000000"/>
          <w:sz w:val="28"/>
          <w:szCs w:val="28"/>
          <w:lang w:eastAsia="ru-RU"/>
        </w:rPr>
        <w:t xml:space="preserve">4.2 </w:t>
      </w:r>
      <w:r>
        <w:rPr>
          <w:rFonts w:ascii="GOST Common" w:hAnsi="GOST Common" w:cs="Arial"/>
          <w:bCs/>
          <w:i/>
          <w:color w:val="000000"/>
          <w:sz w:val="28"/>
          <w:szCs w:val="28"/>
          <w:lang w:eastAsia="ru-RU"/>
        </w:rPr>
        <w:t>«</w:t>
      </w:r>
      <w:r w:rsidRPr="00B71981">
        <w:rPr>
          <w:rFonts w:ascii="GOST Common" w:hAnsi="GOST Common" w:cs="Arial"/>
          <w:bCs/>
          <w:i/>
          <w:color w:val="000000"/>
          <w:sz w:val="28"/>
          <w:szCs w:val="28"/>
          <w:lang w:eastAsia="ru-RU"/>
        </w:rPr>
        <w:t>Мероприятия по развитию общественно-деловой зоны</w:t>
      </w:r>
      <w:r>
        <w:rPr>
          <w:rFonts w:ascii="GOST Common" w:hAnsi="GOST Common" w:cs="Arial"/>
          <w:bCs/>
          <w:i/>
          <w:color w:val="000000"/>
          <w:sz w:val="28"/>
          <w:szCs w:val="28"/>
          <w:lang w:eastAsia="ru-RU"/>
        </w:rPr>
        <w:t>» заменить строкой «</w:t>
      </w:r>
      <w:r w:rsidRPr="00F748CF">
        <w:rPr>
          <w:rFonts w:ascii="GOST Common" w:hAnsi="GOST Common" w:cs="Arial"/>
          <w:bCs/>
          <w:i/>
          <w:color w:val="000000"/>
          <w:sz w:val="28"/>
          <w:szCs w:val="28"/>
          <w:lang w:eastAsia="ru-RU"/>
        </w:rPr>
        <w:t>капитальный ремонт</w:t>
      </w:r>
      <w:r>
        <w:rPr>
          <w:rFonts w:ascii="GOST Common" w:hAnsi="GOST Common" w:cs="Arial"/>
          <w:bCs/>
          <w:i/>
          <w:color w:val="000000"/>
          <w:sz w:val="28"/>
          <w:szCs w:val="28"/>
          <w:lang w:eastAsia="ru-RU"/>
        </w:rPr>
        <w:t xml:space="preserve"> школы п. Победим»;</w:t>
      </w:r>
    </w:p>
    <w:p w14:paraId="20233ED5" w14:textId="508BFDCD" w:rsidR="00B71981" w:rsidRDefault="00B71981" w:rsidP="00B71981">
      <w:pPr>
        <w:spacing w:before="120" w:after="120" w:line="276" w:lineRule="auto"/>
        <w:ind w:firstLine="709"/>
        <w:jc w:val="both"/>
        <w:rPr>
          <w:rFonts w:ascii="GOST Common" w:hAnsi="GOST Common" w:cs="Arial"/>
          <w:bCs/>
          <w:i/>
          <w:color w:val="000000"/>
          <w:sz w:val="28"/>
          <w:szCs w:val="28"/>
          <w:lang w:eastAsia="ru-RU"/>
        </w:rPr>
      </w:pPr>
      <w:r>
        <w:rPr>
          <w:rFonts w:ascii="GOST Common" w:hAnsi="GOST Common" w:cs="Arial"/>
          <w:bCs/>
          <w:i/>
          <w:color w:val="000000"/>
          <w:sz w:val="28"/>
          <w:szCs w:val="28"/>
          <w:lang w:eastAsia="ru-RU"/>
        </w:rPr>
        <w:t xml:space="preserve">Абзац «…В сфере культуры» раздела </w:t>
      </w:r>
      <w:r w:rsidRPr="00B71981">
        <w:rPr>
          <w:rFonts w:ascii="GOST Common" w:hAnsi="GOST Common" w:cs="Arial"/>
          <w:bCs/>
          <w:i/>
          <w:color w:val="000000"/>
          <w:sz w:val="28"/>
          <w:szCs w:val="28"/>
          <w:lang w:eastAsia="ru-RU"/>
        </w:rPr>
        <w:t xml:space="preserve">4.2 </w:t>
      </w:r>
      <w:r>
        <w:rPr>
          <w:rFonts w:ascii="GOST Common" w:hAnsi="GOST Common" w:cs="Arial"/>
          <w:bCs/>
          <w:i/>
          <w:color w:val="000000"/>
          <w:sz w:val="28"/>
          <w:szCs w:val="28"/>
          <w:lang w:eastAsia="ru-RU"/>
        </w:rPr>
        <w:t>«</w:t>
      </w:r>
      <w:r w:rsidRPr="00B71981">
        <w:rPr>
          <w:rFonts w:ascii="GOST Common" w:hAnsi="GOST Common" w:cs="Arial"/>
          <w:bCs/>
          <w:i/>
          <w:color w:val="000000"/>
          <w:sz w:val="28"/>
          <w:szCs w:val="28"/>
          <w:lang w:eastAsia="ru-RU"/>
        </w:rPr>
        <w:t>Мероприятия по развитию общественно-деловой зоны</w:t>
      </w:r>
      <w:r>
        <w:rPr>
          <w:rFonts w:ascii="GOST Common" w:hAnsi="GOST Common" w:cs="Arial"/>
          <w:bCs/>
          <w:i/>
          <w:color w:val="000000"/>
          <w:sz w:val="28"/>
          <w:szCs w:val="28"/>
          <w:lang w:eastAsia="ru-RU"/>
        </w:rPr>
        <w:t>» дополнить строкой «</w:t>
      </w:r>
      <w:r w:rsidRPr="00F748CF">
        <w:rPr>
          <w:rFonts w:ascii="GOST Common" w:hAnsi="GOST Common" w:cs="Arial"/>
          <w:bCs/>
          <w:i/>
          <w:color w:val="000000"/>
          <w:sz w:val="28"/>
          <w:szCs w:val="28"/>
          <w:lang w:eastAsia="ru-RU"/>
        </w:rPr>
        <w:t>строительство часовни в п. Победим</w:t>
      </w:r>
      <w:r>
        <w:rPr>
          <w:rFonts w:ascii="GOST Common" w:hAnsi="GOST Common" w:cs="Arial"/>
          <w:bCs/>
          <w:i/>
          <w:color w:val="000000"/>
          <w:sz w:val="28"/>
          <w:szCs w:val="28"/>
          <w:lang w:eastAsia="ru-RU"/>
        </w:rPr>
        <w:t>»;</w:t>
      </w:r>
    </w:p>
    <w:p w14:paraId="4741996E" w14:textId="14AECF12" w:rsidR="00B71981" w:rsidRDefault="00B71981" w:rsidP="00B71981">
      <w:pPr>
        <w:spacing w:before="120" w:after="120" w:line="276" w:lineRule="auto"/>
        <w:ind w:firstLine="709"/>
        <w:jc w:val="both"/>
        <w:rPr>
          <w:rFonts w:ascii="GOST Common" w:hAnsi="GOST Common" w:cs="Arial"/>
          <w:bCs/>
          <w:i/>
          <w:color w:val="000000"/>
          <w:sz w:val="28"/>
          <w:szCs w:val="28"/>
          <w:lang w:eastAsia="ru-RU"/>
        </w:rPr>
      </w:pPr>
      <w:r>
        <w:rPr>
          <w:rFonts w:ascii="GOST Common" w:hAnsi="GOST Common" w:cs="Arial"/>
          <w:bCs/>
          <w:i/>
          <w:color w:val="000000"/>
          <w:sz w:val="28"/>
          <w:szCs w:val="28"/>
          <w:lang w:eastAsia="ru-RU"/>
        </w:rPr>
        <w:t>Строки «</w:t>
      </w:r>
      <w:r w:rsidRPr="00F748CF">
        <w:rPr>
          <w:rFonts w:ascii="GOST Common" w:hAnsi="GOST Common" w:cs="Arial"/>
          <w:bCs/>
          <w:i/>
          <w:color w:val="000000"/>
          <w:sz w:val="28"/>
          <w:szCs w:val="28"/>
          <w:lang w:eastAsia="ru-RU"/>
        </w:rPr>
        <w:t>строительство детской площадки в п. Победим</w:t>
      </w:r>
      <w:r>
        <w:rPr>
          <w:rFonts w:ascii="GOST Common" w:hAnsi="GOST Common" w:cs="Arial"/>
          <w:bCs/>
          <w:i/>
          <w:color w:val="000000"/>
          <w:sz w:val="28"/>
          <w:szCs w:val="28"/>
          <w:lang w:eastAsia="ru-RU"/>
        </w:rPr>
        <w:t>» и «</w:t>
      </w:r>
      <w:r w:rsidRPr="0047321C">
        <w:rPr>
          <w:rFonts w:ascii="GOST Common" w:hAnsi="GOST Common" w:cs="Arial"/>
          <w:bCs/>
          <w:i/>
          <w:color w:val="000000"/>
          <w:sz w:val="28"/>
          <w:szCs w:val="28"/>
          <w:lang w:eastAsia="ru-RU"/>
        </w:rPr>
        <w:t>реконструкция школьного стадиона в п. Победим</w:t>
      </w:r>
      <w:r>
        <w:rPr>
          <w:rFonts w:ascii="GOST Common" w:hAnsi="GOST Common" w:cs="Arial"/>
          <w:bCs/>
          <w:i/>
          <w:color w:val="000000"/>
          <w:sz w:val="28"/>
          <w:szCs w:val="28"/>
          <w:lang w:eastAsia="ru-RU"/>
        </w:rPr>
        <w:t>»</w:t>
      </w:r>
      <w:r w:rsidRPr="00F748CF">
        <w:rPr>
          <w:rFonts w:ascii="GOST Common" w:hAnsi="GOST Common" w:cs="Arial"/>
          <w:bCs/>
          <w:i/>
          <w:color w:val="000000"/>
          <w:sz w:val="28"/>
          <w:szCs w:val="28"/>
          <w:lang w:eastAsia="ru-RU"/>
        </w:rPr>
        <w:t xml:space="preserve"> </w:t>
      </w:r>
      <w:r>
        <w:rPr>
          <w:rFonts w:ascii="GOST Common" w:hAnsi="GOST Common" w:cs="Arial"/>
          <w:bCs/>
          <w:i/>
          <w:color w:val="000000"/>
          <w:sz w:val="28"/>
          <w:szCs w:val="28"/>
          <w:lang w:eastAsia="ru-RU"/>
        </w:rPr>
        <w:t xml:space="preserve">раздела </w:t>
      </w:r>
      <w:r w:rsidRPr="00B71981">
        <w:rPr>
          <w:rFonts w:ascii="GOST Common" w:hAnsi="GOST Common" w:cs="Arial"/>
          <w:bCs/>
          <w:i/>
          <w:color w:val="000000"/>
          <w:sz w:val="28"/>
          <w:szCs w:val="28"/>
          <w:lang w:eastAsia="ru-RU"/>
        </w:rPr>
        <w:t xml:space="preserve">4.2 </w:t>
      </w:r>
      <w:r>
        <w:rPr>
          <w:rFonts w:ascii="GOST Common" w:hAnsi="GOST Common" w:cs="Arial"/>
          <w:bCs/>
          <w:i/>
          <w:color w:val="000000"/>
          <w:sz w:val="28"/>
          <w:szCs w:val="28"/>
          <w:lang w:eastAsia="ru-RU"/>
        </w:rPr>
        <w:t>«</w:t>
      </w:r>
      <w:r w:rsidRPr="00B71981">
        <w:rPr>
          <w:rFonts w:ascii="GOST Common" w:hAnsi="GOST Common" w:cs="Arial"/>
          <w:bCs/>
          <w:i/>
          <w:color w:val="000000"/>
          <w:sz w:val="28"/>
          <w:szCs w:val="28"/>
          <w:lang w:eastAsia="ru-RU"/>
        </w:rPr>
        <w:t>Мероприятия по развитию общественно-деловой зоны</w:t>
      </w:r>
      <w:r>
        <w:rPr>
          <w:rFonts w:ascii="GOST Common" w:hAnsi="GOST Common" w:cs="Arial"/>
          <w:bCs/>
          <w:i/>
          <w:color w:val="000000"/>
          <w:sz w:val="28"/>
          <w:szCs w:val="28"/>
          <w:lang w:eastAsia="ru-RU"/>
        </w:rPr>
        <w:t xml:space="preserve">» </w:t>
      </w:r>
      <w:r w:rsidRPr="00F748CF">
        <w:rPr>
          <w:rFonts w:ascii="GOST Common" w:hAnsi="GOST Common" w:cs="Arial"/>
          <w:bCs/>
          <w:i/>
          <w:color w:val="000000"/>
          <w:sz w:val="28"/>
          <w:szCs w:val="28"/>
          <w:lang w:eastAsia="ru-RU"/>
        </w:rPr>
        <w:t>исключить.</w:t>
      </w:r>
    </w:p>
    <w:p w14:paraId="13EA0AD8" w14:textId="540C20FE" w:rsidR="00B71981" w:rsidRDefault="00B71981" w:rsidP="00B71981">
      <w:pPr>
        <w:spacing w:before="120" w:after="120" w:line="276" w:lineRule="auto"/>
        <w:ind w:firstLine="709"/>
        <w:jc w:val="both"/>
        <w:rPr>
          <w:rFonts w:ascii="GOST Common" w:hAnsi="GOST Common" w:cs="Arial"/>
          <w:bCs/>
          <w:i/>
          <w:color w:val="000000"/>
          <w:sz w:val="28"/>
          <w:szCs w:val="28"/>
          <w:lang w:eastAsia="ru-RU"/>
        </w:rPr>
      </w:pPr>
      <w:r w:rsidRPr="00A73498">
        <w:rPr>
          <w:rFonts w:ascii="GOST Common" w:hAnsi="GOST Common" w:cs="Arial"/>
          <w:bCs/>
          <w:i/>
          <w:color w:val="000000"/>
          <w:sz w:val="28"/>
          <w:szCs w:val="28"/>
          <w:lang w:eastAsia="ru-RU"/>
        </w:rPr>
        <w:lastRenderedPageBreak/>
        <w:t>Строку «строительство предприятия бытового обслуживания на 7 рабочих мест в п. Победим</w:t>
      </w:r>
      <w:r>
        <w:rPr>
          <w:rFonts w:ascii="GOST Common" w:hAnsi="GOST Common" w:cs="Arial"/>
          <w:bCs/>
          <w:i/>
          <w:color w:val="000000"/>
          <w:sz w:val="28"/>
          <w:szCs w:val="28"/>
          <w:lang w:eastAsia="ru-RU"/>
        </w:rPr>
        <w:t xml:space="preserve">» раздела </w:t>
      </w:r>
      <w:r w:rsidRPr="00B71981">
        <w:rPr>
          <w:rFonts w:ascii="GOST Common" w:hAnsi="GOST Common" w:cs="Arial"/>
          <w:bCs/>
          <w:i/>
          <w:color w:val="000000"/>
          <w:sz w:val="28"/>
          <w:szCs w:val="28"/>
          <w:lang w:eastAsia="ru-RU"/>
        </w:rPr>
        <w:t xml:space="preserve">4.2 </w:t>
      </w:r>
      <w:r>
        <w:rPr>
          <w:rFonts w:ascii="GOST Common" w:hAnsi="GOST Common" w:cs="Arial"/>
          <w:bCs/>
          <w:i/>
          <w:color w:val="000000"/>
          <w:sz w:val="28"/>
          <w:szCs w:val="28"/>
          <w:lang w:eastAsia="ru-RU"/>
        </w:rPr>
        <w:t>«</w:t>
      </w:r>
      <w:r w:rsidRPr="00B71981">
        <w:rPr>
          <w:rFonts w:ascii="GOST Common" w:hAnsi="GOST Common" w:cs="Arial"/>
          <w:bCs/>
          <w:i/>
          <w:color w:val="000000"/>
          <w:sz w:val="28"/>
          <w:szCs w:val="28"/>
          <w:lang w:eastAsia="ru-RU"/>
        </w:rPr>
        <w:t>Мероприятия по развитию общественно-деловой зоны</w:t>
      </w:r>
      <w:r>
        <w:rPr>
          <w:rFonts w:ascii="GOST Common" w:hAnsi="GOST Common" w:cs="Arial"/>
          <w:bCs/>
          <w:i/>
          <w:color w:val="000000"/>
          <w:sz w:val="28"/>
          <w:szCs w:val="28"/>
          <w:lang w:eastAsia="ru-RU"/>
        </w:rPr>
        <w:t xml:space="preserve">» </w:t>
      </w:r>
      <w:r w:rsidRPr="00F748CF">
        <w:rPr>
          <w:rFonts w:ascii="GOST Common" w:hAnsi="GOST Common" w:cs="Arial"/>
          <w:bCs/>
          <w:i/>
          <w:color w:val="000000"/>
          <w:sz w:val="28"/>
          <w:szCs w:val="28"/>
          <w:lang w:eastAsia="ru-RU"/>
        </w:rPr>
        <w:t>исключить.</w:t>
      </w:r>
    </w:p>
    <w:p w14:paraId="5A9CFB05" w14:textId="481D804C" w:rsidR="00C700CF" w:rsidRDefault="008917A5" w:rsidP="00C700CF">
      <w:pPr>
        <w:spacing w:before="120" w:after="120" w:line="276" w:lineRule="auto"/>
        <w:ind w:firstLine="709"/>
        <w:jc w:val="both"/>
        <w:rPr>
          <w:rFonts w:ascii="GOST Common" w:hAnsi="GOST Common" w:cs="Arial"/>
          <w:bCs/>
          <w:sz w:val="28"/>
          <w:szCs w:val="28"/>
          <w:lang w:eastAsia="ru-RU"/>
        </w:rPr>
      </w:pPr>
      <w:r>
        <w:rPr>
          <w:rFonts w:ascii="GOST Common" w:hAnsi="GOST Common" w:cs="Arial"/>
          <w:bCs/>
          <w:i/>
          <w:color w:val="000000"/>
          <w:sz w:val="28"/>
          <w:szCs w:val="28"/>
          <w:lang w:eastAsia="ru-RU"/>
        </w:rPr>
        <w:t>2.2.2.5. Строку «</w:t>
      </w:r>
      <w:r w:rsidR="00C700CF" w:rsidRPr="004D78BB">
        <w:rPr>
          <w:rFonts w:ascii="GOST Common" w:hAnsi="GOST Common" w:cs="Arial"/>
          <w:bCs/>
          <w:i/>
          <w:color w:val="000000"/>
          <w:sz w:val="28"/>
          <w:szCs w:val="28"/>
          <w:lang w:eastAsia="ru-RU"/>
        </w:rPr>
        <w:t>реконструкция парка в п. Победим</w:t>
      </w:r>
      <w:r w:rsidR="00C700CF">
        <w:rPr>
          <w:rFonts w:ascii="GOST Common" w:hAnsi="GOST Common" w:cs="Arial"/>
          <w:bCs/>
          <w:i/>
          <w:color w:val="000000"/>
          <w:sz w:val="28"/>
          <w:szCs w:val="28"/>
          <w:lang w:eastAsia="ru-RU"/>
        </w:rPr>
        <w:t>» раздела 4.3 «</w:t>
      </w:r>
      <w:r w:rsidR="00C700CF" w:rsidRPr="00C700CF">
        <w:rPr>
          <w:rFonts w:ascii="GOST Common" w:hAnsi="GOST Common" w:cs="Arial"/>
          <w:bCs/>
          <w:i/>
          <w:color w:val="000000"/>
          <w:sz w:val="28"/>
          <w:szCs w:val="28"/>
          <w:lang w:eastAsia="ru-RU"/>
        </w:rPr>
        <w:t>Мероприятия по развитию зоны рекреационного назначения</w:t>
      </w:r>
      <w:r w:rsidR="00C700CF">
        <w:rPr>
          <w:rFonts w:ascii="GOST Common" w:hAnsi="GOST Common" w:cs="Arial"/>
          <w:bCs/>
          <w:i/>
          <w:color w:val="000000"/>
          <w:sz w:val="28"/>
          <w:szCs w:val="28"/>
          <w:lang w:eastAsia="ru-RU"/>
        </w:rPr>
        <w:t xml:space="preserve">» </w:t>
      </w:r>
      <w:r w:rsidR="00C700CF" w:rsidRPr="00F748CF">
        <w:rPr>
          <w:rFonts w:ascii="GOST Common" w:hAnsi="GOST Common" w:cs="Arial"/>
          <w:bCs/>
          <w:i/>
          <w:color w:val="000000"/>
          <w:sz w:val="28"/>
          <w:szCs w:val="28"/>
          <w:lang w:eastAsia="ru-RU"/>
        </w:rPr>
        <w:t>исключить.</w:t>
      </w:r>
    </w:p>
    <w:p w14:paraId="2ECFC278" w14:textId="6E974518" w:rsidR="00C700CF" w:rsidRPr="00C700CF" w:rsidRDefault="00C700CF" w:rsidP="00C700CF">
      <w:pPr>
        <w:spacing w:before="120" w:after="120" w:line="276" w:lineRule="auto"/>
        <w:ind w:firstLine="709"/>
        <w:jc w:val="both"/>
        <w:rPr>
          <w:rFonts w:ascii="GOST Common" w:hAnsi="GOST Common" w:cs="Arial"/>
          <w:bCs/>
          <w:i/>
          <w:sz w:val="28"/>
          <w:szCs w:val="28"/>
          <w:lang w:eastAsia="ru-RU"/>
        </w:rPr>
      </w:pPr>
      <w:r w:rsidRPr="00C700CF">
        <w:rPr>
          <w:rFonts w:ascii="GOST Common" w:hAnsi="GOST Common" w:cs="Arial"/>
          <w:bCs/>
          <w:i/>
          <w:sz w:val="28"/>
          <w:szCs w:val="28"/>
          <w:lang w:eastAsia="ru-RU"/>
        </w:rPr>
        <w:t xml:space="preserve">2.2.2.6. Абзац «В п. Победим для строительства 5 жилых домов усадебного типа на 1-ю очередь и 40 домов на 2-ю очередь при размере приусадебного участка 0,15 га, необходимо 0,75 га и 6 га соответственно. Развитие жилых зон в </w:t>
      </w:r>
      <w:proofErr w:type="spellStart"/>
      <w:r w:rsidRPr="00C700CF">
        <w:rPr>
          <w:rFonts w:ascii="GOST Common" w:hAnsi="GOST Common" w:cs="Arial"/>
          <w:bCs/>
          <w:i/>
          <w:sz w:val="28"/>
          <w:szCs w:val="28"/>
          <w:lang w:eastAsia="ru-RU"/>
        </w:rPr>
        <w:t>п.Победим</w:t>
      </w:r>
      <w:proofErr w:type="spellEnd"/>
      <w:r w:rsidRPr="00C700CF">
        <w:rPr>
          <w:rFonts w:ascii="GOST Common" w:hAnsi="GOST Common" w:cs="Arial"/>
          <w:bCs/>
          <w:i/>
          <w:sz w:val="28"/>
          <w:szCs w:val="28"/>
          <w:lang w:eastAsia="ru-RU"/>
        </w:rPr>
        <w:t xml:space="preserve"> предусмотрено в юго-западном направлении, путем расширения границы населенного пункта с целью резервирования территорий под жилищное строительство, а так же за счет уплотнения существующей жилой застройки» раздела 4.4 «Мероприятия по развитию жилой зоны» изложить в новой редакции:</w:t>
      </w:r>
    </w:p>
    <w:p w14:paraId="0447C638" w14:textId="671C7D9F" w:rsidR="00B71981" w:rsidRPr="00F748CF" w:rsidRDefault="00C700CF" w:rsidP="00B71981">
      <w:pPr>
        <w:spacing w:before="120" w:after="120" w:line="276" w:lineRule="auto"/>
        <w:ind w:firstLine="709"/>
        <w:jc w:val="both"/>
        <w:rPr>
          <w:rFonts w:ascii="GOST Common" w:hAnsi="GOST Common" w:cs="Arial"/>
          <w:bCs/>
          <w:i/>
          <w:color w:val="000000"/>
          <w:sz w:val="28"/>
          <w:szCs w:val="28"/>
          <w:lang w:eastAsia="ru-RU"/>
        </w:rPr>
      </w:pPr>
      <w:r w:rsidRPr="00C700CF">
        <w:rPr>
          <w:rFonts w:ascii="GOST Common" w:hAnsi="GOST Common" w:cs="Arial"/>
          <w:bCs/>
          <w:sz w:val="28"/>
          <w:szCs w:val="28"/>
          <w:lang w:eastAsia="ru-RU"/>
        </w:rPr>
        <w:t xml:space="preserve">В п. Победим для строительства 5 жилых домов усадебного типа на 1-ю очередь и 40 домов на 2-ю очередь при размере приусадебного участка 0,15 га, необходимо 0,75 га и 6 га соответственно. Развитие жилых зон в </w:t>
      </w:r>
      <w:proofErr w:type="spellStart"/>
      <w:r w:rsidRPr="00C700CF">
        <w:rPr>
          <w:rFonts w:ascii="GOST Common" w:hAnsi="GOST Common" w:cs="Arial"/>
          <w:bCs/>
          <w:sz w:val="28"/>
          <w:szCs w:val="28"/>
          <w:lang w:eastAsia="ru-RU"/>
        </w:rPr>
        <w:t>п.Победим</w:t>
      </w:r>
      <w:proofErr w:type="spellEnd"/>
      <w:r w:rsidRPr="00C700CF">
        <w:rPr>
          <w:rFonts w:ascii="GOST Common" w:hAnsi="GOST Common" w:cs="Arial"/>
          <w:bCs/>
          <w:sz w:val="28"/>
          <w:szCs w:val="28"/>
          <w:lang w:eastAsia="ru-RU"/>
        </w:rPr>
        <w:t xml:space="preserve"> предусмотрено за счет уплотнения существующей жилой застройки.</w:t>
      </w:r>
    </w:p>
    <w:sectPr w:rsidR="00B71981" w:rsidRPr="00F748CF" w:rsidSect="00021A64">
      <w:headerReference w:type="default" r:id="rId16"/>
      <w:footerReference w:type="default" r:id="rId17"/>
      <w:pgSz w:w="11907" w:h="16839" w:code="9"/>
      <w:pgMar w:top="1134" w:right="1134" w:bottom="851" w:left="1134" w:header="28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943D4" w14:textId="77777777" w:rsidR="00F5697C" w:rsidRDefault="00F5697C">
      <w:r>
        <w:separator/>
      </w:r>
    </w:p>
  </w:endnote>
  <w:endnote w:type="continuationSeparator" w:id="0">
    <w:p w14:paraId="534CB3EB" w14:textId="77777777" w:rsidR="00F5697C" w:rsidRDefault="00F5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Ўм§А-?Ўм§А?Ўм§¶?Ўм§А??Ўм§А?§ЮЎ"/>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0000012" w:usb3="00000000" w:csb0="0002009F" w:csb1="00000000"/>
  </w:font>
  <w:font w:name="GOST Common">
    <w:panose1 w:val="020B0604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906109"/>
      <w:docPartObj>
        <w:docPartGallery w:val="Page Numbers (Bottom of Page)"/>
        <w:docPartUnique/>
      </w:docPartObj>
    </w:sdtPr>
    <w:sdtEndPr/>
    <w:sdtContent>
      <w:p w14:paraId="15773AE4" w14:textId="77777777" w:rsidR="00D0678B" w:rsidRDefault="00D0678B" w:rsidP="00462106">
        <w:pPr>
          <w:pStyle w:val="afa"/>
          <w:jc w:val="right"/>
        </w:pPr>
        <w:r w:rsidRPr="00462106">
          <w:rPr>
            <w:rFonts w:ascii="GOST Common" w:hAnsi="GOST Common"/>
          </w:rPr>
          <w:fldChar w:fldCharType="begin"/>
        </w:r>
        <w:r w:rsidRPr="00462106">
          <w:rPr>
            <w:rFonts w:ascii="GOST Common" w:hAnsi="GOST Common"/>
          </w:rPr>
          <w:instrText>PAGE   \* MERGEFORMAT</w:instrText>
        </w:r>
        <w:r w:rsidRPr="00462106">
          <w:rPr>
            <w:rFonts w:ascii="GOST Common" w:hAnsi="GOST Common"/>
          </w:rPr>
          <w:fldChar w:fldCharType="separate"/>
        </w:r>
        <w:r>
          <w:rPr>
            <w:rFonts w:ascii="GOST Common" w:hAnsi="GOST Common"/>
            <w:noProof/>
          </w:rPr>
          <w:t>8</w:t>
        </w:r>
        <w:r w:rsidRPr="00462106">
          <w:rPr>
            <w:rFonts w:ascii="GOST Common" w:hAnsi="GOST Commo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961974"/>
      <w:docPartObj>
        <w:docPartGallery w:val="Page Numbers (Bottom of Page)"/>
        <w:docPartUnique/>
      </w:docPartObj>
    </w:sdtPr>
    <w:sdtEndPr/>
    <w:sdtContent>
      <w:p w14:paraId="17452937" w14:textId="77777777" w:rsidR="00D0678B" w:rsidRDefault="00D0678B">
        <w:pPr>
          <w:pStyle w:val="afa"/>
          <w:jc w:val="right"/>
        </w:pPr>
        <w:r>
          <w:fldChar w:fldCharType="begin"/>
        </w:r>
        <w:r>
          <w:instrText>PAGE   \* MERGEFORMAT</w:instrText>
        </w:r>
        <w:r>
          <w:fldChar w:fldCharType="separate"/>
        </w:r>
        <w:r w:rsidR="00B61EA9">
          <w:rPr>
            <w:noProof/>
          </w:rPr>
          <w:t>3</w:t>
        </w:r>
        <w:r>
          <w:fldChar w:fldCharType="end"/>
        </w:r>
      </w:p>
    </w:sdtContent>
  </w:sdt>
  <w:p w14:paraId="534AF0AE" w14:textId="77777777" w:rsidR="00D0678B" w:rsidRDefault="00D0678B" w:rsidP="000E2192">
    <w:pPr>
      <w:pStyle w:val="a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B1579" w14:textId="77777777" w:rsidR="00D0678B" w:rsidRDefault="00D0678B">
    <w:pPr>
      <w:pStyle w:val="afa"/>
      <w:jc w:val="right"/>
    </w:pPr>
  </w:p>
  <w:p w14:paraId="2EF37AEE" w14:textId="77777777" w:rsidR="00D0678B" w:rsidRDefault="00D0678B">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074721"/>
      <w:docPartObj>
        <w:docPartGallery w:val="Page Numbers (Bottom of Page)"/>
        <w:docPartUnique/>
      </w:docPartObj>
    </w:sdtPr>
    <w:sdtEndPr/>
    <w:sdtContent>
      <w:p w14:paraId="1AC377D9" w14:textId="50A45BC5" w:rsidR="00D0678B" w:rsidRDefault="00D0678B">
        <w:pPr>
          <w:pStyle w:val="afa"/>
          <w:jc w:val="right"/>
        </w:pPr>
        <w:r w:rsidRPr="005A7B2E">
          <w:rPr>
            <w:rFonts w:ascii="GOST Common" w:hAnsi="GOST Common"/>
          </w:rPr>
          <w:fldChar w:fldCharType="begin"/>
        </w:r>
        <w:r w:rsidRPr="005A7B2E">
          <w:rPr>
            <w:rFonts w:ascii="GOST Common" w:hAnsi="GOST Common"/>
          </w:rPr>
          <w:instrText>PAGE   \* MERGEFORMAT</w:instrText>
        </w:r>
        <w:r w:rsidRPr="005A7B2E">
          <w:rPr>
            <w:rFonts w:ascii="GOST Common" w:hAnsi="GOST Common"/>
          </w:rPr>
          <w:fldChar w:fldCharType="separate"/>
        </w:r>
        <w:r w:rsidR="00AC62D6">
          <w:rPr>
            <w:rFonts w:ascii="GOST Common" w:hAnsi="GOST Common"/>
            <w:noProof/>
          </w:rPr>
          <w:t>4</w:t>
        </w:r>
        <w:r w:rsidRPr="005A7B2E">
          <w:rPr>
            <w:rFonts w:ascii="GOST Common" w:hAnsi="GOST Common"/>
          </w:rPr>
          <w:fldChar w:fldCharType="end"/>
        </w:r>
      </w:p>
    </w:sdtContent>
  </w:sdt>
  <w:p w14:paraId="51BE4E77" w14:textId="59472E2E" w:rsidR="00D0678B" w:rsidRDefault="00D0678B" w:rsidP="00462106">
    <w:pPr>
      <w:pStyle w:val="af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840882"/>
      <w:docPartObj>
        <w:docPartGallery w:val="Page Numbers (Bottom of Page)"/>
        <w:docPartUnique/>
      </w:docPartObj>
    </w:sdtPr>
    <w:sdtEndPr/>
    <w:sdtContent>
      <w:p w14:paraId="665BD25A" w14:textId="77777777" w:rsidR="00D0678B" w:rsidRDefault="00D0678B">
        <w:pPr>
          <w:pStyle w:val="afa"/>
          <w:jc w:val="right"/>
        </w:pPr>
        <w:r w:rsidRPr="00015C18">
          <w:rPr>
            <w:rFonts w:ascii="GOST Common" w:hAnsi="GOST Common"/>
          </w:rPr>
          <w:fldChar w:fldCharType="begin"/>
        </w:r>
        <w:r w:rsidRPr="00015C18">
          <w:rPr>
            <w:rFonts w:ascii="GOST Common" w:hAnsi="GOST Common"/>
          </w:rPr>
          <w:instrText>PAGE   \* MERGEFORMAT</w:instrText>
        </w:r>
        <w:r w:rsidRPr="00015C18">
          <w:rPr>
            <w:rFonts w:ascii="GOST Common" w:hAnsi="GOST Common"/>
          </w:rPr>
          <w:fldChar w:fldCharType="separate"/>
        </w:r>
        <w:r w:rsidR="00AC62D6">
          <w:rPr>
            <w:rFonts w:ascii="GOST Common" w:hAnsi="GOST Common"/>
            <w:noProof/>
          </w:rPr>
          <w:t>2</w:t>
        </w:r>
        <w:r w:rsidRPr="00015C18">
          <w:rPr>
            <w:rFonts w:ascii="GOST Common" w:hAnsi="GOST Common"/>
          </w:rPr>
          <w:fldChar w:fldCharType="end"/>
        </w:r>
      </w:p>
    </w:sdtContent>
  </w:sdt>
  <w:p w14:paraId="6BA1ACE5" w14:textId="77777777" w:rsidR="00D0678B" w:rsidRDefault="00D0678B">
    <w:pPr>
      <w:pStyle w:val="af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372358"/>
      <w:docPartObj>
        <w:docPartGallery w:val="Page Numbers (Bottom of Page)"/>
        <w:docPartUnique/>
      </w:docPartObj>
    </w:sdtPr>
    <w:sdtEndPr>
      <w:rPr>
        <w:rFonts w:ascii="GOST Common" w:hAnsi="GOST Common"/>
      </w:rPr>
    </w:sdtEndPr>
    <w:sdtContent>
      <w:p w14:paraId="31D9FD7A" w14:textId="77777777" w:rsidR="00D0678B" w:rsidRPr="003E5BD5" w:rsidRDefault="00D0678B">
        <w:pPr>
          <w:pStyle w:val="afa"/>
          <w:jc w:val="right"/>
          <w:rPr>
            <w:rFonts w:ascii="GOST Common" w:hAnsi="GOST Common"/>
          </w:rPr>
        </w:pPr>
        <w:r w:rsidRPr="003E5BD5">
          <w:rPr>
            <w:rFonts w:ascii="GOST Common" w:hAnsi="GOST Common"/>
          </w:rPr>
          <w:fldChar w:fldCharType="begin"/>
        </w:r>
        <w:r w:rsidRPr="003E5BD5">
          <w:rPr>
            <w:rFonts w:ascii="GOST Common" w:hAnsi="GOST Common"/>
          </w:rPr>
          <w:instrText>PAGE   \* MERGEFORMAT</w:instrText>
        </w:r>
        <w:r w:rsidRPr="003E5BD5">
          <w:rPr>
            <w:rFonts w:ascii="GOST Common" w:hAnsi="GOST Common"/>
          </w:rPr>
          <w:fldChar w:fldCharType="separate"/>
        </w:r>
        <w:r w:rsidR="00AC62D6">
          <w:rPr>
            <w:rFonts w:ascii="GOST Common" w:hAnsi="GOST Common"/>
            <w:noProof/>
          </w:rPr>
          <w:t>5</w:t>
        </w:r>
        <w:r w:rsidRPr="003E5BD5">
          <w:rPr>
            <w:rFonts w:ascii="GOST Common" w:hAnsi="GOST Common"/>
          </w:rPr>
          <w:fldChar w:fldCharType="end"/>
        </w:r>
      </w:p>
    </w:sdtContent>
  </w:sdt>
  <w:p w14:paraId="12DDF79B" w14:textId="77777777" w:rsidR="00D0678B" w:rsidRPr="003E5BD5" w:rsidRDefault="00D0678B">
    <w:pPr>
      <w:pStyle w:val="afa"/>
      <w:rPr>
        <w:rFonts w:ascii="GOST Common" w:hAnsi="GOST Commo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601753"/>
      <w:docPartObj>
        <w:docPartGallery w:val="Page Numbers (Bottom of Page)"/>
        <w:docPartUnique/>
      </w:docPartObj>
    </w:sdtPr>
    <w:sdtEndPr/>
    <w:sdtContent>
      <w:p w14:paraId="4B17B191" w14:textId="1B20346E" w:rsidR="00D0678B" w:rsidRDefault="00D0678B">
        <w:pPr>
          <w:pStyle w:val="afa"/>
          <w:jc w:val="right"/>
        </w:pPr>
        <w:r w:rsidRPr="00510704">
          <w:rPr>
            <w:rFonts w:ascii="GOST Common" w:hAnsi="GOST Common"/>
          </w:rPr>
          <w:fldChar w:fldCharType="begin"/>
        </w:r>
        <w:r w:rsidRPr="00510704">
          <w:rPr>
            <w:rFonts w:ascii="GOST Common" w:hAnsi="GOST Common"/>
          </w:rPr>
          <w:instrText>PAGE   \* MERGEFORMAT</w:instrText>
        </w:r>
        <w:r w:rsidRPr="00510704">
          <w:rPr>
            <w:rFonts w:ascii="GOST Common" w:hAnsi="GOST Common"/>
          </w:rPr>
          <w:fldChar w:fldCharType="separate"/>
        </w:r>
        <w:r w:rsidR="00AC62D6">
          <w:rPr>
            <w:rFonts w:ascii="GOST Common" w:hAnsi="GOST Common"/>
            <w:noProof/>
          </w:rPr>
          <w:t>18</w:t>
        </w:r>
        <w:r w:rsidRPr="00510704">
          <w:rPr>
            <w:rFonts w:ascii="GOST Common" w:hAnsi="GOST Common"/>
          </w:rPr>
          <w:fldChar w:fldCharType="end"/>
        </w:r>
      </w:p>
    </w:sdtContent>
  </w:sdt>
  <w:p w14:paraId="1B842246" w14:textId="77777777" w:rsidR="00D0678B" w:rsidRPr="00A96166" w:rsidRDefault="00D0678B" w:rsidP="00A961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9B342" w14:textId="77777777" w:rsidR="00F5697C" w:rsidRDefault="00F5697C">
      <w:r>
        <w:separator/>
      </w:r>
    </w:p>
  </w:footnote>
  <w:footnote w:type="continuationSeparator" w:id="0">
    <w:p w14:paraId="45E037BB" w14:textId="77777777" w:rsidR="00F5697C" w:rsidRDefault="00F5697C">
      <w:r>
        <w:continuationSeparator/>
      </w:r>
    </w:p>
  </w:footnote>
  <w:footnote w:id="1">
    <w:p w14:paraId="5DEC2982" w14:textId="1DE69598" w:rsidR="00D0678B" w:rsidRPr="006935F0" w:rsidRDefault="00D0678B">
      <w:pPr>
        <w:pStyle w:val="aff3"/>
        <w:rPr>
          <w:rFonts w:ascii="GOST Common" w:hAnsi="GOST Common"/>
        </w:rPr>
      </w:pPr>
      <w:r w:rsidRPr="006935F0">
        <w:rPr>
          <w:rStyle w:val="ab"/>
          <w:rFonts w:ascii="GOST Common" w:hAnsi="GOST Common"/>
        </w:rPr>
        <w:footnoteRef/>
      </w:r>
      <w:r w:rsidRPr="006935F0">
        <w:rPr>
          <w:rFonts w:ascii="GOST Common" w:hAnsi="GOST Common"/>
        </w:rPr>
        <w:t xml:space="preserve"> В соответствии с размещенными материалами во ФГИС ТП, УИН 016494520201032015070725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12275" w14:textId="77777777" w:rsidR="00D0678B" w:rsidRPr="00015C18" w:rsidRDefault="00D0678B" w:rsidP="00015C18">
    <w:pPr>
      <w:pStyle w:val="aff0"/>
      <w:tabs>
        <w:tab w:val="clear" w:pos="9355"/>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E46C0" w14:textId="77777777" w:rsidR="00D0678B" w:rsidRPr="00A96166" w:rsidRDefault="00D0678B" w:rsidP="00A96166">
    <w:pPr>
      <w:pStyle w:val="aff0"/>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bullet"/>
      <w:lvlText w:val="-"/>
      <w:lvlJc w:val="left"/>
      <w:pPr>
        <w:tabs>
          <w:tab w:val="num" w:pos="360"/>
        </w:tabs>
        <w:ind w:left="360" w:hanging="360"/>
      </w:pPr>
      <w:rPr>
        <w:rFonts w:ascii="StarSymbol" w:hAnsi="StarSymbol" w:cs="StarSymbol"/>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3" w15:restartNumberingAfterBreak="0">
    <w:nsid w:val="00000004"/>
    <w:multiLevelType w:val="singleLevel"/>
    <w:tmpl w:val="00000004"/>
    <w:name w:val="WW8Num11"/>
    <w:lvl w:ilvl="0">
      <w:start w:val="2"/>
      <w:numFmt w:val="bullet"/>
      <w:lvlText w:val=""/>
      <w:lvlJc w:val="left"/>
      <w:pPr>
        <w:tabs>
          <w:tab w:val="num" w:pos="3245"/>
        </w:tabs>
        <w:ind w:left="2885" w:firstLine="0"/>
      </w:pPr>
      <w:rPr>
        <w:rFonts w:ascii="Symbol" w:hAnsi="Symbol" w:cs="Times New Roman"/>
      </w:rPr>
    </w:lvl>
  </w:abstractNum>
  <w:abstractNum w:abstractNumId="4" w15:restartNumberingAfterBreak="0">
    <w:nsid w:val="00000005"/>
    <w:multiLevelType w:val="singleLevel"/>
    <w:tmpl w:val="00000005"/>
    <w:name w:val="WW8Num13"/>
    <w:lvl w:ilvl="0">
      <w:start w:val="2"/>
      <w:numFmt w:val="bullet"/>
      <w:lvlText w:val=""/>
      <w:lvlJc w:val="left"/>
      <w:pPr>
        <w:tabs>
          <w:tab w:val="num" w:pos="3245"/>
        </w:tabs>
        <w:ind w:left="2885" w:firstLine="0"/>
      </w:pPr>
      <w:rPr>
        <w:rFonts w:ascii="Symbol" w:hAnsi="Symbol" w:cs="Times New Roman"/>
        <w:color w:val="FF0000"/>
        <w:sz w:val="24"/>
        <w:szCs w:val="24"/>
        <w:lang w:eastAsia="ar-SA"/>
      </w:rPr>
    </w:lvl>
  </w:abstractNum>
  <w:abstractNum w:abstractNumId="5" w15:restartNumberingAfterBreak="0">
    <w:nsid w:val="00000006"/>
    <w:multiLevelType w:val="singleLevel"/>
    <w:tmpl w:val="8D9AC49A"/>
    <w:name w:val="WW8Num15"/>
    <w:lvl w:ilvl="0">
      <w:start w:val="2"/>
      <w:numFmt w:val="bullet"/>
      <w:suff w:val="space"/>
      <w:lvlText w:val=""/>
      <w:lvlJc w:val="left"/>
      <w:pPr>
        <w:ind w:left="2072" w:firstLine="0"/>
      </w:pPr>
      <w:rPr>
        <w:rFonts w:ascii="Symbol" w:hAnsi="Symbol" w:cs="Times New Roman" w:hint="default"/>
      </w:rPr>
    </w:lvl>
  </w:abstractNum>
  <w:abstractNum w:abstractNumId="6" w15:restartNumberingAfterBreak="0">
    <w:nsid w:val="00000007"/>
    <w:multiLevelType w:val="singleLevel"/>
    <w:tmpl w:val="79EE1E8A"/>
    <w:name w:val="WW8Num17"/>
    <w:lvl w:ilvl="0">
      <w:start w:val="1"/>
      <w:numFmt w:val="decimal"/>
      <w:lvlText w:val="%1)"/>
      <w:lvlJc w:val="left"/>
      <w:pPr>
        <w:tabs>
          <w:tab w:val="num" w:pos="540"/>
        </w:tabs>
        <w:ind w:left="540" w:hanging="360"/>
      </w:pPr>
      <w:rPr>
        <w:b w:val="0"/>
      </w:rPr>
    </w:lvl>
  </w:abstractNum>
  <w:abstractNum w:abstractNumId="7" w15:restartNumberingAfterBreak="0">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8" w15:restartNumberingAfterBreak="0">
    <w:nsid w:val="00000009"/>
    <w:multiLevelType w:val="singleLevel"/>
    <w:tmpl w:val="9920D9B6"/>
    <w:name w:val="WW8Num21"/>
    <w:lvl w:ilvl="0">
      <w:start w:val="2"/>
      <w:numFmt w:val="bullet"/>
      <w:suff w:val="space"/>
      <w:lvlText w:val=""/>
      <w:lvlJc w:val="left"/>
      <w:pPr>
        <w:ind w:left="2885" w:firstLine="0"/>
      </w:pPr>
      <w:rPr>
        <w:rFonts w:ascii="Symbol" w:hAnsi="Symbol" w:cs="Times New Roman" w:hint="default"/>
      </w:rPr>
    </w:lvl>
  </w:abstractNum>
  <w:abstractNum w:abstractNumId="9" w15:restartNumberingAfterBreak="0">
    <w:nsid w:val="0000000A"/>
    <w:multiLevelType w:val="singleLevel"/>
    <w:tmpl w:val="A5AC445A"/>
    <w:name w:val="WW8Num23"/>
    <w:lvl w:ilvl="0">
      <w:start w:val="2"/>
      <w:numFmt w:val="bullet"/>
      <w:suff w:val="space"/>
      <w:lvlText w:val=""/>
      <w:lvlJc w:val="left"/>
      <w:pPr>
        <w:ind w:left="2072" w:firstLine="0"/>
      </w:pPr>
      <w:rPr>
        <w:rFonts w:ascii="Symbol" w:hAnsi="Symbol" w:cs="Times New Roman" w:hint="default"/>
        <w:color w:val="000000"/>
        <w:sz w:val="24"/>
        <w:szCs w:val="24"/>
        <w:lang w:eastAsia="ar-SA"/>
      </w:rPr>
    </w:lvl>
  </w:abstractNum>
  <w:abstractNum w:abstractNumId="10" w15:restartNumberingAfterBreak="0">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11" w15:restartNumberingAfterBreak="0">
    <w:nsid w:val="0000000C"/>
    <w:multiLevelType w:val="singleLevel"/>
    <w:tmpl w:val="0000000C"/>
    <w:name w:val="WW8Num29"/>
    <w:lvl w:ilvl="0">
      <w:start w:val="2"/>
      <w:numFmt w:val="bullet"/>
      <w:lvlText w:val=""/>
      <w:lvlJc w:val="left"/>
      <w:pPr>
        <w:tabs>
          <w:tab w:val="num" w:pos="3245"/>
        </w:tabs>
        <w:ind w:left="2885" w:firstLine="0"/>
      </w:pPr>
      <w:rPr>
        <w:rFonts w:ascii="Symbol" w:hAnsi="Symbol" w:cs="Times New Roman"/>
      </w:rPr>
    </w:lvl>
  </w:abstractNum>
  <w:abstractNum w:abstractNumId="12" w15:restartNumberingAfterBreak="0">
    <w:nsid w:val="0000000D"/>
    <w:multiLevelType w:val="singleLevel"/>
    <w:tmpl w:val="0000000D"/>
    <w:name w:val="WW8Num30"/>
    <w:lvl w:ilvl="0">
      <w:start w:val="2"/>
      <w:numFmt w:val="bullet"/>
      <w:lvlText w:val=""/>
      <w:lvlJc w:val="left"/>
      <w:pPr>
        <w:tabs>
          <w:tab w:val="num" w:pos="3245"/>
        </w:tabs>
        <w:ind w:left="2885" w:firstLine="0"/>
      </w:pPr>
      <w:rPr>
        <w:rFonts w:ascii="Symbol" w:hAnsi="Symbol" w:cs="Times New Roman"/>
      </w:rPr>
    </w:lvl>
  </w:abstractNum>
  <w:abstractNum w:abstractNumId="13" w15:restartNumberingAfterBreak="0">
    <w:nsid w:val="0000000E"/>
    <w:multiLevelType w:val="singleLevel"/>
    <w:tmpl w:val="EBBC49C4"/>
    <w:name w:val="WW8Num32"/>
    <w:lvl w:ilvl="0">
      <w:start w:val="1"/>
      <w:numFmt w:val="decimal"/>
      <w:lvlText w:val="%1)"/>
      <w:lvlJc w:val="left"/>
      <w:pPr>
        <w:tabs>
          <w:tab w:val="num" w:pos="976"/>
        </w:tabs>
        <w:ind w:left="976" w:hanging="408"/>
      </w:pPr>
      <w:rPr>
        <w:b w:val="0"/>
      </w:rPr>
    </w:lvl>
  </w:abstractNum>
  <w:abstractNum w:abstractNumId="14" w15:restartNumberingAfterBreak="0">
    <w:nsid w:val="0000000F"/>
    <w:multiLevelType w:val="multilevel"/>
    <w:tmpl w:val="0000000F"/>
    <w:name w:val="WW8Num34"/>
    <w:lvl w:ilvl="0">
      <w:start w:val="2"/>
      <w:numFmt w:val="bullet"/>
      <w:lvlText w:val=""/>
      <w:lvlJc w:val="left"/>
      <w:pPr>
        <w:tabs>
          <w:tab w:val="num" w:pos="3911"/>
        </w:tabs>
        <w:ind w:left="3551" w:firstLine="0"/>
      </w:pPr>
      <w:rPr>
        <w:rFonts w:ascii="Symbol" w:hAnsi="Symbol" w:cs="Times New Roman"/>
      </w:rPr>
    </w:lvl>
    <w:lvl w:ilvl="1">
      <w:start w:val="2"/>
      <w:numFmt w:val="bullet"/>
      <w:lvlText w:val=""/>
      <w:lvlJc w:val="left"/>
      <w:pPr>
        <w:tabs>
          <w:tab w:val="num" w:pos="2466"/>
        </w:tabs>
        <w:ind w:left="2106" w:firstLine="0"/>
      </w:pPr>
      <w:rPr>
        <w:rFonts w:ascii="Symbol" w:hAnsi="Symbol" w:cs="Times New Roman"/>
      </w:rPr>
    </w:lvl>
    <w:lvl w:ilvl="2">
      <w:start w:val="1"/>
      <w:numFmt w:val="bullet"/>
      <w:lvlText w:val=""/>
      <w:lvlJc w:val="left"/>
      <w:pPr>
        <w:tabs>
          <w:tab w:val="num" w:pos="3186"/>
        </w:tabs>
        <w:ind w:left="3186" w:hanging="360"/>
      </w:pPr>
      <w:rPr>
        <w:rFonts w:ascii="Wingdings" w:hAnsi="Wingdings" w:cs="Wingdings"/>
      </w:rPr>
    </w:lvl>
    <w:lvl w:ilvl="3">
      <w:start w:val="1"/>
      <w:numFmt w:val="bullet"/>
      <w:lvlText w:val=""/>
      <w:lvlJc w:val="left"/>
      <w:pPr>
        <w:tabs>
          <w:tab w:val="num" w:pos="3906"/>
        </w:tabs>
        <w:ind w:left="3906" w:hanging="360"/>
      </w:pPr>
      <w:rPr>
        <w:rFonts w:ascii="Symbol" w:hAnsi="Symbol" w:cs="Symbol"/>
      </w:rPr>
    </w:lvl>
    <w:lvl w:ilvl="4">
      <w:start w:val="1"/>
      <w:numFmt w:val="bullet"/>
      <w:lvlText w:val="o"/>
      <w:lvlJc w:val="left"/>
      <w:pPr>
        <w:tabs>
          <w:tab w:val="num" w:pos="4626"/>
        </w:tabs>
        <w:ind w:left="4626" w:hanging="360"/>
      </w:pPr>
      <w:rPr>
        <w:rFonts w:ascii="Courier New" w:hAnsi="Courier New" w:cs="Courier New"/>
      </w:rPr>
    </w:lvl>
    <w:lvl w:ilvl="5">
      <w:start w:val="1"/>
      <w:numFmt w:val="bullet"/>
      <w:lvlText w:val=""/>
      <w:lvlJc w:val="left"/>
      <w:pPr>
        <w:tabs>
          <w:tab w:val="num" w:pos="5346"/>
        </w:tabs>
        <w:ind w:left="5346" w:hanging="360"/>
      </w:pPr>
      <w:rPr>
        <w:rFonts w:ascii="Wingdings" w:hAnsi="Wingdings" w:cs="Wingdings"/>
      </w:rPr>
    </w:lvl>
    <w:lvl w:ilvl="6">
      <w:start w:val="1"/>
      <w:numFmt w:val="bullet"/>
      <w:lvlText w:val=""/>
      <w:lvlJc w:val="left"/>
      <w:pPr>
        <w:tabs>
          <w:tab w:val="num" w:pos="6066"/>
        </w:tabs>
        <w:ind w:left="6066" w:hanging="360"/>
      </w:pPr>
      <w:rPr>
        <w:rFonts w:ascii="Symbol" w:hAnsi="Symbol" w:cs="Symbol"/>
      </w:rPr>
    </w:lvl>
    <w:lvl w:ilvl="7">
      <w:start w:val="1"/>
      <w:numFmt w:val="bullet"/>
      <w:lvlText w:val="o"/>
      <w:lvlJc w:val="left"/>
      <w:pPr>
        <w:tabs>
          <w:tab w:val="num" w:pos="6786"/>
        </w:tabs>
        <w:ind w:left="6786" w:hanging="360"/>
      </w:pPr>
      <w:rPr>
        <w:rFonts w:ascii="Courier New" w:hAnsi="Courier New" w:cs="Courier New"/>
      </w:rPr>
    </w:lvl>
    <w:lvl w:ilvl="8">
      <w:start w:val="1"/>
      <w:numFmt w:val="bullet"/>
      <w:lvlText w:val=""/>
      <w:lvlJc w:val="left"/>
      <w:pPr>
        <w:tabs>
          <w:tab w:val="num" w:pos="7506"/>
        </w:tabs>
        <w:ind w:left="7506" w:hanging="360"/>
      </w:pPr>
      <w:rPr>
        <w:rFonts w:ascii="Wingdings" w:hAnsi="Wingdings" w:cs="Wingdings"/>
      </w:rPr>
    </w:lvl>
  </w:abstractNum>
  <w:abstractNum w:abstractNumId="15" w15:restartNumberingAfterBreak="0">
    <w:nsid w:val="00000010"/>
    <w:multiLevelType w:val="singleLevel"/>
    <w:tmpl w:val="00000010"/>
    <w:name w:val="WW8Num35"/>
    <w:lvl w:ilvl="0">
      <w:start w:val="1"/>
      <w:numFmt w:val="bullet"/>
      <w:suff w:val="space"/>
      <w:lvlText w:val="−"/>
      <w:lvlJc w:val="left"/>
      <w:pPr>
        <w:tabs>
          <w:tab w:val="num" w:pos="0"/>
        </w:tabs>
        <w:ind w:left="1080" w:hanging="360"/>
      </w:pPr>
      <w:rPr>
        <w:rFonts w:ascii="Times New Roman" w:hAnsi="Times New Roman" w:cs="Times New Roman"/>
      </w:rPr>
    </w:lvl>
  </w:abstractNum>
  <w:abstractNum w:abstractNumId="16" w15:restartNumberingAfterBreak="0">
    <w:nsid w:val="00000011"/>
    <w:multiLevelType w:val="singleLevel"/>
    <w:tmpl w:val="00000011"/>
    <w:name w:val="WW8Num36"/>
    <w:lvl w:ilvl="0">
      <w:start w:val="2"/>
      <w:numFmt w:val="bullet"/>
      <w:lvlText w:val=""/>
      <w:lvlJc w:val="left"/>
      <w:pPr>
        <w:tabs>
          <w:tab w:val="num" w:pos="3245"/>
        </w:tabs>
        <w:ind w:left="2885" w:firstLine="0"/>
      </w:pPr>
      <w:rPr>
        <w:rFonts w:ascii="Symbol" w:hAnsi="Symbol" w:cs="Times New Roman"/>
      </w:rPr>
    </w:lvl>
  </w:abstractNum>
  <w:abstractNum w:abstractNumId="17" w15:restartNumberingAfterBreak="0">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0000013"/>
    <w:multiLevelType w:val="multilevel"/>
    <w:tmpl w:val="00000013"/>
    <w:name w:val="WW8Num41"/>
    <w:lvl w:ilvl="0">
      <w:start w:val="1"/>
      <w:numFmt w:val="decimal"/>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9" w15:restartNumberingAfterBreak="0">
    <w:nsid w:val="00000014"/>
    <w:multiLevelType w:val="singleLevel"/>
    <w:tmpl w:val="00000014"/>
    <w:name w:val="WW8Num43"/>
    <w:lvl w:ilvl="0">
      <w:start w:val="2"/>
      <w:numFmt w:val="bullet"/>
      <w:lvlText w:val=""/>
      <w:lvlJc w:val="left"/>
      <w:pPr>
        <w:tabs>
          <w:tab w:val="num" w:pos="360"/>
        </w:tabs>
        <w:ind w:left="0" w:firstLine="0"/>
      </w:pPr>
      <w:rPr>
        <w:rFonts w:ascii="Symbol" w:hAnsi="Symbol" w:cs="Times New Roman"/>
      </w:rPr>
    </w:lvl>
  </w:abstractNum>
  <w:abstractNum w:abstractNumId="20" w15:restartNumberingAfterBreak="0">
    <w:nsid w:val="00000015"/>
    <w:multiLevelType w:val="singleLevel"/>
    <w:tmpl w:val="00000015"/>
    <w:name w:val="WW8Num44"/>
    <w:lvl w:ilvl="0">
      <w:start w:val="2"/>
      <w:numFmt w:val="bullet"/>
      <w:lvlText w:val=""/>
      <w:lvlJc w:val="left"/>
      <w:pPr>
        <w:tabs>
          <w:tab w:val="num" w:pos="2432"/>
        </w:tabs>
        <w:ind w:left="2072" w:firstLine="0"/>
      </w:pPr>
      <w:rPr>
        <w:rFonts w:ascii="Symbol" w:hAnsi="Symbol" w:cs="Times New Roman"/>
      </w:rPr>
    </w:lvl>
  </w:abstractNum>
  <w:abstractNum w:abstractNumId="21" w15:restartNumberingAfterBreak="0">
    <w:nsid w:val="00000016"/>
    <w:multiLevelType w:val="singleLevel"/>
    <w:tmpl w:val="00000016"/>
    <w:name w:val="WW8Num45"/>
    <w:lvl w:ilvl="0">
      <w:start w:val="2"/>
      <w:numFmt w:val="bullet"/>
      <w:lvlText w:val=""/>
      <w:lvlJc w:val="left"/>
      <w:pPr>
        <w:tabs>
          <w:tab w:val="num" w:pos="3245"/>
        </w:tabs>
        <w:ind w:left="2885" w:firstLine="0"/>
      </w:pPr>
      <w:rPr>
        <w:rFonts w:ascii="Symbol" w:hAnsi="Symbol" w:cs="Times New Roman"/>
      </w:rPr>
    </w:lvl>
  </w:abstractNum>
  <w:abstractNum w:abstractNumId="22" w15:restartNumberingAfterBreak="0">
    <w:nsid w:val="00000017"/>
    <w:multiLevelType w:val="multilevel"/>
    <w:tmpl w:val="82E2AECA"/>
    <w:name w:val="WW8Num47"/>
    <w:lvl w:ilvl="0">
      <w:start w:val="2"/>
      <w:numFmt w:val="bullet"/>
      <w:lvlText w:val=""/>
      <w:lvlJc w:val="left"/>
      <w:pPr>
        <w:tabs>
          <w:tab w:val="num" w:pos="2432"/>
        </w:tabs>
        <w:ind w:left="2072" w:firstLine="0"/>
      </w:pPr>
      <w:rPr>
        <w:rFonts w:ascii="Symbol" w:hAnsi="Symbol" w:cs="Times New Roman" w:hint="default"/>
        <w:color w:val="000000"/>
      </w:rPr>
    </w:lvl>
    <w:lvl w:ilvl="1">
      <w:start w:val="2"/>
      <w:numFmt w:val="bullet"/>
      <w:lvlText w:val=""/>
      <w:lvlJc w:val="left"/>
      <w:pPr>
        <w:tabs>
          <w:tab w:val="num" w:pos="1440"/>
        </w:tabs>
        <w:ind w:left="1080" w:firstLine="0"/>
      </w:pPr>
      <w:rPr>
        <w:rFonts w:ascii="Symbol" w:hAnsi="Symbol" w:cs="Times New Roman" w:hint="default"/>
        <w:color w:val="000000"/>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0000018"/>
    <w:multiLevelType w:val="multilevel"/>
    <w:tmpl w:val="00000018"/>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FA0622D"/>
    <w:multiLevelType w:val="hybridMultilevel"/>
    <w:tmpl w:val="4D869A62"/>
    <w:lvl w:ilvl="0" w:tplc="0419000B">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DBE173E"/>
    <w:multiLevelType w:val="hybridMultilevel"/>
    <w:tmpl w:val="B3708174"/>
    <w:name w:val="WW8Num132"/>
    <w:lvl w:ilvl="0" w:tplc="A08A5D86">
      <w:start w:val="2"/>
      <w:numFmt w:val="bullet"/>
      <w:suff w:val="space"/>
      <w:lvlText w:val=""/>
      <w:lvlJc w:val="left"/>
      <w:pPr>
        <w:ind w:left="357" w:firstLine="0"/>
      </w:pPr>
      <w:rPr>
        <w:rFonts w:ascii="Symbol" w:hAnsi="Symbol" w:cs="Times New Roman"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883EC0"/>
    <w:multiLevelType w:val="hybridMultilevel"/>
    <w:tmpl w:val="FB0CB50A"/>
    <w:lvl w:ilvl="0" w:tplc="0419000B">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4F42370"/>
    <w:multiLevelType w:val="hybridMultilevel"/>
    <w:tmpl w:val="B87E3BC6"/>
    <w:lvl w:ilvl="0" w:tplc="0419000B">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4A35D69"/>
    <w:multiLevelType w:val="hybridMultilevel"/>
    <w:tmpl w:val="8C1A4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CD088F"/>
    <w:multiLevelType w:val="hybridMultilevel"/>
    <w:tmpl w:val="8C1A4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8"/>
  </w:num>
  <w:num w:numId="3">
    <w:abstractNumId w:val="24"/>
  </w:num>
  <w:num w:numId="4">
    <w:abstractNumId w:val="29"/>
  </w:num>
  <w:num w:numId="5">
    <w:abstractNumId w:val="26"/>
  </w:num>
  <w:num w:numId="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57"/>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27"/>
    <w:rsid w:val="00000B8F"/>
    <w:rsid w:val="00001314"/>
    <w:rsid w:val="00001C18"/>
    <w:rsid w:val="00002066"/>
    <w:rsid w:val="000023F4"/>
    <w:rsid w:val="00002BD4"/>
    <w:rsid w:val="00003582"/>
    <w:rsid w:val="000035C6"/>
    <w:rsid w:val="00003952"/>
    <w:rsid w:val="00004F44"/>
    <w:rsid w:val="0000502C"/>
    <w:rsid w:val="00005062"/>
    <w:rsid w:val="00005617"/>
    <w:rsid w:val="00006EA8"/>
    <w:rsid w:val="00007AAD"/>
    <w:rsid w:val="00007ADB"/>
    <w:rsid w:val="00007EA0"/>
    <w:rsid w:val="00010B84"/>
    <w:rsid w:val="00011491"/>
    <w:rsid w:val="00012DF1"/>
    <w:rsid w:val="00014129"/>
    <w:rsid w:val="00014199"/>
    <w:rsid w:val="00014B54"/>
    <w:rsid w:val="00015100"/>
    <w:rsid w:val="00015C18"/>
    <w:rsid w:val="00016110"/>
    <w:rsid w:val="00017492"/>
    <w:rsid w:val="00020398"/>
    <w:rsid w:val="00021A64"/>
    <w:rsid w:val="00021D8F"/>
    <w:rsid w:val="0002288D"/>
    <w:rsid w:val="000228FA"/>
    <w:rsid w:val="00022EA3"/>
    <w:rsid w:val="000238B7"/>
    <w:rsid w:val="00023F86"/>
    <w:rsid w:val="000249BD"/>
    <w:rsid w:val="000249F7"/>
    <w:rsid w:val="00026193"/>
    <w:rsid w:val="00026D01"/>
    <w:rsid w:val="00026DDF"/>
    <w:rsid w:val="000273EA"/>
    <w:rsid w:val="00027814"/>
    <w:rsid w:val="00027E76"/>
    <w:rsid w:val="0003093D"/>
    <w:rsid w:val="0003114C"/>
    <w:rsid w:val="00031D72"/>
    <w:rsid w:val="00033293"/>
    <w:rsid w:val="000336CE"/>
    <w:rsid w:val="000346A7"/>
    <w:rsid w:val="000352F5"/>
    <w:rsid w:val="000359CD"/>
    <w:rsid w:val="00037A18"/>
    <w:rsid w:val="00037ADB"/>
    <w:rsid w:val="000405CD"/>
    <w:rsid w:val="00040DBD"/>
    <w:rsid w:val="000429B1"/>
    <w:rsid w:val="0004386A"/>
    <w:rsid w:val="0004398C"/>
    <w:rsid w:val="00043A6B"/>
    <w:rsid w:val="00044B28"/>
    <w:rsid w:val="00045037"/>
    <w:rsid w:val="000453DB"/>
    <w:rsid w:val="00045B10"/>
    <w:rsid w:val="00046267"/>
    <w:rsid w:val="0004695B"/>
    <w:rsid w:val="00047A31"/>
    <w:rsid w:val="00050126"/>
    <w:rsid w:val="000509C1"/>
    <w:rsid w:val="00050B8C"/>
    <w:rsid w:val="00050D33"/>
    <w:rsid w:val="000527D3"/>
    <w:rsid w:val="00052C40"/>
    <w:rsid w:val="00052E9D"/>
    <w:rsid w:val="000533C4"/>
    <w:rsid w:val="00053826"/>
    <w:rsid w:val="000555E2"/>
    <w:rsid w:val="000565A4"/>
    <w:rsid w:val="000567CF"/>
    <w:rsid w:val="000616F2"/>
    <w:rsid w:val="0006299C"/>
    <w:rsid w:val="0006418F"/>
    <w:rsid w:val="00065AEA"/>
    <w:rsid w:val="00065DDF"/>
    <w:rsid w:val="00065EF1"/>
    <w:rsid w:val="000666B8"/>
    <w:rsid w:val="00066E5E"/>
    <w:rsid w:val="000715B2"/>
    <w:rsid w:val="000716C5"/>
    <w:rsid w:val="00071FB8"/>
    <w:rsid w:val="00073964"/>
    <w:rsid w:val="00074C47"/>
    <w:rsid w:val="0007503F"/>
    <w:rsid w:val="0007573E"/>
    <w:rsid w:val="00076C44"/>
    <w:rsid w:val="00076D0E"/>
    <w:rsid w:val="00077040"/>
    <w:rsid w:val="00081096"/>
    <w:rsid w:val="00081918"/>
    <w:rsid w:val="00081F0A"/>
    <w:rsid w:val="000821FE"/>
    <w:rsid w:val="00083C77"/>
    <w:rsid w:val="00084B5E"/>
    <w:rsid w:val="00085FEA"/>
    <w:rsid w:val="00086F1D"/>
    <w:rsid w:val="00087FC7"/>
    <w:rsid w:val="000905B5"/>
    <w:rsid w:val="00090D87"/>
    <w:rsid w:val="00091533"/>
    <w:rsid w:val="000915D2"/>
    <w:rsid w:val="000930AE"/>
    <w:rsid w:val="00093246"/>
    <w:rsid w:val="00093535"/>
    <w:rsid w:val="000936F6"/>
    <w:rsid w:val="000965D9"/>
    <w:rsid w:val="000965E4"/>
    <w:rsid w:val="00097FCC"/>
    <w:rsid w:val="000A0045"/>
    <w:rsid w:val="000A113B"/>
    <w:rsid w:val="000A1280"/>
    <w:rsid w:val="000A1AD6"/>
    <w:rsid w:val="000A1D26"/>
    <w:rsid w:val="000A40AF"/>
    <w:rsid w:val="000A4410"/>
    <w:rsid w:val="000A4DB5"/>
    <w:rsid w:val="000A5FB7"/>
    <w:rsid w:val="000A7888"/>
    <w:rsid w:val="000A7B16"/>
    <w:rsid w:val="000A7D55"/>
    <w:rsid w:val="000B02FE"/>
    <w:rsid w:val="000B07DD"/>
    <w:rsid w:val="000B0E8B"/>
    <w:rsid w:val="000B184C"/>
    <w:rsid w:val="000B1A5B"/>
    <w:rsid w:val="000B1E8D"/>
    <w:rsid w:val="000B2FF4"/>
    <w:rsid w:val="000B31B3"/>
    <w:rsid w:val="000B4304"/>
    <w:rsid w:val="000B4760"/>
    <w:rsid w:val="000B5427"/>
    <w:rsid w:val="000B64FF"/>
    <w:rsid w:val="000B653A"/>
    <w:rsid w:val="000B78D3"/>
    <w:rsid w:val="000B7B4F"/>
    <w:rsid w:val="000C0CD3"/>
    <w:rsid w:val="000C1B70"/>
    <w:rsid w:val="000C1D9B"/>
    <w:rsid w:val="000C205C"/>
    <w:rsid w:val="000C23A3"/>
    <w:rsid w:val="000C2F02"/>
    <w:rsid w:val="000C30BC"/>
    <w:rsid w:val="000C4313"/>
    <w:rsid w:val="000C4CAA"/>
    <w:rsid w:val="000C5917"/>
    <w:rsid w:val="000C5C98"/>
    <w:rsid w:val="000C609F"/>
    <w:rsid w:val="000C740C"/>
    <w:rsid w:val="000C760B"/>
    <w:rsid w:val="000C7C02"/>
    <w:rsid w:val="000D0056"/>
    <w:rsid w:val="000D1AB2"/>
    <w:rsid w:val="000D2AA4"/>
    <w:rsid w:val="000D364D"/>
    <w:rsid w:val="000D3759"/>
    <w:rsid w:val="000D376E"/>
    <w:rsid w:val="000D38E1"/>
    <w:rsid w:val="000D5208"/>
    <w:rsid w:val="000D5498"/>
    <w:rsid w:val="000D6367"/>
    <w:rsid w:val="000D72DA"/>
    <w:rsid w:val="000D7D0B"/>
    <w:rsid w:val="000E02CE"/>
    <w:rsid w:val="000E19AF"/>
    <w:rsid w:val="000E2192"/>
    <w:rsid w:val="000E2C2C"/>
    <w:rsid w:val="000E389E"/>
    <w:rsid w:val="000E3C08"/>
    <w:rsid w:val="000E4C2D"/>
    <w:rsid w:val="000E5476"/>
    <w:rsid w:val="000E72CC"/>
    <w:rsid w:val="000E79AA"/>
    <w:rsid w:val="000F0191"/>
    <w:rsid w:val="000F13FA"/>
    <w:rsid w:val="000F24D2"/>
    <w:rsid w:val="000F2756"/>
    <w:rsid w:val="000F294C"/>
    <w:rsid w:val="000F2CE9"/>
    <w:rsid w:val="000F3D66"/>
    <w:rsid w:val="000F3DAA"/>
    <w:rsid w:val="000F57F1"/>
    <w:rsid w:val="000F589B"/>
    <w:rsid w:val="000F5E4D"/>
    <w:rsid w:val="000F5F82"/>
    <w:rsid w:val="000F6137"/>
    <w:rsid w:val="00100D76"/>
    <w:rsid w:val="001014EE"/>
    <w:rsid w:val="00103DB6"/>
    <w:rsid w:val="00104C23"/>
    <w:rsid w:val="00105A9D"/>
    <w:rsid w:val="00107022"/>
    <w:rsid w:val="00107697"/>
    <w:rsid w:val="00107C46"/>
    <w:rsid w:val="00110748"/>
    <w:rsid w:val="001107E0"/>
    <w:rsid w:val="00110A13"/>
    <w:rsid w:val="001110C2"/>
    <w:rsid w:val="00111C40"/>
    <w:rsid w:val="0011287A"/>
    <w:rsid w:val="00112D54"/>
    <w:rsid w:val="0011311F"/>
    <w:rsid w:val="00114105"/>
    <w:rsid w:val="001142F3"/>
    <w:rsid w:val="00114548"/>
    <w:rsid w:val="00115406"/>
    <w:rsid w:val="00115496"/>
    <w:rsid w:val="001156EE"/>
    <w:rsid w:val="00115AEC"/>
    <w:rsid w:val="00116E36"/>
    <w:rsid w:val="001171BD"/>
    <w:rsid w:val="0011776E"/>
    <w:rsid w:val="001179B6"/>
    <w:rsid w:val="00120000"/>
    <w:rsid w:val="00124213"/>
    <w:rsid w:val="00124808"/>
    <w:rsid w:val="00124988"/>
    <w:rsid w:val="001264B5"/>
    <w:rsid w:val="00126B12"/>
    <w:rsid w:val="0012738E"/>
    <w:rsid w:val="001273A8"/>
    <w:rsid w:val="001276D0"/>
    <w:rsid w:val="00130B45"/>
    <w:rsid w:val="00130F6D"/>
    <w:rsid w:val="0013100C"/>
    <w:rsid w:val="00131474"/>
    <w:rsid w:val="001332D4"/>
    <w:rsid w:val="001332D8"/>
    <w:rsid w:val="0013399A"/>
    <w:rsid w:val="00133BC6"/>
    <w:rsid w:val="00133D3C"/>
    <w:rsid w:val="00134347"/>
    <w:rsid w:val="001344AB"/>
    <w:rsid w:val="001358CE"/>
    <w:rsid w:val="00136BC4"/>
    <w:rsid w:val="00137833"/>
    <w:rsid w:val="001414BB"/>
    <w:rsid w:val="00142D8D"/>
    <w:rsid w:val="001431A6"/>
    <w:rsid w:val="001433BB"/>
    <w:rsid w:val="0014479F"/>
    <w:rsid w:val="001459DE"/>
    <w:rsid w:val="0014740F"/>
    <w:rsid w:val="0014751C"/>
    <w:rsid w:val="0014768D"/>
    <w:rsid w:val="001476CD"/>
    <w:rsid w:val="00147DB3"/>
    <w:rsid w:val="00147E72"/>
    <w:rsid w:val="00147E78"/>
    <w:rsid w:val="00147F35"/>
    <w:rsid w:val="001501B5"/>
    <w:rsid w:val="00150E7F"/>
    <w:rsid w:val="00151E87"/>
    <w:rsid w:val="0015350C"/>
    <w:rsid w:val="001535FF"/>
    <w:rsid w:val="0015370E"/>
    <w:rsid w:val="00153B77"/>
    <w:rsid w:val="00154075"/>
    <w:rsid w:val="00154874"/>
    <w:rsid w:val="00154A4E"/>
    <w:rsid w:val="00154AE0"/>
    <w:rsid w:val="00154ED9"/>
    <w:rsid w:val="00154FD2"/>
    <w:rsid w:val="001566F0"/>
    <w:rsid w:val="0015741B"/>
    <w:rsid w:val="001577A7"/>
    <w:rsid w:val="00157AB9"/>
    <w:rsid w:val="00157C4D"/>
    <w:rsid w:val="001603B8"/>
    <w:rsid w:val="00160723"/>
    <w:rsid w:val="001608A6"/>
    <w:rsid w:val="001616DE"/>
    <w:rsid w:val="00162B77"/>
    <w:rsid w:val="001637B8"/>
    <w:rsid w:val="00165A13"/>
    <w:rsid w:val="00165D8A"/>
    <w:rsid w:val="0016683B"/>
    <w:rsid w:val="00166FF2"/>
    <w:rsid w:val="00167A50"/>
    <w:rsid w:val="00167B22"/>
    <w:rsid w:val="00167D73"/>
    <w:rsid w:val="00167FB8"/>
    <w:rsid w:val="00170696"/>
    <w:rsid w:val="0017302B"/>
    <w:rsid w:val="001750BA"/>
    <w:rsid w:val="00175407"/>
    <w:rsid w:val="00175AC2"/>
    <w:rsid w:val="00175F67"/>
    <w:rsid w:val="001760D0"/>
    <w:rsid w:val="00176736"/>
    <w:rsid w:val="00176D74"/>
    <w:rsid w:val="001805CB"/>
    <w:rsid w:val="00180B6B"/>
    <w:rsid w:val="00183464"/>
    <w:rsid w:val="001839C4"/>
    <w:rsid w:val="00183F20"/>
    <w:rsid w:val="00184317"/>
    <w:rsid w:val="00185D2B"/>
    <w:rsid w:val="001862AB"/>
    <w:rsid w:val="0018746D"/>
    <w:rsid w:val="00187F83"/>
    <w:rsid w:val="001902C8"/>
    <w:rsid w:val="00190C4D"/>
    <w:rsid w:val="00190E13"/>
    <w:rsid w:val="001919A1"/>
    <w:rsid w:val="00191BBC"/>
    <w:rsid w:val="00193993"/>
    <w:rsid w:val="0019412B"/>
    <w:rsid w:val="001959AB"/>
    <w:rsid w:val="00196290"/>
    <w:rsid w:val="001A003B"/>
    <w:rsid w:val="001A0265"/>
    <w:rsid w:val="001A2037"/>
    <w:rsid w:val="001A2C20"/>
    <w:rsid w:val="001A3EFC"/>
    <w:rsid w:val="001A4D6D"/>
    <w:rsid w:val="001A6EC8"/>
    <w:rsid w:val="001A7BB5"/>
    <w:rsid w:val="001A7D74"/>
    <w:rsid w:val="001B22BA"/>
    <w:rsid w:val="001B3AB8"/>
    <w:rsid w:val="001B455B"/>
    <w:rsid w:val="001B4DD3"/>
    <w:rsid w:val="001B52B0"/>
    <w:rsid w:val="001B53BE"/>
    <w:rsid w:val="001B5C46"/>
    <w:rsid w:val="001B5D6E"/>
    <w:rsid w:val="001B7A39"/>
    <w:rsid w:val="001B7D18"/>
    <w:rsid w:val="001B7E20"/>
    <w:rsid w:val="001C00AD"/>
    <w:rsid w:val="001C18BB"/>
    <w:rsid w:val="001C1CF9"/>
    <w:rsid w:val="001C245C"/>
    <w:rsid w:val="001C29F7"/>
    <w:rsid w:val="001C3B4C"/>
    <w:rsid w:val="001C64C0"/>
    <w:rsid w:val="001C6904"/>
    <w:rsid w:val="001C781E"/>
    <w:rsid w:val="001D02B3"/>
    <w:rsid w:val="001D16D5"/>
    <w:rsid w:val="001D213D"/>
    <w:rsid w:val="001D4B4C"/>
    <w:rsid w:val="001D52DF"/>
    <w:rsid w:val="001D6D98"/>
    <w:rsid w:val="001D78EE"/>
    <w:rsid w:val="001D7F8D"/>
    <w:rsid w:val="001E0529"/>
    <w:rsid w:val="001E0844"/>
    <w:rsid w:val="001E0B77"/>
    <w:rsid w:val="001E1385"/>
    <w:rsid w:val="001E1E46"/>
    <w:rsid w:val="001E1FB2"/>
    <w:rsid w:val="001E30BB"/>
    <w:rsid w:val="001E330E"/>
    <w:rsid w:val="001E38F6"/>
    <w:rsid w:val="001E47D8"/>
    <w:rsid w:val="001E4B9F"/>
    <w:rsid w:val="001E4F65"/>
    <w:rsid w:val="001E5608"/>
    <w:rsid w:val="001E5983"/>
    <w:rsid w:val="001E6206"/>
    <w:rsid w:val="001E6327"/>
    <w:rsid w:val="001E7D38"/>
    <w:rsid w:val="001F06BB"/>
    <w:rsid w:val="001F06EC"/>
    <w:rsid w:val="001F1169"/>
    <w:rsid w:val="001F1794"/>
    <w:rsid w:val="001F1857"/>
    <w:rsid w:val="001F1AF7"/>
    <w:rsid w:val="001F2D48"/>
    <w:rsid w:val="001F2DDA"/>
    <w:rsid w:val="001F352F"/>
    <w:rsid w:val="001F4CC7"/>
    <w:rsid w:val="001F597D"/>
    <w:rsid w:val="001F5C37"/>
    <w:rsid w:val="001F5C61"/>
    <w:rsid w:val="001F6221"/>
    <w:rsid w:val="001F78B7"/>
    <w:rsid w:val="0020042E"/>
    <w:rsid w:val="002007CE"/>
    <w:rsid w:val="00201324"/>
    <w:rsid w:val="00202193"/>
    <w:rsid w:val="002023C3"/>
    <w:rsid w:val="002029F3"/>
    <w:rsid w:val="00202C8E"/>
    <w:rsid w:val="00203F38"/>
    <w:rsid w:val="0020415C"/>
    <w:rsid w:val="002042FE"/>
    <w:rsid w:val="0020522D"/>
    <w:rsid w:val="002059EB"/>
    <w:rsid w:val="00205BB7"/>
    <w:rsid w:val="00205F74"/>
    <w:rsid w:val="00206335"/>
    <w:rsid w:val="002076F1"/>
    <w:rsid w:val="00207C86"/>
    <w:rsid w:val="00210079"/>
    <w:rsid w:val="002105A2"/>
    <w:rsid w:val="00210802"/>
    <w:rsid w:val="00211262"/>
    <w:rsid w:val="002112A3"/>
    <w:rsid w:val="00211FFC"/>
    <w:rsid w:val="00212B60"/>
    <w:rsid w:val="00212C73"/>
    <w:rsid w:val="00212ECA"/>
    <w:rsid w:val="00213E9E"/>
    <w:rsid w:val="00213EC7"/>
    <w:rsid w:val="00214503"/>
    <w:rsid w:val="00214B54"/>
    <w:rsid w:val="002157C4"/>
    <w:rsid w:val="002158A3"/>
    <w:rsid w:val="002160F2"/>
    <w:rsid w:val="002161AA"/>
    <w:rsid w:val="00217AAF"/>
    <w:rsid w:val="00221A4F"/>
    <w:rsid w:val="00221E0F"/>
    <w:rsid w:val="002224F9"/>
    <w:rsid w:val="0022268E"/>
    <w:rsid w:val="00222C40"/>
    <w:rsid w:val="00223272"/>
    <w:rsid w:val="00223E66"/>
    <w:rsid w:val="0022472F"/>
    <w:rsid w:val="00226528"/>
    <w:rsid w:val="0022748A"/>
    <w:rsid w:val="0022783E"/>
    <w:rsid w:val="0023028D"/>
    <w:rsid w:val="0023055D"/>
    <w:rsid w:val="00232062"/>
    <w:rsid w:val="0023249B"/>
    <w:rsid w:val="0023252F"/>
    <w:rsid w:val="00232859"/>
    <w:rsid w:val="00234691"/>
    <w:rsid w:val="00234831"/>
    <w:rsid w:val="00234FCC"/>
    <w:rsid w:val="0023502D"/>
    <w:rsid w:val="002353C8"/>
    <w:rsid w:val="002365E8"/>
    <w:rsid w:val="00236D42"/>
    <w:rsid w:val="00237754"/>
    <w:rsid w:val="002402A4"/>
    <w:rsid w:val="00241466"/>
    <w:rsid w:val="00244EC3"/>
    <w:rsid w:val="00244F15"/>
    <w:rsid w:val="00245126"/>
    <w:rsid w:val="002453E2"/>
    <w:rsid w:val="00246146"/>
    <w:rsid w:val="00246F28"/>
    <w:rsid w:val="00246F81"/>
    <w:rsid w:val="00247EB8"/>
    <w:rsid w:val="0025039C"/>
    <w:rsid w:val="002506BF"/>
    <w:rsid w:val="00250F2C"/>
    <w:rsid w:val="00251BCA"/>
    <w:rsid w:val="0025386A"/>
    <w:rsid w:val="00253AB6"/>
    <w:rsid w:val="002544B8"/>
    <w:rsid w:val="002548E9"/>
    <w:rsid w:val="00254B3D"/>
    <w:rsid w:val="0025523D"/>
    <w:rsid w:val="0025545F"/>
    <w:rsid w:val="00255938"/>
    <w:rsid w:val="00255BAA"/>
    <w:rsid w:val="00256061"/>
    <w:rsid w:val="002573F4"/>
    <w:rsid w:val="002577B5"/>
    <w:rsid w:val="00257C91"/>
    <w:rsid w:val="00257EC7"/>
    <w:rsid w:val="00260141"/>
    <w:rsid w:val="0026014E"/>
    <w:rsid w:val="00260180"/>
    <w:rsid w:val="002608E8"/>
    <w:rsid w:val="00261215"/>
    <w:rsid w:val="002634A2"/>
    <w:rsid w:val="0026388D"/>
    <w:rsid w:val="00264032"/>
    <w:rsid w:val="00264E00"/>
    <w:rsid w:val="0026652C"/>
    <w:rsid w:val="00270E1F"/>
    <w:rsid w:val="002716A5"/>
    <w:rsid w:val="002733A5"/>
    <w:rsid w:val="002734EA"/>
    <w:rsid w:val="002736CF"/>
    <w:rsid w:val="00273FC5"/>
    <w:rsid w:val="00274535"/>
    <w:rsid w:val="00281F46"/>
    <w:rsid w:val="002831BC"/>
    <w:rsid w:val="00284300"/>
    <w:rsid w:val="002843FB"/>
    <w:rsid w:val="0028584A"/>
    <w:rsid w:val="00287D68"/>
    <w:rsid w:val="00287DC8"/>
    <w:rsid w:val="002902F2"/>
    <w:rsid w:val="00291016"/>
    <w:rsid w:val="00291E5F"/>
    <w:rsid w:val="0029312C"/>
    <w:rsid w:val="002945B6"/>
    <w:rsid w:val="00294A72"/>
    <w:rsid w:val="0029506E"/>
    <w:rsid w:val="00295822"/>
    <w:rsid w:val="002958C3"/>
    <w:rsid w:val="0029692C"/>
    <w:rsid w:val="002A0616"/>
    <w:rsid w:val="002A07D2"/>
    <w:rsid w:val="002A1317"/>
    <w:rsid w:val="002A5210"/>
    <w:rsid w:val="002A5491"/>
    <w:rsid w:val="002A54B0"/>
    <w:rsid w:val="002A57F6"/>
    <w:rsid w:val="002A64CB"/>
    <w:rsid w:val="002A6AF6"/>
    <w:rsid w:val="002A736D"/>
    <w:rsid w:val="002B0802"/>
    <w:rsid w:val="002B0B82"/>
    <w:rsid w:val="002B12E7"/>
    <w:rsid w:val="002B3083"/>
    <w:rsid w:val="002B3168"/>
    <w:rsid w:val="002B3FA9"/>
    <w:rsid w:val="002B4267"/>
    <w:rsid w:val="002B4B40"/>
    <w:rsid w:val="002B5AE0"/>
    <w:rsid w:val="002B733C"/>
    <w:rsid w:val="002C2767"/>
    <w:rsid w:val="002C3AC0"/>
    <w:rsid w:val="002C5801"/>
    <w:rsid w:val="002C702A"/>
    <w:rsid w:val="002C7104"/>
    <w:rsid w:val="002C7A7B"/>
    <w:rsid w:val="002D0B5F"/>
    <w:rsid w:val="002D0EB7"/>
    <w:rsid w:val="002D1466"/>
    <w:rsid w:val="002D154E"/>
    <w:rsid w:val="002D1FEF"/>
    <w:rsid w:val="002D3056"/>
    <w:rsid w:val="002D5D57"/>
    <w:rsid w:val="002E0C2F"/>
    <w:rsid w:val="002E23D0"/>
    <w:rsid w:val="002E32F1"/>
    <w:rsid w:val="002E4040"/>
    <w:rsid w:val="002E482B"/>
    <w:rsid w:val="002E52FD"/>
    <w:rsid w:val="002E6B5A"/>
    <w:rsid w:val="002F1A8C"/>
    <w:rsid w:val="002F1EC8"/>
    <w:rsid w:val="002F29D5"/>
    <w:rsid w:val="002F2CA8"/>
    <w:rsid w:val="002F2E14"/>
    <w:rsid w:val="002F48AD"/>
    <w:rsid w:val="002F4C34"/>
    <w:rsid w:val="002F5681"/>
    <w:rsid w:val="002F5D38"/>
    <w:rsid w:val="002F73E7"/>
    <w:rsid w:val="003018C5"/>
    <w:rsid w:val="00302877"/>
    <w:rsid w:val="00302C2A"/>
    <w:rsid w:val="00302D11"/>
    <w:rsid w:val="00303421"/>
    <w:rsid w:val="003044D1"/>
    <w:rsid w:val="0030478B"/>
    <w:rsid w:val="003051B7"/>
    <w:rsid w:val="003051ED"/>
    <w:rsid w:val="003053E2"/>
    <w:rsid w:val="003069B1"/>
    <w:rsid w:val="00306B51"/>
    <w:rsid w:val="00307131"/>
    <w:rsid w:val="0030793D"/>
    <w:rsid w:val="00307981"/>
    <w:rsid w:val="003104D0"/>
    <w:rsid w:val="00310515"/>
    <w:rsid w:val="00310A34"/>
    <w:rsid w:val="00310AD5"/>
    <w:rsid w:val="00311FB0"/>
    <w:rsid w:val="003139F9"/>
    <w:rsid w:val="003147E2"/>
    <w:rsid w:val="00314CF6"/>
    <w:rsid w:val="003156B6"/>
    <w:rsid w:val="00317E7F"/>
    <w:rsid w:val="00317F35"/>
    <w:rsid w:val="00317FFC"/>
    <w:rsid w:val="003201A9"/>
    <w:rsid w:val="0032075D"/>
    <w:rsid w:val="003220DE"/>
    <w:rsid w:val="00322E5E"/>
    <w:rsid w:val="0032412A"/>
    <w:rsid w:val="003253C0"/>
    <w:rsid w:val="003258F9"/>
    <w:rsid w:val="0032684E"/>
    <w:rsid w:val="00326F6E"/>
    <w:rsid w:val="00327D65"/>
    <w:rsid w:val="00327FC9"/>
    <w:rsid w:val="003305DD"/>
    <w:rsid w:val="00331319"/>
    <w:rsid w:val="0033173A"/>
    <w:rsid w:val="00331FF0"/>
    <w:rsid w:val="00332B90"/>
    <w:rsid w:val="00333DCA"/>
    <w:rsid w:val="00334BBE"/>
    <w:rsid w:val="00335833"/>
    <w:rsid w:val="00335A12"/>
    <w:rsid w:val="00336EBD"/>
    <w:rsid w:val="003419DE"/>
    <w:rsid w:val="00342770"/>
    <w:rsid w:val="00342B1C"/>
    <w:rsid w:val="00342F79"/>
    <w:rsid w:val="00343E76"/>
    <w:rsid w:val="00344183"/>
    <w:rsid w:val="00344C84"/>
    <w:rsid w:val="00344F5C"/>
    <w:rsid w:val="00345063"/>
    <w:rsid w:val="0034662C"/>
    <w:rsid w:val="00346D3E"/>
    <w:rsid w:val="00347111"/>
    <w:rsid w:val="00347A62"/>
    <w:rsid w:val="00350FFB"/>
    <w:rsid w:val="003516F0"/>
    <w:rsid w:val="00351C14"/>
    <w:rsid w:val="00351E35"/>
    <w:rsid w:val="00353F6F"/>
    <w:rsid w:val="0035459E"/>
    <w:rsid w:val="0035469B"/>
    <w:rsid w:val="00354D7F"/>
    <w:rsid w:val="00355940"/>
    <w:rsid w:val="00355FC2"/>
    <w:rsid w:val="00356AB8"/>
    <w:rsid w:val="003611A0"/>
    <w:rsid w:val="00362976"/>
    <w:rsid w:val="00363E36"/>
    <w:rsid w:val="00363F81"/>
    <w:rsid w:val="00366136"/>
    <w:rsid w:val="00367295"/>
    <w:rsid w:val="003677AA"/>
    <w:rsid w:val="0037038D"/>
    <w:rsid w:val="00372163"/>
    <w:rsid w:val="0037367D"/>
    <w:rsid w:val="00373EB3"/>
    <w:rsid w:val="00373F33"/>
    <w:rsid w:val="0037471D"/>
    <w:rsid w:val="003765CB"/>
    <w:rsid w:val="00376612"/>
    <w:rsid w:val="00377422"/>
    <w:rsid w:val="00380615"/>
    <w:rsid w:val="00380BA2"/>
    <w:rsid w:val="003810A5"/>
    <w:rsid w:val="003811BD"/>
    <w:rsid w:val="003815B2"/>
    <w:rsid w:val="003829D6"/>
    <w:rsid w:val="00382C7D"/>
    <w:rsid w:val="00382DC4"/>
    <w:rsid w:val="00383439"/>
    <w:rsid w:val="00383795"/>
    <w:rsid w:val="00383A4D"/>
    <w:rsid w:val="0038415D"/>
    <w:rsid w:val="0038422D"/>
    <w:rsid w:val="00385F6A"/>
    <w:rsid w:val="003861A1"/>
    <w:rsid w:val="00386A27"/>
    <w:rsid w:val="00387D8D"/>
    <w:rsid w:val="0039007C"/>
    <w:rsid w:val="003903BE"/>
    <w:rsid w:val="00390916"/>
    <w:rsid w:val="00390B30"/>
    <w:rsid w:val="00390F6B"/>
    <w:rsid w:val="00392E3F"/>
    <w:rsid w:val="00392E54"/>
    <w:rsid w:val="003931E4"/>
    <w:rsid w:val="00393363"/>
    <w:rsid w:val="00393650"/>
    <w:rsid w:val="00393A05"/>
    <w:rsid w:val="00393CAC"/>
    <w:rsid w:val="0039560C"/>
    <w:rsid w:val="00395847"/>
    <w:rsid w:val="00396778"/>
    <w:rsid w:val="00396F89"/>
    <w:rsid w:val="003977B8"/>
    <w:rsid w:val="003A0275"/>
    <w:rsid w:val="003A02A7"/>
    <w:rsid w:val="003A07CA"/>
    <w:rsid w:val="003A0ABD"/>
    <w:rsid w:val="003A2209"/>
    <w:rsid w:val="003A30E1"/>
    <w:rsid w:val="003A3B5C"/>
    <w:rsid w:val="003A4276"/>
    <w:rsid w:val="003A469F"/>
    <w:rsid w:val="003A632B"/>
    <w:rsid w:val="003A6388"/>
    <w:rsid w:val="003A6395"/>
    <w:rsid w:val="003A6819"/>
    <w:rsid w:val="003A7836"/>
    <w:rsid w:val="003B0056"/>
    <w:rsid w:val="003B044B"/>
    <w:rsid w:val="003B059E"/>
    <w:rsid w:val="003B22CD"/>
    <w:rsid w:val="003B2704"/>
    <w:rsid w:val="003B31C8"/>
    <w:rsid w:val="003B378E"/>
    <w:rsid w:val="003B3931"/>
    <w:rsid w:val="003B62D6"/>
    <w:rsid w:val="003B6779"/>
    <w:rsid w:val="003B6DA5"/>
    <w:rsid w:val="003B7FA0"/>
    <w:rsid w:val="003C18C8"/>
    <w:rsid w:val="003C2912"/>
    <w:rsid w:val="003C2E7F"/>
    <w:rsid w:val="003C3298"/>
    <w:rsid w:val="003C34E3"/>
    <w:rsid w:val="003C3FBA"/>
    <w:rsid w:val="003C4A38"/>
    <w:rsid w:val="003C505D"/>
    <w:rsid w:val="003C537D"/>
    <w:rsid w:val="003C5B8B"/>
    <w:rsid w:val="003C5E72"/>
    <w:rsid w:val="003C6C9C"/>
    <w:rsid w:val="003D01CB"/>
    <w:rsid w:val="003D1162"/>
    <w:rsid w:val="003D1AFF"/>
    <w:rsid w:val="003D27D7"/>
    <w:rsid w:val="003D29E6"/>
    <w:rsid w:val="003D2E02"/>
    <w:rsid w:val="003D3429"/>
    <w:rsid w:val="003D357A"/>
    <w:rsid w:val="003D3638"/>
    <w:rsid w:val="003D4714"/>
    <w:rsid w:val="003D4D35"/>
    <w:rsid w:val="003D5088"/>
    <w:rsid w:val="003D5CC3"/>
    <w:rsid w:val="003D7A30"/>
    <w:rsid w:val="003E00E5"/>
    <w:rsid w:val="003E0403"/>
    <w:rsid w:val="003E0ABB"/>
    <w:rsid w:val="003E1C8C"/>
    <w:rsid w:val="003E267C"/>
    <w:rsid w:val="003E2861"/>
    <w:rsid w:val="003E2B10"/>
    <w:rsid w:val="003E2BA0"/>
    <w:rsid w:val="003E3A9E"/>
    <w:rsid w:val="003E4C7A"/>
    <w:rsid w:val="003E5BD5"/>
    <w:rsid w:val="003E6CAF"/>
    <w:rsid w:val="003F00F3"/>
    <w:rsid w:val="003F3350"/>
    <w:rsid w:val="003F52F6"/>
    <w:rsid w:val="003F5704"/>
    <w:rsid w:val="003F5C5B"/>
    <w:rsid w:val="003F74B6"/>
    <w:rsid w:val="003F7FEB"/>
    <w:rsid w:val="00400B2A"/>
    <w:rsid w:val="00400FDD"/>
    <w:rsid w:val="00401C36"/>
    <w:rsid w:val="00403D7C"/>
    <w:rsid w:val="00404BA9"/>
    <w:rsid w:val="00404C9B"/>
    <w:rsid w:val="00404F2A"/>
    <w:rsid w:val="004061F2"/>
    <w:rsid w:val="0040637C"/>
    <w:rsid w:val="0040789D"/>
    <w:rsid w:val="00410313"/>
    <w:rsid w:val="00412482"/>
    <w:rsid w:val="004128C3"/>
    <w:rsid w:val="004141CE"/>
    <w:rsid w:val="00414F43"/>
    <w:rsid w:val="00415902"/>
    <w:rsid w:val="0041643A"/>
    <w:rsid w:val="00416752"/>
    <w:rsid w:val="00417971"/>
    <w:rsid w:val="00417E45"/>
    <w:rsid w:val="004204A1"/>
    <w:rsid w:val="00420613"/>
    <w:rsid w:val="00420962"/>
    <w:rsid w:val="00421F1D"/>
    <w:rsid w:val="0042302C"/>
    <w:rsid w:val="00423BAE"/>
    <w:rsid w:val="004255F1"/>
    <w:rsid w:val="00427216"/>
    <w:rsid w:val="00427E91"/>
    <w:rsid w:val="004324CE"/>
    <w:rsid w:val="00433814"/>
    <w:rsid w:val="00433ABA"/>
    <w:rsid w:val="00434C93"/>
    <w:rsid w:val="00435C82"/>
    <w:rsid w:val="00435D3A"/>
    <w:rsid w:val="0043608D"/>
    <w:rsid w:val="00437216"/>
    <w:rsid w:val="00437346"/>
    <w:rsid w:val="0043790E"/>
    <w:rsid w:val="00437E49"/>
    <w:rsid w:val="004401B8"/>
    <w:rsid w:val="0044038C"/>
    <w:rsid w:val="00442130"/>
    <w:rsid w:val="00442A55"/>
    <w:rsid w:val="0044518A"/>
    <w:rsid w:val="004455C0"/>
    <w:rsid w:val="00445B52"/>
    <w:rsid w:val="00446951"/>
    <w:rsid w:val="00447564"/>
    <w:rsid w:val="00447FF6"/>
    <w:rsid w:val="00450038"/>
    <w:rsid w:val="004511EF"/>
    <w:rsid w:val="00452E5E"/>
    <w:rsid w:val="00453214"/>
    <w:rsid w:val="004537C4"/>
    <w:rsid w:val="00453D13"/>
    <w:rsid w:val="004542CF"/>
    <w:rsid w:val="00455ACD"/>
    <w:rsid w:val="00456892"/>
    <w:rsid w:val="00457B53"/>
    <w:rsid w:val="004605D9"/>
    <w:rsid w:val="00460B02"/>
    <w:rsid w:val="00462106"/>
    <w:rsid w:val="00462B6F"/>
    <w:rsid w:val="00463B83"/>
    <w:rsid w:val="00464149"/>
    <w:rsid w:val="004646E7"/>
    <w:rsid w:val="004666C7"/>
    <w:rsid w:val="004673A7"/>
    <w:rsid w:val="004676F8"/>
    <w:rsid w:val="004718A1"/>
    <w:rsid w:val="00472674"/>
    <w:rsid w:val="004730A9"/>
    <w:rsid w:val="004731ED"/>
    <w:rsid w:val="0047321C"/>
    <w:rsid w:val="00473B49"/>
    <w:rsid w:val="00473DBD"/>
    <w:rsid w:val="0047412E"/>
    <w:rsid w:val="00474C01"/>
    <w:rsid w:val="004753E0"/>
    <w:rsid w:val="00475594"/>
    <w:rsid w:val="00476051"/>
    <w:rsid w:val="00476488"/>
    <w:rsid w:val="0047672E"/>
    <w:rsid w:val="00476E33"/>
    <w:rsid w:val="004801E0"/>
    <w:rsid w:val="004811AE"/>
    <w:rsid w:val="0048162A"/>
    <w:rsid w:val="00481899"/>
    <w:rsid w:val="00481BE8"/>
    <w:rsid w:val="00483A81"/>
    <w:rsid w:val="00484318"/>
    <w:rsid w:val="00484585"/>
    <w:rsid w:val="00484639"/>
    <w:rsid w:val="00484793"/>
    <w:rsid w:val="00484F84"/>
    <w:rsid w:val="004853C7"/>
    <w:rsid w:val="00485B0C"/>
    <w:rsid w:val="00486C22"/>
    <w:rsid w:val="00486F5D"/>
    <w:rsid w:val="00490700"/>
    <w:rsid w:val="00491689"/>
    <w:rsid w:val="00491AD3"/>
    <w:rsid w:val="00491CAF"/>
    <w:rsid w:val="00491F29"/>
    <w:rsid w:val="00493F5F"/>
    <w:rsid w:val="004941E7"/>
    <w:rsid w:val="00494538"/>
    <w:rsid w:val="00494ADD"/>
    <w:rsid w:val="00494DEE"/>
    <w:rsid w:val="004960F6"/>
    <w:rsid w:val="0049688A"/>
    <w:rsid w:val="00497646"/>
    <w:rsid w:val="00497E0F"/>
    <w:rsid w:val="004A063D"/>
    <w:rsid w:val="004A0F57"/>
    <w:rsid w:val="004A1D37"/>
    <w:rsid w:val="004A1E62"/>
    <w:rsid w:val="004A263F"/>
    <w:rsid w:val="004A3532"/>
    <w:rsid w:val="004A3A24"/>
    <w:rsid w:val="004A3E4E"/>
    <w:rsid w:val="004A5381"/>
    <w:rsid w:val="004A54CC"/>
    <w:rsid w:val="004A6163"/>
    <w:rsid w:val="004A676E"/>
    <w:rsid w:val="004A71FF"/>
    <w:rsid w:val="004A77AC"/>
    <w:rsid w:val="004B02CE"/>
    <w:rsid w:val="004B1D71"/>
    <w:rsid w:val="004B207F"/>
    <w:rsid w:val="004B398C"/>
    <w:rsid w:val="004B3CFA"/>
    <w:rsid w:val="004B412C"/>
    <w:rsid w:val="004B4132"/>
    <w:rsid w:val="004B5377"/>
    <w:rsid w:val="004B5588"/>
    <w:rsid w:val="004B61C0"/>
    <w:rsid w:val="004B6BAB"/>
    <w:rsid w:val="004B6BE7"/>
    <w:rsid w:val="004B7A61"/>
    <w:rsid w:val="004C012B"/>
    <w:rsid w:val="004C050F"/>
    <w:rsid w:val="004C0852"/>
    <w:rsid w:val="004C08ED"/>
    <w:rsid w:val="004C0A59"/>
    <w:rsid w:val="004C0C6D"/>
    <w:rsid w:val="004C1A1A"/>
    <w:rsid w:val="004C229F"/>
    <w:rsid w:val="004C2456"/>
    <w:rsid w:val="004C3894"/>
    <w:rsid w:val="004C52BB"/>
    <w:rsid w:val="004C6C2E"/>
    <w:rsid w:val="004C71C9"/>
    <w:rsid w:val="004D0351"/>
    <w:rsid w:val="004D0DBC"/>
    <w:rsid w:val="004D1D99"/>
    <w:rsid w:val="004D210A"/>
    <w:rsid w:val="004D28B8"/>
    <w:rsid w:val="004D2CBA"/>
    <w:rsid w:val="004D424E"/>
    <w:rsid w:val="004D4F81"/>
    <w:rsid w:val="004D54C6"/>
    <w:rsid w:val="004D56AF"/>
    <w:rsid w:val="004D57F1"/>
    <w:rsid w:val="004D5CF5"/>
    <w:rsid w:val="004D5F3A"/>
    <w:rsid w:val="004D6009"/>
    <w:rsid w:val="004D744C"/>
    <w:rsid w:val="004D78BB"/>
    <w:rsid w:val="004E0BED"/>
    <w:rsid w:val="004E0FA6"/>
    <w:rsid w:val="004E1FA4"/>
    <w:rsid w:val="004E2DD8"/>
    <w:rsid w:val="004E3731"/>
    <w:rsid w:val="004E3A25"/>
    <w:rsid w:val="004E4009"/>
    <w:rsid w:val="004E44DF"/>
    <w:rsid w:val="004E45F9"/>
    <w:rsid w:val="004E5409"/>
    <w:rsid w:val="004E7938"/>
    <w:rsid w:val="004F03DA"/>
    <w:rsid w:val="004F0957"/>
    <w:rsid w:val="004F0EAF"/>
    <w:rsid w:val="004F1443"/>
    <w:rsid w:val="004F251D"/>
    <w:rsid w:val="004F2C00"/>
    <w:rsid w:val="004F2FDF"/>
    <w:rsid w:val="004F5382"/>
    <w:rsid w:val="00501150"/>
    <w:rsid w:val="00501349"/>
    <w:rsid w:val="00501914"/>
    <w:rsid w:val="00502517"/>
    <w:rsid w:val="0050370A"/>
    <w:rsid w:val="0050473E"/>
    <w:rsid w:val="005057AC"/>
    <w:rsid w:val="00505DA2"/>
    <w:rsid w:val="005101DF"/>
    <w:rsid w:val="00510704"/>
    <w:rsid w:val="005108C9"/>
    <w:rsid w:val="00513D3C"/>
    <w:rsid w:val="00513D89"/>
    <w:rsid w:val="00513D99"/>
    <w:rsid w:val="00513FE4"/>
    <w:rsid w:val="0051573B"/>
    <w:rsid w:val="00515AA2"/>
    <w:rsid w:val="00515B96"/>
    <w:rsid w:val="00516A81"/>
    <w:rsid w:val="00517ACB"/>
    <w:rsid w:val="00520425"/>
    <w:rsid w:val="005205B9"/>
    <w:rsid w:val="0052230B"/>
    <w:rsid w:val="00522B64"/>
    <w:rsid w:val="00522DA0"/>
    <w:rsid w:val="00523469"/>
    <w:rsid w:val="0052363D"/>
    <w:rsid w:val="0052368D"/>
    <w:rsid w:val="00524037"/>
    <w:rsid w:val="005243B6"/>
    <w:rsid w:val="005247AE"/>
    <w:rsid w:val="00524D21"/>
    <w:rsid w:val="00524EC1"/>
    <w:rsid w:val="0052644C"/>
    <w:rsid w:val="00527386"/>
    <w:rsid w:val="005277B1"/>
    <w:rsid w:val="00530185"/>
    <w:rsid w:val="005307C5"/>
    <w:rsid w:val="005314C5"/>
    <w:rsid w:val="00531E3B"/>
    <w:rsid w:val="0053260E"/>
    <w:rsid w:val="00532FBD"/>
    <w:rsid w:val="005369BA"/>
    <w:rsid w:val="005400A3"/>
    <w:rsid w:val="005400C6"/>
    <w:rsid w:val="0054032A"/>
    <w:rsid w:val="00540342"/>
    <w:rsid w:val="00540DF0"/>
    <w:rsid w:val="00542362"/>
    <w:rsid w:val="0054344A"/>
    <w:rsid w:val="00543739"/>
    <w:rsid w:val="00543F4D"/>
    <w:rsid w:val="0054400D"/>
    <w:rsid w:val="005442A2"/>
    <w:rsid w:val="00544434"/>
    <w:rsid w:val="00544D64"/>
    <w:rsid w:val="00545CFB"/>
    <w:rsid w:val="0054631D"/>
    <w:rsid w:val="005465B2"/>
    <w:rsid w:val="005471BF"/>
    <w:rsid w:val="005506CE"/>
    <w:rsid w:val="00550EC3"/>
    <w:rsid w:val="00551537"/>
    <w:rsid w:val="00552607"/>
    <w:rsid w:val="005526AD"/>
    <w:rsid w:val="00552AF9"/>
    <w:rsid w:val="00553131"/>
    <w:rsid w:val="00553381"/>
    <w:rsid w:val="00553E6C"/>
    <w:rsid w:val="00554260"/>
    <w:rsid w:val="00554536"/>
    <w:rsid w:val="00554814"/>
    <w:rsid w:val="0055544C"/>
    <w:rsid w:val="00555B37"/>
    <w:rsid w:val="00556580"/>
    <w:rsid w:val="00556B5F"/>
    <w:rsid w:val="0055777C"/>
    <w:rsid w:val="0056005B"/>
    <w:rsid w:val="005629C7"/>
    <w:rsid w:val="00562E3C"/>
    <w:rsid w:val="0056324A"/>
    <w:rsid w:val="00563379"/>
    <w:rsid w:val="0056361F"/>
    <w:rsid w:val="0056613B"/>
    <w:rsid w:val="0056635C"/>
    <w:rsid w:val="005663AA"/>
    <w:rsid w:val="00566B4E"/>
    <w:rsid w:val="0056794B"/>
    <w:rsid w:val="00567B9D"/>
    <w:rsid w:val="00567E22"/>
    <w:rsid w:val="00570256"/>
    <w:rsid w:val="00570EEA"/>
    <w:rsid w:val="00571A5C"/>
    <w:rsid w:val="00571DFF"/>
    <w:rsid w:val="00572787"/>
    <w:rsid w:val="0057317F"/>
    <w:rsid w:val="0057354D"/>
    <w:rsid w:val="00573551"/>
    <w:rsid w:val="00573D0F"/>
    <w:rsid w:val="00573F8A"/>
    <w:rsid w:val="00574B68"/>
    <w:rsid w:val="005759BF"/>
    <w:rsid w:val="005760BC"/>
    <w:rsid w:val="00576149"/>
    <w:rsid w:val="005774AF"/>
    <w:rsid w:val="00577E29"/>
    <w:rsid w:val="00580B6D"/>
    <w:rsid w:val="00583898"/>
    <w:rsid w:val="00584F88"/>
    <w:rsid w:val="005852FD"/>
    <w:rsid w:val="0058565E"/>
    <w:rsid w:val="005862BF"/>
    <w:rsid w:val="0058646D"/>
    <w:rsid w:val="00586501"/>
    <w:rsid w:val="005871EF"/>
    <w:rsid w:val="00587DB8"/>
    <w:rsid w:val="005900DA"/>
    <w:rsid w:val="00590E8D"/>
    <w:rsid w:val="0059109E"/>
    <w:rsid w:val="00592546"/>
    <w:rsid w:val="00592CE7"/>
    <w:rsid w:val="00592F87"/>
    <w:rsid w:val="00594024"/>
    <w:rsid w:val="00594B03"/>
    <w:rsid w:val="00594D49"/>
    <w:rsid w:val="00595371"/>
    <w:rsid w:val="00595713"/>
    <w:rsid w:val="005A11F9"/>
    <w:rsid w:val="005A15C4"/>
    <w:rsid w:val="005A1896"/>
    <w:rsid w:val="005A1BEA"/>
    <w:rsid w:val="005A24CB"/>
    <w:rsid w:val="005A2C5C"/>
    <w:rsid w:val="005A48CB"/>
    <w:rsid w:val="005A5408"/>
    <w:rsid w:val="005A5538"/>
    <w:rsid w:val="005A59D1"/>
    <w:rsid w:val="005A5D25"/>
    <w:rsid w:val="005A64CE"/>
    <w:rsid w:val="005A7748"/>
    <w:rsid w:val="005A7915"/>
    <w:rsid w:val="005A7B2E"/>
    <w:rsid w:val="005B00D8"/>
    <w:rsid w:val="005B027F"/>
    <w:rsid w:val="005B06F1"/>
    <w:rsid w:val="005B1293"/>
    <w:rsid w:val="005B2938"/>
    <w:rsid w:val="005B2D43"/>
    <w:rsid w:val="005B3628"/>
    <w:rsid w:val="005B3795"/>
    <w:rsid w:val="005B39DB"/>
    <w:rsid w:val="005B3F70"/>
    <w:rsid w:val="005B5A7F"/>
    <w:rsid w:val="005B5EB6"/>
    <w:rsid w:val="005B60B6"/>
    <w:rsid w:val="005B674C"/>
    <w:rsid w:val="005B7E55"/>
    <w:rsid w:val="005C02C4"/>
    <w:rsid w:val="005C0CE3"/>
    <w:rsid w:val="005C1A8D"/>
    <w:rsid w:val="005C2112"/>
    <w:rsid w:val="005C2723"/>
    <w:rsid w:val="005C275C"/>
    <w:rsid w:val="005C2E89"/>
    <w:rsid w:val="005C31DE"/>
    <w:rsid w:val="005C35BE"/>
    <w:rsid w:val="005C4140"/>
    <w:rsid w:val="005C4FD4"/>
    <w:rsid w:val="005C5F92"/>
    <w:rsid w:val="005C609B"/>
    <w:rsid w:val="005C6300"/>
    <w:rsid w:val="005C77A1"/>
    <w:rsid w:val="005C7B07"/>
    <w:rsid w:val="005D0FF2"/>
    <w:rsid w:val="005D1071"/>
    <w:rsid w:val="005D2FB6"/>
    <w:rsid w:val="005D3AD5"/>
    <w:rsid w:val="005D3AD7"/>
    <w:rsid w:val="005D4B18"/>
    <w:rsid w:val="005D5717"/>
    <w:rsid w:val="005D5E95"/>
    <w:rsid w:val="005D6036"/>
    <w:rsid w:val="005D7FAB"/>
    <w:rsid w:val="005E0B1F"/>
    <w:rsid w:val="005E29A7"/>
    <w:rsid w:val="005E2C8F"/>
    <w:rsid w:val="005E30C4"/>
    <w:rsid w:val="005E3456"/>
    <w:rsid w:val="005E3913"/>
    <w:rsid w:val="005E5818"/>
    <w:rsid w:val="005E5E21"/>
    <w:rsid w:val="005E6E35"/>
    <w:rsid w:val="005E713D"/>
    <w:rsid w:val="005E764F"/>
    <w:rsid w:val="005F0682"/>
    <w:rsid w:val="005F06E0"/>
    <w:rsid w:val="005F0C5F"/>
    <w:rsid w:val="005F1783"/>
    <w:rsid w:val="005F3CCD"/>
    <w:rsid w:val="005F4252"/>
    <w:rsid w:val="005F72B6"/>
    <w:rsid w:val="005F72F9"/>
    <w:rsid w:val="00600C7D"/>
    <w:rsid w:val="00601230"/>
    <w:rsid w:val="0060200A"/>
    <w:rsid w:val="0060261E"/>
    <w:rsid w:val="006027EA"/>
    <w:rsid w:val="00603C56"/>
    <w:rsid w:val="00603E2C"/>
    <w:rsid w:val="006054C3"/>
    <w:rsid w:val="006056A1"/>
    <w:rsid w:val="0060582F"/>
    <w:rsid w:val="00606483"/>
    <w:rsid w:val="006064F6"/>
    <w:rsid w:val="0060663E"/>
    <w:rsid w:val="0060684B"/>
    <w:rsid w:val="00606858"/>
    <w:rsid w:val="00606985"/>
    <w:rsid w:val="00607DFB"/>
    <w:rsid w:val="00610608"/>
    <w:rsid w:val="00611648"/>
    <w:rsid w:val="0061190A"/>
    <w:rsid w:val="0061261E"/>
    <w:rsid w:val="00613F5B"/>
    <w:rsid w:val="006140D1"/>
    <w:rsid w:val="006148BB"/>
    <w:rsid w:val="00615288"/>
    <w:rsid w:val="00615827"/>
    <w:rsid w:val="00615BAF"/>
    <w:rsid w:val="00620D56"/>
    <w:rsid w:val="00621816"/>
    <w:rsid w:val="00622B12"/>
    <w:rsid w:val="00622DD8"/>
    <w:rsid w:val="00622FAD"/>
    <w:rsid w:val="00624E45"/>
    <w:rsid w:val="006256C0"/>
    <w:rsid w:val="00625BF3"/>
    <w:rsid w:val="00625D8B"/>
    <w:rsid w:val="00625DD3"/>
    <w:rsid w:val="0062623E"/>
    <w:rsid w:val="00626991"/>
    <w:rsid w:val="00627914"/>
    <w:rsid w:val="00627C94"/>
    <w:rsid w:val="00630CD3"/>
    <w:rsid w:val="00630E7B"/>
    <w:rsid w:val="0063279A"/>
    <w:rsid w:val="00632997"/>
    <w:rsid w:val="00632C51"/>
    <w:rsid w:val="00633129"/>
    <w:rsid w:val="00634147"/>
    <w:rsid w:val="006341E0"/>
    <w:rsid w:val="00634265"/>
    <w:rsid w:val="00634B3B"/>
    <w:rsid w:val="00635E4F"/>
    <w:rsid w:val="0063709E"/>
    <w:rsid w:val="006370E0"/>
    <w:rsid w:val="006376DF"/>
    <w:rsid w:val="00637A82"/>
    <w:rsid w:val="0064133E"/>
    <w:rsid w:val="00641857"/>
    <w:rsid w:val="00641E63"/>
    <w:rsid w:val="006425F3"/>
    <w:rsid w:val="00642E2F"/>
    <w:rsid w:val="00644F4B"/>
    <w:rsid w:val="00645013"/>
    <w:rsid w:val="006467EE"/>
    <w:rsid w:val="00646EF2"/>
    <w:rsid w:val="00651C42"/>
    <w:rsid w:val="00652631"/>
    <w:rsid w:val="006556F1"/>
    <w:rsid w:val="00655E7A"/>
    <w:rsid w:val="00656A64"/>
    <w:rsid w:val="00657ADD"/>
    <w:rsid w:val="0066074C"/>
    <w:rsid w:val="00660816"/>
    <w:rsid w:val="00660904"/>
    <w:rsid w:val="0066092F"/>
    <w:rsid w:val="00660A19"/>
    <w:rsid w:val="00660D4F"/>
    <w:rsid w:val="006610F8"/>
    <w:rsid w:val="00661129"/>
    <w:rsid w:val="0066136D"/>
    <w:rsid w:val="0066149A"/>
    <w:rsid w:val="00661E4B"/>
    <w:rsid w:val="00662BA3"/>
    <w:rsid w:val="006635C6"/>
    <w:rsid w:val="006644FA"/>
    <w:rsid w:val="006648AE"/>
    <w:rsid w:val="00664DDF"/>
    <w:rsid w:val="00665D8D"/>
    <w:rsid w:val="006715A9"/>
    <w:rsid w:val="006723B1"/>
    <w:rsid w:val="006726AD"/>
    <w:rsid w:val="00672CAC"/>
    <w:rsid w:val="00672FF4"/>
    <w:rsid w:val="0067351D"/>
    <w:rsid w:val="00673A65"/>
    <w:rsid w:val="0067452E"/>
    <w:rsid w:val="00674D35"/>
    <w:rsid w:val="006757EB"/>
    <w:rsid w:val="00675CB3"/>
    <w:rsid w:val="00676E79"/>
    <w:rsid w:val="006771B2"/>
    <w:rsid w:val="00677B9A"/>
    <w:rsid w:val="00680B52"/>
    <w:rsid w:val="006810AF"/>
    <w:rsid w:val="0068111C"/>
    <w:rsid w:val="00681376"/>
    <w:rsid w:val="006816F5"/>
    <w:rsid w:val="00682C97"/>
    <w:rsid w:val="006834C0"/>
    <w:rsid w:val="0068394C"/>
    <w:rsid w:val="00683D48"/>
    <w:rsid w:val="00684B68"/>
    <w:rsid w:val="00685953"/>
    <w:rsid w:val="00686287"/>
    <w:rsid w:val="00686795"/>
    <w:rsid w:val="00686F66"/>
    <w:rsid w:val="006877BD"/>
    <w:rsid w:val="006903F9"/>
    <w:rsid w:val="00690978"/>
    <w:rsid w:val="00691110"/>
    <w:rsid w:val="0069145A"/>
    <w:rsid w:val="00691D24"/>
    <w:rsid w:val="0069326F"/>
    <w:rsid w:val="006935F0"/>
    <w:rsid w:val="006943DA"/>
    <w:rsid w:val="00694B0D"/>
    <w:rsid w:val="00694C2F"/>
    <w:rsid w:val="00695C98"/>
    <w:rsid w:val="00696785"/>
    <w:rsid w:val="0069747B"/>
    <w:rsid w:val="006A0E3F"/>
    <w:rsid w:val="006A2736"/>
    <w:rsid w:val="006A31EF"/>
    <w:rsid w:val="006A647B"/>
    <w:rsid w:val="006A6F5C"/>
    <w:rsid w:val="006A7069"/>
    <w:rsid w:val="006B1071"/>
    <w:rsid w:val="006B17F7"/>
    <w:rsid w:val="006B1F2B"/>
    <w:rsid w:val="006B1FB0"/>
    <w:rsid w:val="006B2837"/>
    <w:rsid w:val="006B449F"/>
    <w:rsid w:val="006B4534"/>
    <w:rsid w:val="006B49CE"/>
    <w:rsid w:val="006B4F38"/>
    <w:rsid w:val="006B5414"/>
    <w:rsid w:val="006B6364"/>
    <w:rsid w:val="006B66BC"/>
    <w:rsid w:val="006B6808"/>
    <w:rsid w:val="006B6EDB"/>
    <w:rsid w:val="006B7313"/>
    <w:rsid w:val="006B7354"/>
    <w:rsid w:val="006B7507"/>
    <w:rsid w:val="006C00D9"/>
    <w:rsid w:val="006C1EAF"/>
    <w:rsid w:val="006C41FF"/>
    <w:rsid w:val="006C5D00"/>
    <w:rsid w:val="006C5F6F"/>
    <w:rsid w:val="006C6106"/>
    <w:rsid w:val="006C6571"/>
    <w:rsid w:val="006C65A1"/>
    <w:rsid w:val="006D0A5D"/>
    <w:rsid w:val="006D1A50"/>
    <w:rsid w:val="006D2639"/>
    <w:rsid w:val="006D2E68"/>
    <w:rsid w:val="006D5F5B"/>
    <w:rsid w:val="006D663D"/>
    <w:rsid w:val="006D6DB6"/>
    <w:rsid w:val="006D7CD0"/>
    <w:rsid w:val="006E06D8"/>
    <w:rsid w:val="006E08AE"/>
    <w:rsid w:val="006E17A0"/>
    <w:rsid w:val="006E2B9F"/>
    <w:rsid w:val="006E3408"/>
    <w:rsid w:val="006E448D"/>
    <w:rsid w:val="006E4B45"/>
    <w:rsid w:val="006E59D3"/>
    <w:rsid w:val="006E5B37"/>
    <w:rsid w:val="006E5F25"/>
    <w:rsid w:val="006E6DDA"/>
    <w:rsid w:val="006E7423"/>
    <w:rsid w:val="006E7C9F"/>
    <w:rsid w:val="006E7DF6"/>
    <w:rsid w:val="006F0528"/>
    <w:rsid w:val="006F09FD"/>
    <w:rsid w:val="006F0AAA"/>
    <w:rsid w:val="006F1575"/>
    <w:rsid w:val="006F2030"/>
    <w:rsid w:val="006F2C31"/>
    <w:rsid w:val="006F2D28"/>
    <w:rsid w:val="006F2D59"/>
    <w:rsid w:val="006F3BAC"/>
    <w:rsid w:val="006F4119"/>
    <w:rsid w:val="006F43F6"/>
    <w:rsid w:val="006F504D"/>
    <w:rsid w:val="006F5189"/>
    <w:rsid w:val="006F58ED"/>
    <w:rsid w:val="006F5AC2"/>
    <w:rsid w:val="006F60CE"/>
    <w:rsid w:val="006F6B0B"/>
    <w:rsid w:val="006F75A1"/>
    <w:rsid w:val="006F7E89"/>
    <w:rsid w:val="007009E5"/>
    <w:rsid w:val="00700DBA"/>
    <w:rsid w:val="007011CE"/>
    <w:rsid w:val="0070257A"/>
    <w:rsid w:val="00702FBF"/>
    <w:rsid w:val="007032F6"/>
    <w:rsid w:val="00703AEE"/>
    <w:rsid w:val="0070452F"/>
    <w:rsid w:val="007046D8"/>
    <w:rsid w:val="00704F11"/>
    <w:rsid w:val="0070526A"/>
    <w:rsid w:val="007052F4"/>
    <w:rsid w:val="00705F21"/>
    <w:rsid w:val="007067AE"/>
    <w:rsid w:val="00706E2F"/>
    <w:rsid w:val="00710BBB"/>
    <w:rsid w:val="00710BC3"/>
    <w:rsid w:val="00711BDF"/>
    <w:rsid w:val="00712647"/>
    <w:rsid w:val="0071289E"/>
    <w:rsid w:val="00712921"/>
    <w:rsid w:val="0071522C"/>
    <w:rsid w:val="007155B5"/>
    <w:rsid w:val="00715BF7"/>
    <w:rsid w:val="00716A4E"/>
    <w:rsid w:val="00717001"/>
    <w:rsid w:val="007175C3"/>
    <w:rsid w:val="0072079D"/>
    <w:rsid w:val="007217E1"/>
    <w:rsid w:val="00721E27"/>
    <w:rsid w:val="00723299"/>
    <w:rsid w:val="00723AC9"/>
    <w:rsid w:val="00724724"/>
    <w:rsid w:val="00725208"/>
    <w:rsid w:val="007268FF"/>
    <w:rsid w:val="007306C9"/>
    <w:rsid w:val="007315C0"/>
    <w:rsid w:val="00733035"/>
    <w:rsid w:val="007330A3"/>
    <w:rsid w:val="00733DE6"/>
    <w:rsid w:val="007342D4"/>
    <w:rsid w:val="00734482"/>
    <w:rsid w:val="007344BB"/>
    <w:rsid w:val="00734700"/>
    <w:rsid w:val="00734D79"/>
    <w:rsid w:val="00735180"/>
    <w:rsid w:val="007357A3"/>
    <w:rsid w:val="007366EF"/>
    <w:rsid w:val="00736D65"/>
    <w:rsid w:val="00736F74"/>
    <w:rsid w:val="007370F0"/>
    <w:rsid w:val="0073723D"/>
    <w:rsid w:val="00737805"/>
    <w:rsid w:val="00737AED"/>
    <w:rsid w:val="00737CE6"/>
    <w:rsid w:val="00740487"/>
    <w:rsid w:val="0074087D"/>
    <w:rsid w:val="00740F80"/>
    <w:rsid w:val="00741663"/>
    <w:rsid w:val="00741B98"/>
    <w:rsid w:val="00742BE0"/>
    <w:rsid w:val="00742BF8"/>
    <w:rsid w:val="00742E30"/>
    <w:rsid w:val="0074329A"/>
    <w:rsid w:val="00743785"/>
    <w:rsid w:val="00745092"/>
    <w:rsid w:val="007450D2"/>
    <w:rsid w:val="00745A98"/>
    <w:rsid w:val="0074618F"/>
    <w:rsid w:val="0074687C"/>
    <w:rsid w:val="00746E74"/>
    <w:rsid w:val="00746FE4"/>
    <w:rsid w:val="007501F1"/>
    <w:rsid w:val="00750EB9"/>
    <w:rsid w:val="00750F0B"/>
    <w:rsid w:val="00751719"/>
    <w:rsid w:val="00751A50"/>
    <w:rsid w:val="007524FA"/>
    <w:rsid w:val="00752F98"/>
    <w:rsid w:val="007537B4"/>
    <w:rsid w:val="00753F30"/>
    <w:rsid w:val="007541E2"/>
    <w:rsid w:val="00754C91"/>
    <w:rsid w:val="007555CC"/>
    <w:rsid w:val="007555F8"/>
    <w:rsid w:val="00756149"/>
    <w:rsid w:val="00757D8D"/>
    <w:rsid w:val="00760AE8"/>
    <w:rsid w:val="0076184D"/>
    <w:rsid w:val="007619EE"/>
    <w:rsid w:val="00761ECC"/>
    <w:rsid w:val="00762B67"/>
    <w:rsid w:val="007632AE"/>
    <w:rsid w:val="007635FB"/>
    <w:rsid w:val="00764A99"/>
    <w:rsid w:val="00764CE8"/>
    <w:rsid w:val="00764F51"/>
    <w:rsid w:val="007654F4"/>
    <w:rsid w:val="0076552F"/>
    <w:rsid w:val="00765907"/>
    <w:rsid w:val="0076594F"/>
    <w:rsid w:val="00770AA4"/>
    <w:rsid w:val="00774235"/>
    <w:rsid w:val="00774EDE"/>
    <w:rsid w:val="00775B0C"/>
    <w:rsid w:val="00776000"/>
    <w:rsid w:val="00776531"/>
    <w:rsid w:val="00777214"/>
    <w:rsid w:val="00777939"/>
    <w:rsid w:val="00777C28"/>
    <w:rsid w:val="00777C3D"/>
    <w:rsid w:val="00777E48"/>
    <w:rsid w:val="00781489"/>
    <w:rsid w:val="007820CE"/>
    <w:rsid w:val="00783402"/>
    <w:rsid w:val="00783624"/>
    <w:rsid w:val="00787914"/>
    <w:rsid w:val="00787E44"/>
    <w:rsid w:val="007901E6"/>
    <w:rsid w:val="00790481"/>
    <w:rsid w:val="00791D77"/>
    <w:rsid w:val="00792F31"/>
    <w:rsid w:val="007934F1"/>
    <w:rsid w:val="00795295"/>
    <w:rsid w:val="007965AB"/>
    <w:rsid w:val="007965E7"/>
    <w:rsid w:val="00797406"/>
    <w:rsid w:val="007A02D4"/>
    <w:rsid w:val="007A1A3F"/>
    <w:rsid w:val="007A27E9"/>
    <w:rsid w:val="007A31C2"/>
    <w:rsid w:val="007A3D2D"/>
    <w:rsid w:val="007A3EF1"/>
    <w:rsid w:val="007A438B"/>
    <w:rsid w:val="007A59E3"/>
    <w:rsid w:val="007A6298"/>
    <w:rsid w:val="007A7275"/>
    <w:rsid w:val="007A77AA"/>
    <w:rsid w:val="007B14E7"/>
    <w:rsid w:val="007B2244"/>
    <w:rsid w:val="007B275A"/>
    <w:rsid w:val="007B2A9E"/>
    <w:rsid w:val="007B3554"/>
    <w:rsid w:val="007B393B"/>
    <w:rsid w:val="007B4F8C"/>
    <w:rsid w:val="007B516A"/>
    <w:rsid w:val="007B5ECA"/>
    <w:rsid w:val="007B6763"/>
    <w:rsid w:val="007B6ACD"/>
    <w:rsid w:val="007B6B1B"/>
    <w:rsid w:val="007B6C28"/>
    <w:rsid w:val="007B6C87"/>
    <w:rsid w:val="007B70CF"/>
    <w:rsid w:val="007B74A7"/>
    <w:rsid w:val="007C0025"/>
    <w:rsid w:val="007C008A"/>
    <w:rsid w:val="007C1111"/>
    <w:rsid w:val="007C1E57"/>
    <w:rsid w:val="007C25B7"/>
    <w:rsid w:val="007C27BD"/>
    <w:rsid w:val="007C63B6"/>
    <w:rsid w:val="007D3C29"/>
    <w:rsid w:val="007D5646"/>
    <w:rsid w:val="007D604A"/>
    <w:rsid w:val="007D6327"/>
    <w:rsid w:val="007D6DF7"/>
    <w:rsid w:val="007D7293"/>
    <w:rsid w:val="007E0EB6"/>
    <w:rsid w:val="007E0F3C"/>
    <w:rsid w:val="007E2AE0"/>
    <w:rsid w:val="007E2D1A"/>
    <w:rsid w:val="007E3580"/>
    <w:rsid w:val="007E36D7"/>
    <w:rsid w:val="007E4082"/>
    <w:rsid w:val="007E41B5"/>
    <w:rsid w:val="007E4454"/>
    <w:rsid w:val="007E450A"/>
    <w:rsid w:val="007E74C3"/>
    <w:rsid w:val="007E7E0A"/>
    <w:rsid w:val="007F07A6"/>
    <w:rsid w:val="007F25C1"/>
    <w:rsid w:val="007F2CA3"/>
    <w:rsid w:val="007F365A"/>
    <w:rsid w:val="007F3673"/>
    <w:rsid w:val="007F376D"/>
    <w:rsid w:val="007F38B8"/>
    <w:rsid w:val="007F3D0F"/>
    <w:rsid w:val="007F4F7E"/>
    <w:rsid w:val="007F5156"/>
    <w:rsid w:val="007F54E1"/>
    <w:rsid w:val="007F72F8"/>
    <w:rsid w:val="007F7703"/>
    <w:rsid w:val="007F7F87"/>
    <w:rsid w:val="0080063A"/>
    <w:rsid w:val="00801A7C"/>
    <w:rsid w:val="00803121"/>
    <w:rsid w:val="00803E49"/>
    <w:rsid w:val="008043CB"/>
    <w:rsid w:val="008044EB"/>
    <w:rsid w:val="00804870"/>
    <w:rsid w:val="00804A76"/>
    <w:rsid w:val="00805654"/>
    <w:rsid w:val="00806758"/>
    <w:rsid w:val="008072F9"/>
    <w:rsid w:val="00810241"/>
    <w:rsid w:val="00810885"/>
    <w:rsid w:val="00810A2E"/>
    <w:rsid w:val="008114BB"/>
    <w:rsid w:val="0081170D"/>
    <w:rsid w:val="008119BD"/>
    <w:rsid w:val="008127F2"/>
    <w:rsid w:val="00813D46"/>
    <w:rsid w:val="00813F82"/>
    <w:rsid w:val="008150E1"/>
    <w:rsid w:val="00815583"/>
    <w:rsid w:val="008170CE"/>
    <w:rsid w:val="008201C8"/>
    <w:rsid w:val="00820C38"/>
    <w:rsid w:val="00820C9A"/>
    <w:rsid w:val="00821AF9"/>
    <w:rsid w:val="00821CC7"/>
    <w:rsid w:val="00821EEC"/>
    <w:rsid w:val="00822258"/>
    <w:rsid w:val="00822652"/>
    <w:rsid w:val="00822C7F"/>
    <w:rsid w:val="00822CC1"/>
    <w:rsid w:val="00823123"/>
    <w:rsid w:val="008231A0"/>
    <w:rsid w:val="0082454C"/>
    <w:rsid w:val="008245D8"/>
    <w:rsid w:val="00825473"/>
    <w:rsid w:val="008265D5"/>
    <w:rsid w:val="00826830"/>
    <w:rsid w:val="00826D19"/>
    <w:rsid w:val="00826F95"/>
    <w:rsid w:val="00827F68"/>
    <w:rsid w:val="00830158"/>
    <w:rsid w:val="008305D7"/>
    <w:rsid w:val="0083072D"/>
    <w:rsid w:val="008314F7"/>
    <w:rsid w:val="00831AB4"/>
    <w:rsid w:val="00831FB5"/>
    <w:rsid w:val="008336E2"/>
    <w:rsid w:val="00833E87"/>
    <w:rsid w:val="00834246"/>
    <w:rsid w:val="008344B9"/>
    <w:rsid w:val="00834D86"/>
    <w:rsid w:val="0083507A"/>
    <w:rsid w:val="00835406"/>
    <w:rsid w:val="008356FF"/>
    <w:rsid w:val="008359F9"/>
    <w:rsid w:val="00835AF0"/>
    <w:rsid w:val="00836AE8"/>
    <w:rsid w:val="00836C42"/>
    <w:rsid w:val="00837573"/>
    <w:rsid w:val="00837C92"/>
    <w:rsid w:val="008408EA"/>
    <w:rsid w:val="00840E7C"/>
    <w:rsid w:val="00841048"/>
    <w:rsid w:val="0084192C"/>
    <w:rsid w:val="00841FF6"/>
    <w:rsid w:val="00842209"/>
    <w:rsid w:val="008424DC"/>
    <w:rsid w:val="00842728"/>
    <w:rsid w:val="00843420"/>
    <w:rsid w:val="008436CC"/>
    <w:rsid w:val="00843843"/>
    <w:rsid w:val="008443E8"/>
    <w:rsid w:val="00844441"/>
    <w:rsid w:val="00844541"/>
    <w:rsid w:val="00845B8B"/>
    <w:rsid w:val="0084665D"/>
    <w:rsid w:val="008504D2"/>
    <w:rsid w:val="0085166B"/>
    <w:rsid w:val="00851751"/>
    <w:rsid w:val="0085179E"/>
    <w:rsid w:val="008518FA"/>
    <w:rsid w:val="00851A7B"/>
    <w:rsid w:val="00851C63"/>
    <w:rsid w:val="008522F1"/>
    <w:rsid w:val="0085450B"/>
    <w:rsid w:val="00854F66"/>
    <w:rsid w:val="00855720"/>
    <w:rsid w:val="008561C2"/>
    <w:rsid w:val="008566AC"/>
    <w:rsid w:val="008601AA"/>
    <w:rsid w:val="00860233"/>
    <w:rsid w:val="00860314"/>
    <w:rsid w:val="00860EC4"/>
    <w:rsid w:val="00862576"/>
    <w:rsid w:val="0086311F"/>
    <w:rsid w:val="00863DA4"/>
    <w:rsid w:val="00865A1F"/>
    <w:rsid w:val="00865C1D"/>
    <w:rsid w:val="00866635"/>
    <w:rsid w:val="0087008C"/>
    <w:rsid w:val="008742DA"/>
    <w:rsid w:val="00876AE5"/>
    <w:rsid w:val="00877FC4"/>
    <w:rsid w:val="00880A15"/>
    <w:rsid w:val="008814E3"/>
    <w:rsid w:val="0088310F"/>
    <w:rsid w:val="0088350C"/>
    <w:rsid w:val="008841BA"/>
    <w:rsid w:val="00884E4B"/>
    <w:rsid w:val="00885892"/>
    <w:rsid w:val="00886258"/>
    <w:rsid w:val="00886A3D"/>
    <w:rsid w:val="0088729C"/>
    <w:rsid w:val="00887D06"/>
    <w:rsid w:val="00887F82"/>
    <w:rsid w:val="0089060D"/>
    <w:rsid w:val="00890E30"/>
    <w:rsid w:val="008917A5"/>
    <w:rsid w:val="00892425"/>
    <w:rsid w:val="00892886"/>
    <w:rsid w:val="00893206"/>
    <w:rsid w:val="00893285"/>
    <w:rsid w:val="00894850"/>
    <w:rsid w:val="00894E63"/>
    <w:rsid w:val="00895DDB"/>
    <w:rsid w:val="008960C8"/>
    <w:rsid w:val="0089685C"/>
    <w:rsid w:val="00896CD3"/>
    <w:rsid w:val="008975DF"/>
    <w:rsid w:val="008977F3"/>
    <w:rsid w:val="008A10FD"/>
    <w:rsid w:val="008A164A"/>
    <w:rsid w:val="008A1755"/>
    <w:rsid w:val="008A1A62"/>
    <w:rsid w:val="008A27DE"/>
    <w:rsid w:val="008A3876"/>
    <w:rsid w:val="008A4515"/>
    <w:rsid w:val="008A4A30"/>
    <w:rsid w:val="008A6456"/>
    <w:rsid w:val="008A64F6"/>
    <w:rsid w:val="008A68AF"/>
    <w:rsid w:val="008A72FE"/>
    <w:rsid w:val="008A7690"/>
    <w:rsid w:val="008B00B3"/>
    <w:rsid w:val="008B05E7"/>
    <w:rsid w:val="008B0A3D"/>
    <w:rsid w:val="008B0E2F"/>
    <w:rsid w:val="008B10D1"/>
    <w:rsid w:val="008B251A"/>
    <w:rsid w:val="008B26E8"/>
    <w:rsid w:val="008B65C2"/>
    <w:rsid w:val="008B761B"/>
    <w:rsid w:val="008C20F5"/>
    <w:rsid w:val="008C23A9"/>
    <w:rsid w:val="008C4B63"/>
    <w:rsid w:val="008C5778"/>
    <w:rsid w:val="008C7A5B"/>
    <w:rsid w:val="008D0E28"/>
    <w:rsid w:val="008D15DF"/>
    <w:rsid w:val="008D3C5C"/>
    <w:rsid w:val="008D55E4"/>
    <w:rsid w:val="008D5EA6"/>
    <w:rsid w:val="008D62A0"/>
    <w:rsid w:val="008D7391"/>
    <w:rsid w:val="008D79C8"/>
    <w:rsid w:val="008E0FF8"/>
    <w:rsid w:val="008E26EB"/>
    <w:rsid w:val="008E309B"/>
    <w:rsid w:val="008E3B17"/>
    <w:rsid w:val="008E46B2"/>
    <w:rsid w:val="008E4B7E"/>
    <w:rsid w:val="008E50DA"/>
    <w:rsid w:val="008E5BE4"/>
    <w:rsid w:val="008E5D83"/>
    <w:rsid w:val="008E6483"/>
    <w:rsid w:val="008F023B"/>
    <w:rsid w:val="008F14F9"/>
    <w:rsid w:val="008F16A1"/>
    <w:rsid w:val="008F1861"/>
    <w:rsid w:val="008F2583"/>
    <w:rsid w:val="008F41FB"/>
    <w:rsid w:val="008F6871"/>
    <w:rsid w:val="008F693B"/>
    <w:rsid w:val="008F7912"/>
    <w:rsid w:val="0090091B"/>
    <w:rsid w:val="00900A46"/>
    <w:rsid w:val="0090187C"/>
    <w:rsid w:val="00901DFE"/>
    <w:rsid w:val="00906502"/>
    <w:rsid w:val="00907773"/>
    <w:rsid w:val="00907C06"/>
    <w:rsid w:val="00907EAC"/>
    <w:rsid w:val="00907EB7"/>
    <w:rsid w:val="009100D6"/>
    <w:rsid w:val="00910534"/>
    <w:rsid w:val="00911B20"/>
    <w:rsid w:val="00911B9A"/>
    <w:rsid w:val="00911CBC"/>
    <w:rsid w:val="00912423"/>
    <w:rsid w:val="00912A41"/>
    <w:rsid w:val="00913197"/>
    <w:rsid w:val="00913C33"/>
    <w:rsid w:val="00915710"/>
    <w:rsid w:val="00915ACF"/>
    <w:rsid w:val="00915EF1"/>
    <w:rsid w:val="00917499"/>
    <w:rsid w:val="00920114"/>
    <w:rsid w:val="0092017C"/>
    <w:rsid w:val="009214FA"/>
    <w:rsid w:val="00921782"/>
    <w:rsid w:val="0092280E"/>
    <w:rsid w:val="00923AC5"/>
    <w:rsid w:val="0092447F"/>
    <w:rsid w:val="009255FA"/>
    <w:rsid w:val="00925C5F"/>
    <w:rsid w:val="00925D87"/>
    <w:rsid w:val="009262EE"/>
    <w:rsid w:val="0092649A"/>
    <w:rsid w:val="009274A9"/>
    <w:rsid w:val="00927B95"/>
    <w:rsid w:val="00930210"/>
    <w:rsid w:val="0093037E"/>
    <w:rsid w:val="0093092F"/>
    <w:rsid w:val="00930E1E"/>
    <w:rsid w:val="00932E0E"/>
    <w:rsid w:val="00933097"/>
    <w:rsid w:val="00933C3A"/>
    <w:rsid w:val="00935631"/>
    <w:rsid w:val="009368DB"/>
    <w:rsid w:val="009369F0"/>
    <w:rsid w:val="00936CB2"/>
    <w:rsid w:val="009372C1"/>
    <w:rsid w:val="00937D24"/>
    <w:rsid w:val="00940E4D"/>
    <w:rsid w:val="0094140E"/>
    <w:rsid w:val="00941F0E"/>
    <w:rsid w:val="009420E6"/>
    <w:rsid w:val="00942556"/>
    <w:rsid w:val="009427BC"/>
    <w:rsid w:val="009428B1"/>
    <w:rsid w:val="009435F4"/>
    <w:rsid w:val="009438AA"/>
    <w:rsid w:val="00945062"/>
    <w:rsid w:val="00945875"/>
    <w:rsid w:val="009460C1"/>
    <w:rsid w:val="00947A12"/>
    <w:rsid w:val="00947A18"/>
    <w:rsid w:val="0095290E"/>
    <w:rsid w:val="00952A21"/>
    <w:rsid w:val="009534A2"/>
    <w:rsid w:val="00953A6E"/>
    <w:rsid w:val="00954F98"/>
    <w:rsid w:val="009552EF"/>
    <w:rsid w:val="0095540C"/>
    <w:rsid w:val="009555FC"/>
    <w:rsid w:val="00955BFA"/>
    <w:rsid w:val="00955F5A"/>
    <w:rsid w:val="00957AE6"/>
    <w:rsid w:val="00957F31"/>
    <w:rsid w:val="00960D8F"/>
    <w:rsid w:val="00960F32"/>
    <w:rsid w:val="009618D5"/>
    <w:rsid w:val="0096219C"/>
    <w:rsid w:val="009623A1"/>
    <w:rsid w:val="009630B6"/>
    <w:rsid w:val="0096357E"/>
    <w:rsid w:val="00963A5D"/>
    <w:rsid w:val="00964DDA"/>
    <w:rsid w:val="00964F12"/>
    <w:rsid w:val="0096553A"/>
    <w:rsid w:val="00966626"/>
    <w:rsid w:val="00967D16"/>
    <w:rsid w:val="00972B3B"/>
    <w:rsid w:val="00973E65"/>
    <w:rsid w:val="009741CE"/>
    <w:rsid w:val="00974430"/>
    <w:rsid w:val="009747C2"/>
    <w:rsid w:val="00974F3B"/>
    <w:rsid w:val="00975B9A"/>
    <w:rsid w:val="0098034E"/>
    <w:rsid w:val="0098071D"/>
    <w:rsid w:val="00980A47"/>
    <w:rsid w:val="0098352D"/>
    <w:rsid w:val="009842A8"/>
    <w:rsid w:val="00984FAC"/>
    <w:rsid w:val="00985578"/>
    <w:rsid w:val="00985B9F"/>
    <w:rsid w:val="00985CED"/>
    <w:rsid w:val="00986859"/>
    <w:rsid w:val="009909B0"/>
    <w:rsid w:val="00990A6C"/>
    <w:rsid w:val="00995151"/>
    <w:rsid w:val="00996026"/>
    <w:rsid w:val="009966D8"/>
    <w:rsid w:val="00996CC7"/>
    <w:rsid w:val="009A0489"/>
    <w:rsid w:val="009A0A90"/>
    <w:rsid w:val="009A1429"/>
    <w:rsid w:val="009A16B1"/>
    <w:rsid w:val="009A17BA"/>
    <w:rsid w:val="009A2A8F"/>
    <w:rsid w:val="009A3607"/>
    <w:rsid w:val="009A4428"/>
    <w:rsid w:val="009A4C28"/>
    <w:rsid w:val="009A5569"/>
    <w:rsid w:val="009A5DEE"/>
    <w:rsid w:val="009A628D"/>
    <w:rsid w:val="009A72B0"/>
    <w:rsid w:val="009A73B5"/>
    <w:rsid w:val="009A75D5"/>
    <w:rsid w:val="009A7AA5"/>
    <w:rsid w:val="009A7FE9"/>
    <w:rsid w:val="009B06CD"/>
    <w:rsid w:val="009B19A5"/>
    <w:rsid w:val="009B242B"/>
    <w:rsid w:val="009B4023"/>
    <w:rsid w:val="009B4178"/>
    <w:rsid w:val="009B492C"/>
    <w:rsid w:val="009B5401"/>
    <w:rsid w:val="009C0490"/>
    <w:rsid w:val="009C1520"/>
    <w:rsid w:val="009C1729"/>
    <w:rsid w:val="009C2403"/>
    <w:rsid w:val="009C24A3"/>
    <w:rsid w:val="009C3992"/>
    <w:rsid w:val="009C3DED"/>
    <w:rsid w:val="009C530A"/>
    <w:rsid w:val="009C6184"/>
    <w:rsid w:val="009C6C33"/>
    <w:rsid w:val="009C7AE5"/>
    <w:rsid w:val="009C7DE7"/>
    <w:rsid w:val="009C7F0F"/>
    <w:rsid w:val="009D1812"/>
    <w:rsid w:val="009D18CF"/>
    <w:rsid w:val="009D1976"/>
    <w:rsid w:val="009D1AC8"/>
    <w:rsid w:val="009D274F"/>
    <w:rsid w:val="009D33AA"/>
    <w:rsid w:val="009D3813"/>
    <w:rsid w:val="009D3B64"/>
    <w:rsid w:val="009D3DB7"/>
    <w:rsid w:val="009D5308"/>
    <w:rsid w:val="009D78C8"/>
    <w:rsid w:val="009E0A93"/>
    <w:rsid w:val="009E149C"/>
    <w:rsid w:val="009E1CF9"/>
    <w:rsid w:val="009E2014"/>
    <w:rsid w:val="009E2A96"/>
    <w:rsid w:val="009E34E4"/>
    <w:rsid w:val="009E443B"/>
    <w:rsid w:val="009E4472"/>
    <w:rsid w:val="009E4D44"/>
    <w:rsid w:val="009E4FEC"/>
    <w:rsid w:val="009E5613"/>
    <w:rsid w:val="009E58F5"/>
    <w:rsid w:val="009E5B14"/>
    <w:rsid w:val="009E64C5"/>
    <w:rsid w:val="009E6CFC"/>
    <w:rsid w:val="009E70D8"/>
    <w:rsid w:val="009F0776"/>
    <w:rsid w:val="009F15F4"/>
    <w:rsid w:val="009F1CED"/>
    <w:rsid w:val="009F1FB0"/>
    <w:rsid w:val="009F3087"/>
    <w:rsid w:val="009F331B"/>
    <w:rsid w:val="009F364A"/>
    <w:rsid w:val="009F4B41"/>
    <w:rsid w:val="009F5AAF"/>
    <w:rsid w:val="009F5B9C"/>
    <w:rsid w:val="009F5ED0"/>
    <w:rsid w:val="009F679A"/>
    <w:rsid w:val="009F6AA9"/>
    <w:rsid w:val="00A00516"/>
    <w:rsid w:val="00A0051A"/>
    <w:rsid w:val="00A01199"/>
    <w:rsid w:val="00A01E1A"/>
    <w:rsid w:val="00A02A44"/>
    <w:rsid w:val="00A02DEE"/>
    <w:rsid w:val="00A0382D"/>
    <w:rsid w:val="00A03DA1"/>
    <w:rsid w:val="00A05788"/>
    <w:rsid w:val="00A06C9D"/>
    <w:rsid w:val="00A07129"/>
    <w:rsid w:val="00A103A8"/>
    <w:rsid w:val="00A1166C"/>
    <w:rsid w:val="00A11B0D"/>
    <w:rsid w:val="00A11D87"/>
    <w:rsid w:val="00A129E9"/>
    <w:rsid w:val="00A12EF6"/>
    <w:rsid w:val="00A12FF6"/>
    <w:rsid w:val="00A13041"/>
    <w:rsid w:val="00A1456E"/>
    <w:rsid w:val="00A15473"/>
    <w:rsid w:val="00A159DA"/>
    <w:rsid w:val="00A16C06"/>
    <w:rsid w:val="00A16C36"/>
    <w:rsid w:val="00A17934"/>
    <w:rsid w:val="00A17A4B"/>
    <w:rsid w:val="00A203D6"/>
    <w:rsid w:val="00A2050F"/>
    <w:rsid w:val="00A20A48"/>
    <w:rsid w:val="00A21357"/>
    <w:rsid w:val="00A223D4"/>
    <w:rsid w:val="00A234BE"/>
    <w:rsid w:val="00A23573"/>
    <w:rsid w:val="00A23C30"/>
    <w:rsid w:val="00A23D56"/>
    <w:rsid w:val="00A24336"/>
    <w:rsid w:val="00A25805"/>
    <w:rsid w:val="00A25AD9"/>
    <w:rsid w:val="00A25F7C"/>
    <w:rsid w:val="00A26370"/>
    <w:rsid w:val="00A26E50"/>
    <w:rsid w:val="00A272BA"/>
    <w:rsid w:val="00A272D6"/>
    <w:rsid w:val="00A2757B"/>
    <w:rsid w:val="00A3213A"/>
    <w:rsid w:val="00A321F7"/>
    <w:rsid w:val="00A3318D"/>
    <w:rsid w:val="00A37530"/>
    <w:rsid w:val="00A37607"/>
    <w:rsid w:val="00A37AC0"/>
    <w:rsid w:val="00A4021C"/>
    <w:rsid w:val="00A40496"/>
    <w:rsid w:val="00A40EE0"/>
    <w:rsid w:val="00A411EE"/>
    <w:rsid w:val="00A41811"/>
    <w:rsid w:val="00A42432"/>
    <w:rsid w:val="00A427CC"/>
    <w:rsid w:val="00A42CF0"/>
    <w:rsid w:val="00A43236"/>
    <w:rsid w:val="00A435CE"/>
    <w:rsid w:val="00A445CC"/>
    <w:rsid w:val="00A44C15"/>
    <w:rsid w:val="00A46067"/>
    <w:rsid w:val="00A462A9"/>
    <w:rsid w:val="00A4688B"/>
    <w:rsid w:val="00A47763"/>
    <w:rsid w:val="00A517FE"/>
    <w:rsid w:val="00A519B8"/>
    <w:rsid w:val="00A51E55"/>
    <w:rsid w:val="00A526B4"/>
    <w:rsid w:val="00A52839"/>
    <w:rsid w:val="00A52CD5"/>
    <w:rsid w:val="00A530AA"/>
    <w:rsid w:val="00A5393A"/>
    <w:rsid w:val="00A549BB"/>
    <w:rsid w:val="00A55381"/>
    <w:rsid w:val="00A5667C"/>
    <w:rsid w:val="00A566B4"/>
    <w:rsid w:val="00A5673C"/>
    <w:rsid w:val="00A56B05"/>
    <w:rsid w:val="00A56F27"/>
    <w:rsid w:val="00A5709F"/>
    <w:rsid w:val="00A6046A"/>
    <w:rsid w:val="00A604EF"/>
    <w:rsid w:val="00A61435"/>
    <w:rsid w:val="00A61887"/>
    <w:rsid w:val="00A62CBB"/>
    <w:rsid w:val="00A6437B"/>
    <w:rsid w:val="00A64C23"/>
    <w:rsid w:val="00A651A8"/>
    <w:rsid w:val="00A65379"/>
    <w:rsid w:val="00A6646C"/>
    <w:rsid w:val="00A664FE"/>
    <w:rsid w:val="00A703E8"/>
    <w:rsid w:val="00A7064D"/>
    <w:rsid w:val="00A71697"/>
    <w:rsid w:val="00A720AC"/>
    <w:rsid w:val="00A722F0"/>
    <w:rsid w:val="00A7289E"/>
    <w:rsid w:val="00A72D16"/>
    <w:rsid w:val="00A73281"/>
    <w:rsid w:val="00A73498"/>
    <w:rsid w:val="00A7470F"/>
    <w:rsid w:val="00A751FA"/>
    <w:rsid w:val="00A75DEC"/>
    <w:rsid w:val="00A77BB8"/>
    <w:rsid w:val="00A8089C"/>
    <w:rsid w:val="00A8182E"/>
    <w:rsid w:val="00A818F3"/>
    <w:rsid w:val="00A81B3F"/>
    <w:rsid w:val="00A82F37"/>
    <w:rsid w:val="00A8314C"/>
    <w:rsid w:val="00A83BEA"/>
    <w:rsid w:val="00A84CB3"/>
    <w:rsid w:val="00A84EA0"/>
    <w:rsid w:val="00A85ECC"/>
    <w:rsid w:val="00A8615D"/>
    <w:rsid w:val="00A87984"/>
    <w:rsid w:val="00A910C5"/>
    <w:rsid w:val="00A916DB"/>
    <w:rsid w:val="00A916F5"/>
    <w:rsid w:val="00A91FF3"/>
    <w:rsid w:val="00A920E9"/>
    <w:rsid w:val="00A92A03"/>
    <w:rsid w:val="00A93C2A"/>
    <w:rsid w:val="00A94525"/>
    <w:rsid w:val="00A956CC"/>
    <w:rsid w:val="00A95BCB"/>
    <w:rsid w:val="00A96166"/>
    <w:rsid w:val="00A96E77"/>
    <w:rsid w:val="00A97A28"/>
    <w:rsid w:val="00A97C79"/>
    <w:rsid w:val="00A97CB0"/>
    <w:rsid w:val="00AA0EF1"/>
    <w:rsid w:val="00AA10EE"/>
    <w:rsid w:val="00AA1B7C"/>
    <w:rsid w:val="00AA20FD"/>
    <w:rsid w:val="00AA225F"/>
    <w:rsid w:val="00AA30E9"/>
    <w:rsid w:val="00AA6A91"/>
    <w:rsid w:val="00AA6EC2"/>
    <w:rsid w:val="00AB0E2E"/>
    <w:rsid w:val="00AB2BD7"/>
    <w:rsid w:val="00AB4377"/>
    <w:rsid w:val="00AB53D8"/>
    <w:rsid w:val="00AB57D3"/>
    <w:rsid w:val="00AB5CD1"/>
    <w:rsid w:val="00AB5EAF"/>
    <w:rsid w:val="00AB6350"/>
    <w:rsid w:val="00AB6567"/>
    <w:rsid w:val="00AB70BA"/>
    <w:rsid w:val="00AB784B"/>
    <w:rsid w:val="00AC0BB7"/>
    <w:rsid w:val="00AC0DFB"/>
    <w:rsid w:val="00AC1959"/>
    <w:rsid w:val="00AC44E0"/>
    <w:rsid w:val="00AC57EA"/>
    <w:rsid w:val="00AC5CE4"/>
    <w:rsid w:val="00AC62D6"/>
    <w:rsid w:val="00AC6A82"/>
    <w:rsid w:val="00AC73DF"/>
    <w:rsid w:val="00AD037B"/>
    <w:rsid w:val="00AD0FBA"/>
    <w:rsid w:val="00AD1DB3"/>
    <w:rsid w:val="00AD224A"/>
    <w:rsid w:val="00AD2EF7"/>
    <w:rsid w:val="00AD319D"/>
    <w:rsid w:val="00AD38A4"/>
    <w:rsid w:val="00AD38CC"/>
    <w:rsid w:val="00AD39FF"/>
    <w:rsid w:val="00AD4A79"/>
    <w:rsid w:val="00AD5C45"/>
    <w:rsid w:val="00AD5DE1"/>
    <w:rsid w:val="00AD613D"/>
    <w:rsid w:val="00AD62BB"/>
    <w:rsid w:val="00AE10CB"/>
    <w:rsid w:val="00AE227B"/>
    <w:rsid w:val="00AE2652"/>
    <w:rsid w:val="00AE39D6"/>
    <w:rsid w:val="00AE681B"/>
    <w:rsid w:val="00AE682F"/>
    <w:rsid w:val="00AE6C4C"/>
    <w:rsid w:val="00AF02C9"/>
    <w:rsid w:val="00AF0859"/>
    <w:rsid w:val="00AF0888"/>
    <w:rsid w:val="00AF145D"/>
    <w:rsid w:val="00AF1859"/>
    <w:rsid w:val="00AF1E9C"/>
    <w:rsid w:val="00AF30E3"/>
    <w:rsid w:val="00AF31EA"/>
    <w:rsid w:val="00AF3419"/>
    <w:rsid w:val="00AF46B0"/>
    <w:rsid w:val="00AF46D2"/>
    <w:rsid w:val="00AF5746"/>
    <w:rsid w:val="00AF627B"/>
    <w:rsid w:val="00AF6F9D"/>
    <w:rsid w:val="00AF7E92"/>
    <w:rsid w:val="00B000F1"/>
    <w:rsid w:val="00B00DE3"/>
    <w:rsid w:val="00B01F24"/>
    <w:rsid w:val="00B025A3"/>
    <w:rsid w:val="00B03A7D"/>
    <w:rsid w:val="00B03C2B"/>
    <w:rsid w:val="00B04636"/>
    <w:rsid w:val="00B061AA"/>
    <w:rsid w:val="00B0629F"/>
    <w:rsid w:val="00B10525"/>
    <w:rsid w:val="00B113AC"/>
    <w:rsid w:val="00B11683"/>
    <w:rsid w:val="00B11F3D"/>
    <w:rsid w:val="00B13A2C"/>
    <w:rsid w:val="00B149E8"/>
    <w:rsid w:val="00B16F35"/>
    <w:rsid w:val="00B173EA"/>
    <w:rsid w:val="00B1754B"/>
    <w:rsid w:val="00B175B4"/>
    <w:rsid w:val="00B20642"/>
    <w:rsid w:val="00B211E6"/>
    <w:rsid w:val="00B23C1D"/>
    <w:rsid w:val="00B251A7"/>
    <w:rsid w:val="00B25A22"/>
    <w:rsid w:val="00B25AF8"/>
    <w:rsid w:val="00B2653A"/>
    <w:rsid w:val="00B2763D"/>
    <w:rsid w:val="00B27779"/>
    <w:rsid w:val="00B3051B"/>
    <w:rsid w:val="00B30BCD"/>
    <w:rsid w:val="00B30CC9"/>
    <w:rsid w:val="00B31151"/>
    <w:rsid w:val="00B3438F"/>
    <w:rsid w:val="00B344E5"/>
    <w:rsid w:val="00B34FD9"/>
    <w:rsid w:val="00B353CD"/>
    <w:rsid w:val="00B353F9"/>
    <w:rsid w:val="00B367B2"/>
    <w:rsid w:val="00B375C7"/>
    <w:rsid w:val="00B3767C"/>
    <w:rsid w:val="00B37E7B"/>
    <w:rsid w:val="00B40325"/>
    <w:rsid w:val="00B406AD"/>
    <w:rsid w:val="00B407F2"/>
    <w:rsid w:val="00B40C24"/>
    <w:rsid w:val="00B42901"/>
    <w:rsid w:val="00B43E53"/>
    <w:rsid w:val="00B44C92"/>
    <w:rsid w:val="00B47E95"/>
    <w:rsid w:val="00B51BBB"/>
    <w:rsid w:val="00B52321"/>
    <w:rsid w:val="00B56268"/>
    <w:rsid w:val="00B5631A"/>
    <w:rsid w:val="00B563C2"/>
    <w:rsid w:val="00B5772E"/>
    <w:rsid w:val="00B60E04"/>
    <w:rsid w:val="00B60ED7"/>
    <w:rsid w:val="00B61747"/>
    <w:rsid w:val="00B61E0E"/>
    <w:rsid w:val="00B61EA9"/>
    <w:rsid w:val="00B62095"/>
    <w:rsid w:val="00B62504"/>
    <w:rsid w:val="00B6456C"/>
    <w:rsid w:val="00B65C4B"/>
    <w:rsid w:val="00B66C72"/>
    <w:rsid w:val="00B67930"/>
    <w:rsid w:val="00B709FB"/>
    <w:rsid w:val="00B70CA2"/>
    <w:rsid w:val="00B71484"/>
    <w:rsid w:val="00B71981"/>
    <w:rsid w:val="00B72510"/>
    <w:rsid w:val="00B727B9"/>
    <w:rsid w:val="00B72C1C"/>
    <w:rsid w:val="00B72CAF"/>
    <w:rsid w:val="00B74049"/>
    <w:rsid w:val="00B75233"/>
    <w:rsid w:val="00B75E16"/>
    <w:rsid w:val="00B769AD"/>
    <w:rsid w:val="00B76B0C"/>
    <w:rsid w:val="00B801D5"/>
    <w:rsid w:val="00B8027D"/>
    <w:rsid w:val="00B81293"/>
    <w:rsid w:val="00B81782"/>
    <w:rsid w:val="00B818A9"/>
    <w:rsid w:val="00B81E3D"/>
    <w:rsid w:val="00B828F8"/>
    <w:rsid w:val="00B8339F"/>
    <w:rsid w:val="00B83472"/>
    <w:rsid w:val="00B836CC"/>
    <w:rsid w:val="00B83C96"/>
    <w:rsid w:val="00B84579"/>
    <w:rsid w:val="00B8491B"/>
    <w:rsid w:val="00B85046"/>
    <w:rsid w:val="00B8536E"/>
    <w:rsid w:val="00B85633"/>
    <w:rsid w:val="00B86AA5"/>
    <w:rsid w:val="00B86C6C"/>
    <w:rsid w:val="00B8725F"/>
    <w:rsid w:val="00B87F46"/>
    <w:rsid w:val="00B87F55"/>
    <w:rsid w:val="00B9049D"/>
    <w:rsid w:val="00B91617"/>
    <w:rsid w:val="00B93191"/>
    <w:rsid w:val="00B94562"/>
    <w:rsid w:val="00B94F04"/>
    <w:rsid w:val="00B952B4"/>
    <w:rsid w:val="00B9561D"/>
    <w:rsid w:val="00B968A9"/>
    <w:rsid w:val="00B96970"/>
    <w:rsid w:val="00B969E8"/>
    <w:rsid w:val="00B97802"/>
    <w:rsid w:val="00BA0470"/>
    <w:rsid w:val="00BA13D2"/>
    <w:rsid w:val="00BA164A"/>
    <w:rsid w:val="00BA1A63"/>
    <w:rsid w:val="00BA2DE3"/>
    <w:rsid w:val="00BA317F"/>
    <w:rsid w:val="00BA3275"/>
    <w:rsid w:val="00BA367F"/>
    <w:rsid w:val="00BA3C4C"/>
    <w:rsid w:val="00BA522E"/>
    <w:rsid w:val="00BA5867"/>
    <w:rsid w:val="00BA7CB8"/>
    <w:rsid w:val="00BB0CB0"/>
    <w:rsid w:val="00BB1E59"/>
    <w:rsid w:val="00BB2442"/>
    <w:rsid w:val="00BB2543"/>
    <w:rsid w:val="00BB336F"/>
    <w:rsid w:val="00BB348E"/>
    <w:rsid w:val="00BB3D85"/>
    <w:rsid w:val="00BB468B"/>
    <w:rsid w:val="00BB4A9B"/>
    <w:rsid w:val="00BB4EF5"/>
    <w:rsid w:val="00BB4F5D"/>
    <w:rsid w:val="00BB50F5"/>
    <w:rsid w:val="00BB52E8"/>
    <w:rsid w:val="00BB5BC4"/>
    <w:rsid w:val="00BB60CC"/>
    <w:rsid w:val="00BB6920"/>
    <w:rsid w:val="00BB7E55"/>
    <w:rsid w:val="00BB7FB1"/>
    <w:rsid w:val="00BC0DAA"/>
    <w:rsid w:val="00BC1C34"/>
    <w:rsid w:val="00BC1D8A"/>
    <w:rsid w:val="00BC2128"/>
    <w:rsid w:val="00BC2D4F"/>
    <w:rsid w:val="00BC3CD5"/>
    <w:rsid w:val="00BC4861"/>
    <w:rsid w:val="00BC4907"/>
    <w:rsid w:val="00BC4CCE"/>
    <w:rsid w:val="00BC5094"/>
    <w:rsid w:val="00BC5566"/>
    <w:rsid w:val="00BC593A"/>
    <w:rsid w:val="00BC6CD6"/>
    <w:rsid w:val="00BC7606"/>
    <w:rsid w:val="00BC765F"/>
    <w:rsid w:val="00BD027C"/>
    <w:rsid w:val="00BD07DD"/>
    <w:rsid w:val="00BD1A18"/>
    <w:rsid w:val="00BD1C76"/>
    <w:rsid w:val="00BD294E"/>
    <w:rsid w:val="00BD3219"/>
    <w:rsid w:val="00BD3F7E"/>
    <w:rsid w:val="00BD4168"/>
    <w:rsid w:val="00BD5124"/>
    <w:rsid w:val="00BD51D8"/>
    <w:rsid w:val="00BD51F2"/>
    <w:rsid w:val="00BD5395"/>
    <w:rsid w:val="00BD5510"/>
    <w:rsid w:val="00BD5B9F"/>
    <w:rsid w:val="00BD68FC"/>
    <w:rsid w:val="00BD6C9B"/>
    <w:rsid w:val="00BD7D90"/>
    <w:rsid w:val="00BD7DB2"/>
    <w:rsid w:val="00BE1DA5"/>
    <w:rsid w:val="00BE3C90"/>
    <w:rsid w:val="00BE5593"/>
    <w:rsid w:val="00BF0101"/>
    <w:rsid w:val="00BF02DD"/>
    <w:rsid w:val="00BF053D"/>
    <w:rsid w:val="00BF0BEC"/>
    <w:rsid w:val="00BF2601"/>
    <w:rsid w:val="00BF3BB9"/>
    <w:rsid w:val="00BF5995"/>
    <w:rsid w:val="00BF7B07"/>
    <w:rsid w:val="00BF7D3F"/>
    <w:rsid w:val="00C000B4"/>
    <w:rsid w:val="00C0037D"/>
    <w:rsid w:val="00C00A4C"/>
    <w:rsid w:val="00C03987"/>
    <w:rsid w:val="00C05075"/>
    <w:rsid w:val="00C069BF"/>
    <w:rsid w:val="00C072AA"/>
    <w:rsid w:val="00C079CF"/>
    <w:rsid w:val="00C07CEE"/>
    <w:rsid w:val="00C1009F"/>
    <w:rsid w:val="00C10E4B"/>
    <w:rsid w:val="00C110C6"/>
    <w:rsid w:val="00C11A67"/>
    <w:rsid w:val="00C123C8"/>
    <w:rsid w:val="00C127B0"/>
    <w:rsid w:val="00C13076"/>
    <w:rsid w:val="00C13359"/>
    <w:rsid w:val="00C13BE2"/>
    <w:rsid w:val="00C14740"/>
    <w:rsid w:val="00C14917"/>
    <w:rsid w:val="00C16BC9"/>
    <w:rsid w:val="00C172F4"/>
    <w:rsid w:val="00C205CA"/>
    <w:rsid w:val="00C20B6A"/>
    <w:rsid w:val="00C21445"/>
    <w:rsid w:val="00C223A3"/>
    <w:rsid w:val="00C22D3C"/>
    <w:rsid w:val="00C22FA4"/>
    <w:rsid w:val="00C24531"/>
    <w:rsid w:val="00C24E4A"/>
    <w:rsid w:val="00C250EA"/>
    <w:rsid w:val="00C2696C"/>
    <w:rsid w:val="00C270DA"/>
    <w:rsid w:val="00C2742A"/>
    <w:rsid w:val="00C27BCD"/>
    <w:rsid w:val="00C27C91"/>
    <w:rsid w:val="00C304DE"/>
    <w:rsid w:val="00C30F90"/>
    <w:rsid w:val="00C318D7"/>
    <w:rsid w:val="00C33AEF"/>
    <w:rsid w:val="00C33DDB"/>
    <w:rsid w:val="00C347F2"/>
    <w:rsid w:val="00C354B2"/>
    <w:rsid w:val="00C357D5"/>
    <w:rsid w:val="00C373A0"/>
    <w:rsid w:val="00C401A1"/>
    <w:rsid w:val="00C409EC"/>
    <w:rsid w:val="00C41232"/>
    <w:rsid w:val="00C42658"/>
    <w:rsid w:val="00C43B7A"/>
    <w:rsid w:val="00C45ED1"/>
    <w:rsid w:val="00C46688"/>
    <w:rsid w:val="00C46D9B"/>
    <w:rsid w:val="00C47091"/>
    <w:rsid w:val="00C47AB1"/>
    <w:rsid w:val="00C47C5F"/>
    <w:rsid w:val="00C47C85"/>
    <w:rsid w:val="00C506FD"/>
    <w:rsid w:val="00C51132"/>
    <w:rsid w:val="00C5142D"/>
    <w:rsid w:val="00C51431"/>
    <w:rsid w:val="00C520A5"/>
    <w:rsid w:val="00C5312F"/>
    <w:rsid w:val="00C531E4"/>
    <w:rsid w:val="00C54749"/>
    <w:rsid w:val="00C54A84"/>
    <w:rsid w:val="00C54DA3"/>
    <w:rsid w:val="00C5605A"/>
    <w:rsid w:val="00C577D6"/>
    <w:rsid w:val="00C57BA4"/>
    <w:rsid w:val="00C57CDA"/>
    <w:rsid w:val="00C600B0"/>
    <w:rsid w:val="00C601C3"/>
    <w:rsid w:val="00C602F7"/>
    <w:rsid w:val="00C61F3C"/>
    <w:rsid w:val="00C625C6"/>
    <w:rsid w:val="00C63D89"/>
    <w:rsid w:val="00C6404B"/>
    <w:rsid w:val="00C64924"/>
    <w:rsid w:val="00C64C20"/>
    <w:rsid w:val="00C64D97"/>
    <w:rsid w:val="00C652B3"/>
    <w:rsid w:val="00C65762"/>
    <w:rsid w:val="00C663A9"/>
    <w:rsid w:val="00C66456"/>
    <w:rsid w:val="00C66662"/>
    <w:rsid w:val="00C6789A"/>
    <w:rsid w:val="00C700CF"/>
    <w:rsid w:val="00C70467"/>
    <w:rsid w:val="00C70746"/>
    <w:rsid w:val="00C71856"/>
    <w:rsid w:val="00C72824"/>
    <w:rsid w:val="00C731D5"/>
    <w:rsid w:val="00C73474"/>
    <w:rsid w:val="00C74643"/>
    <w:rsid w:val="00C74852"/>
    <w:rsid w:val="00C74A48"/>
    <w:rsid w:val="00C75CD9"/>
    <w:rsid w:val="00C75E0E"/>
    <w:rsid w:val="00C76A22"/>
    <w:rsid w:val="00C77325"/>
    <w:rsid w:val="00C779C8"/>
    <w:rsid w:val="00C77B18"/>
    <w:rsid w:val="00C77BC3"/>
    <w:rsid w:val="00C77DE9"/>
    <w:rsid w:val="00C80426"/>
    <w:rsid w:val="00C8067F"/>
    <w:rsid w:val="00C8070E"/>
    <w:rsid w:val="00C80B68"/>
    <w:rsid w:val="00C80C25"/>
    <w:rsid w:val="00C80EA8"/>
    <w:rsid w:val="00C8251F"/>
    <w:rsid w:val="00C82846"/>
    <w:rsid w:val="00C828C4"/>
    <w:rsid w:val="00C82F88"/>
    <w:rsid w:val="00C85085"/>
    <w:rsid w:val="00C85CB5"/>
    <w:rsid w:val="00C85D7B"/>
    <w:rsid w:val="00C86894"/>
    <w:rsid w:val="00C8754E"/>
    <w:rsid w:val="00C87E5A"/>
    <w:rsid w:val="00C92B6A"/>
    <w:rsid w:val="00C931A3"/>
    <w:rsid w:val="00C93EE6"/>
    <w:rsid w:val="00C94239"/>
    <w:rsid w:val="00C94D4A"/>
    <w:rsid w:val="00C951DE"/>
    <w:rsid w:val="00CA0655"/>
    <w:rsid w:val="00CA10AF"/>
    <w:rsid w:val="00CA1612"/>
    <w:rsid w:val="00CA1633"/>
    <w:rsid w:val="00CA166B"/>
    <w:rsid w:val="00CA1AF5"/>
    <w:rsid w:val="00CA2D5E"/>
    <w:rsid w:val="00CA2E08"/>
    <w:rsid w:val="00CA3F3C"/>
    <w:rsid w:val="00CA3FA2"/>
    <w:rsid w:val="00CA5A03"/>
    <w:rsid w:val="00CA6947"/>
    <w:rsid w:val="00CA7932"/>
    <w:rsid w:val="00CB0C40"/>
    <w:rsid w:val="00CB149B"/>
    <w:rsid w:val="00CB1565"/>
    <w:rsid w:val="00CB2170"/>
    <w:rsid w:val="00CB2567"/>
    <w:rsid w:val="00CB25A2"/>
    <w:rsid w:val="00CB42D5"/>
    <w:rsid w:val="00CB50A6"/>
    <w:rsid w:val="00CB5491"/>
    <w:rsid w:val="00CB680D"/>
    <w:rsid w:val="00CB70F0"/>
    <w:rsid w:val="00CB70FE"/>
    <w:rsid w:val="00CC0DAD"/>
    <w:rsid w:val="00CC30A9"/>
    <w:rsid w:val="00CC3DD2"/>
    <w:rsid w:val="00CC4680"/>
    <w:rsid w:val="00CC6A56"/>
    <w:rsid w:val="00CC6B0D"/>
    <w:rsid w:val="00CC6BB4"/>
    <w:rsid w:val="00CD09F1"/>
    <w:rsid w:val="00CD1C73"/>
    <w:rsid w:val="00CD20AF"/>
    <w:rsid w:val="00CD2E61"/>
    <w:rsid w:val="00CD2F4B"/>
    <w:rsid w:val="00CD3D51"/>
    <w:rsid w:val="00CD45A0"/>
    <w:rsid w:val="00CD4EAC"/>
    <w:rsid w:val="00CD56F4"/>
    <w:rsid w:val="00CD6E89"/>
    <w:rsid w:val="00CD7611"/>
    <w:rsid w:val="00CD79C2"/>
    <w:rsid w:val="00CE0A77"/>
    <w:rsid w:val="00CE2027"/>
    <w:rsid w:val="00CE212A"/>
    <w:rsid w:val="00CE2725"/>
    <w:rsid w:val="00CE2D47"/>
    <w:rsid w:val="00CE3682"/>
    <w:rsid w:val="00CE3849"/>
    <w:rsid w:val="00CE3BFF"/>
    <w:rsid w:val="00CE443B"/>
    <w:rsid w:val="00CE5897"/>
    <w:rsid w:val="00CE5ABB"/>
    <w:rsid w:val="00CE6090"/>
    <w:rsid w:val="00CE6E2E"/>
    <w:rsid w:val="00CE6EB6"/>
    <w:rsid w:val="00CE6FA5"/>
    <w:rsid w:val="00CE7156"/>
    <w:rsid w:val="00CE7476"/>
    <w:rsid w:val="00CF0172"/>
    <w:rsid w:val="00CF1036"/>
    <w:rsid w:val="00CF1664"/>
    <w:rsid w:val="00CF37E6"/>
    <w:rsid w:val="00CF43E4"/>
    <w:rsid w:val="00CF5431"/>
    <w:rsid w:val="00CF6D4A"/>
    <w:rsid w:val="00CF7626"/>
    <w:rsid w:val="00D001B9"/>
    <w:rsid w:val="00D00720"/>
    <w:rsid w:val="00D00827"/>
    <w:rsid w:val="00D0088C"/>
    <w:rsid w:val="00D008E3"/>
    <w:rsid w:val="00D01AB7"/>
    <w:rsid w:val="00D01EF5"/>
    <w:rsid w:val="00D02471"/>
    <w:rsid w:val="00D03863"/>
    <w:rsid w:val="00D039C4"/>
    <w:rsid w:val="00D04CDF"/>
    <w:rsid w:val="00D05005"/>
    <w:rsid w:val="00D05602"/>
    <w:rsid w:val="00D05700"/>
    <w:rsid w:val="00D0678B"/>
    <w:rsid w:val="00D077D6"/>
    <w:rsid w:val="00D10CCF"/>
    <w:rsid w:val="00D10DC6"/>
    <w:rsid w:val="00D113FB"/>
    <w:rsid w:val="00D118E8"/>
    <w:rsid w:val="00D11E97"/>
    <w:rsid w:val="00D12843"/>
    <w:rsid w:val="00D1386D"/>
    <w:rsid w:val="00D13A29"/>
    <w:rsid w:val="00D16438"/>
    <w:rsid w:val="00D20C8B"/>
    <w:rsid w:val="00D21AE7"/>
    <w:rsid w:val="00D220E9"/>
    <w:rsid w:val="00D22646"/>
    <w:rsid w:val="00D24C43"/>
    <w:rsid w:val="00D24CA7"/>
    <w:rsid w:val="00D24CCE"/>
    <w:rsid w:val="00D24EBF"/>
    <w:rsid w:val="00D24EF5"/>
    <w:rsid w:val="00D2508F"/>
    <w:rsid w:val="00D25932"/>
    <w:rsid w:val="00D2593F"/>
    <w:rsid w:val="00D25961"/>
    <w:rsid w:val="00D2693D"/>
    <w:rsid w:val="00D26F46"/>
    <w:rsid w:val="00D271D9"/>
    <w:rsid w:val="00D276F1"/>
    <w:rsid w:val="00D30CC8"/>
    <w:rsid w:val="00D31F17"/>
    <w:rsid w:val="00D32007"/>
    <w:rsid w:val="00D3380F"/>
    <w:rsid w:val="00D3385B"/>
    <w:rsid w:val="00D34A70"/>
    <w:rsid w:val="00D36935"/>
    <w:rsid w:val="00D36F11"/>
    <w:rsid w:val="00D36F2E"/>
    <w:rsid w:val="00D372E0"/>
    <w:rsid w:val="00D37402"/>
    <w:rsid w:val="00D37554"/>
    <w:rsid w:val="00D37897"/>
    <w:rsid w:val="00D37B19"/>
    <w:rsid w:val="00D4098B"/>
    <w:rsid w:val="00D419FC"/>
    <w:rsid w:val="00D41A8C"/>
    <w:rsid w:val="00D41DB6"/>
    <w:rsid w:val="00D431F7"/>
    <w:rsid w:val="00D43543"/>
    <w:rsid w:val="00D439E3"/>
    <w:rsid w:val="00D43A02"/>
    <w:rsid w:val="00D44293"/>
    <w:rsid w:val="00D44B4F"/>
    <w:rsid w:val="00D450AC"/>
    <w:rsid w:val="00D45EFF"/>
    <w:rsid w:val="00D460C0"/>
    <w:rsid w:val="00D46349"/>
    <w:rsid w:val="00D4740B"/>
    <w:rsid w:val="00D478B2"/>
    <w:rsid w:val="00D47F16"/>
    <w:rsid w:val="00D508EF"/>
    <w:rsid w:val="00D50BE6"/>
    <w:rsid w:val="00D514EF"/>
    <w:rsid w:val="00D547DE"/>
    <w:rsid w:val="00D54AF3"/>
    <w:rsid w:val="00D54FFD"/>
    <w:rsid w:val="00D5516C"/>
    <w:rsid w:val="00D55968"/>
    <w:rsid w:val="00D55E67"/>
    <w:rsid w:val="00D60984"/>
    <w:rsid w:val="00D60EB4"/>
    <w:rsid w:val="00D61A90"/>
    <w:rsid w:val="00D62D71"/>
    <w:rsid w:val="00D63E2A"/>
    <w:rsid w:val="00D64684"/>
    <w:rsid w:val="00D64A82"/>
    <w:rsid w:val="00D64CD2"/>
    <w:rsid w:val="00D64D20"/>
    <w:rsid w:val="00D659CC"/>
    <w:rsid w:val="00D66793"/>
    <w:rsid w:val="00D66FAA"/>
    <w:rsid w:val="00D6710F"/>
    <w:rsid w:val="00D67DAD"/>
    <w:rsid w:val="00D67F5A"/>
    <w:rsid w:val="00D73170"/>
    <w:rsid w:val="00D74B52"/>
    <w:rsid w:val="00D74EE3"/>
    <w:rsid w:val="00D80198"/>
    <w:rsid w:val="00D804BD"/>
    <w:rsid w:val="00D81200"/>
    <w:rsid w:val="00D81877"/>
    <w:rsid w:val="00D819ED"/>
    <w:rsid w:val="00D83FB7"/>
    <w:rsid w:val="00D84477"/>
    <w:rsid w:val="00D8482F"/>
    <w:rsid w:val="00D850DB"/>
    <w:rsid w:val="00D866C5"/>
    <w:rsid w:val="00D87D50"/>
    <w:rsid w:val="00D87E64"/>
    <w:rsid w:val="00D908A6"/>
    <w:rsid w:val="00D91A02"/>
    <w:rsid w:val="00D91A63"/>
    <w:rsid w:val="00D924B0"/>
    <w:rsid w:val="00D9261E"/>
    <w:rsid w:val="00D9290D"/>
    <w:rsid w:val="00D92B5D"/>
    <w:rsid w:val="00D93096"/>
    <w:rsid w:val="00D9327B"/>
    <w:rsid w:val="00D9329B"/>
    <w:rsid w:val="00D9346B"/>
    <w:rsid w:val="00D94423"/>
    <w:rsid w:val="00D94C14"/>
    <w:rsid w:val="00D94CD2"/>
    <w:rsid w:val="00D9622E"/>
    <w:rsid w:val="00D96511"/>
    <w:rsid w:val="00D966A8"/>
    <w:rsid w:val="00D96E03"/>
    <w:rsid w:val="00D97476"/>
    <w:rsid w:val="00D978D2"/>
    <w:rsid w:val="00D97BC6"/>
    <w:rsid w:val="00D97E39"/>
    <w:rsid w:val="00DA1D5D"/>
    <w:rsid w:val="00DA45CC"/>
    <w:rsid w:val="00DA46AB"/>
    <w:rsid w:val="00DA4B1E"/>
    <w:rsid w:val="00DA5000"/>
    <w:rsid w:val="00DA54CE"/>
    <w:rsid w:val="00DA5752"/>
    <w:rsid w:val="00DA6C91"/>
    <w:rsid w:val="00DB0452"/>
    <w:rsid w:val="00DB21ED"/>
    <w:rsid w:val="00DB251D"/>
    <w:rsid w:val="00DB2D17"/>
    <w:rsid w:val="00DB37DF"/>
    <w:rsid w:val="00DB41BB"/>
    <w:rsid w:val="00DB62D8"/>
    <w:rsid w:val="00DB6614"/>
    <w:rsid w:val="00DB6D2E"/>
    <w:rsid w:val="00DC0098"/>
    <w:rsid w:val="00DC0633"/>
    <w:rsid w:val="00DC087C"/>
    <w:rsid w:val="00DC0CC8"/>
    <w:rsid w:val="00DC0D01"/>
    <w:rsid w:val="00DC0F67"/>
    <w:rsid w:val="00DC1DAE"/>
    <w:rsid w:val="00DC2607"/>
    <w:rsid w:val="00DC3B92"/>
    <w:rsid w:val="00DC4334"/>
    <w:rsid w:val="00DC4892"/>
    <w:rsid w:val="00DC49C4"/>
    <w:rsid w:val="00DC4F28"/>
    <w:rsid w:val="00DC5617"/>
    <w:rsid w:val="00DC6281"/>
    <w:rsid w:val="00DC74B3"/>
    <w:rsid w:val="00DD0133"/>
    <w:rsid w:val="00DD09B8"/>
    <w:rsid w:val="00DD0CDF"/>
    <w:rsid w:val="00DD14CD"/>
    <w:rsid w:val="00DD2466"/>
    <w:rsid w:val="00DD2C0D"/>
    <w:rsid w:val="00DD33AD"/>
    <w:rsid w:val="00DD569A"/>
    <w:rsid w:val="00DD5A86"/>
    <w:rsid w:val="00DD5B58"/>
    <w:rsid w:val="00DE021F"/>
    <w:rsid w:val="00DE10D0"/>
    <w:rsid w:val="00DE1CF5"/>
    <w:rsid w:val="00DE2500"/>
    <w:rsid w:val="00DE3799"/>
    <w:rsid w:val="00DE3E3F"/>
    <w:rsid w:val="00DE67DE"/>
    <w:rsid w:val="00DE6A98"/>
    <w:rsid w:val="00DE6EC3"/>
    <w:rsid w:val="00DE70F6"/>
    <w:rsid w:val="00DE7A70"/>
    <w:rsid w:val="00DE7BE0"/>
    <w:rsid w:val="00DF0BBE"/>
    <w:rsid w:val="00DF12DF"/>
    <w:rsid w:val="00DF1306"/>
    <w:rsid w:val="00DF178C"/>
    <w:rsid w:val="00DF1B50"/>
    <w:rsid w:val="00DF26DC"/>
    <w:rsid w:val="00DF30E7"/>
    <w:rsid w:val="00DF31AC"/>
    <w:rsid w:val="00DF37FF"/>
    <w:rsid w:val="00DF3C12"/>
    <w:rsid w:val="00DF3CA0"/>
    <w:rsid w:val="00DF4A80"/>
    <w:rsid w:val="00DF5414"/>
    <w:rsid w:val="00DF5756"/>
    <w:rsid w:val="00DF57DD"/>
    <w:rsid w:val="00DF5910"/>
    <w:rsid w:val="00DF5D3F"/>
    <w:rsid w:val="00DF653E"/>
    <w:rsid w:val="00DF67E5"/>
    <w:rsid w:val="00DF6DB4"/>
    <w:rsid w:val="00DF72DE"/>
    <w:rsid w:val="00DF7375"/>
    <w:rsid w:val="00E01F17"/>
    <w:rsid w:val="00E0301F"/>
    <w:rsid w:val="00E049D3"/>
    <w:rsid w:val="00E04D4C"/>
    <w:rsid w:val="00E0570A"/>
    <w:rsid w:val="00E05873"/>
    <w:rsid w:val="00E069A9"/>
    <w:rsid w:val="00E07422"/>
    <w:rsid w:val="00E07F0A"/>
    <w:rsid w:val="00E12908"/>
    <w:rsid w:val="00E12B16"/>
    <w:rsid w:val="00E13F14"/>
    <w:rsid w:val="00E15D1D"/>
    <w:rsid w:val="00E15D9E"/>
    <w:rsid w:val="00E16067"/>
    <w:rsid w:val="00E162BA"/>
    <w:rsid w:val="00E16381"/>
    <w:rsid w:val="00E16664"/>
    <w:rsid w:val="00E1674A"/>
    <w:rsid w:val="00E21E32"/>
    <w:rsid w:val="00E22642"/>
    <w:rsid w:val="00E228E6"/>
    <w:rsid w:val="00E23186"/>
    <w:rsid w:val="00E2334A"/>
    <w:rsid w:val="00E23D13"/>
    <w:rsid w:val="00E2443F"/>
    <w:rsid w:val="00E259B5"/>
    <w:rsid w:val="00E25AD9"/>
    <w:rsid w:val="00E25B53"/>
    <w:rsid w:val="00E26C11"/>
    <w:rsid w:val="00E27476"/>
    <w:rsid w:val="00E27876"/>
    <w:rsid w:val="00E306CE"/>
    <w:rsid w:val="00E30B5E"/>
    <w:rsid w:val="00E32B4B"/>
    <w:rsid w:val="00E32D41"/>
    <w:rsid w:val="00E32E90"/>
    <w:rsid w:val="00E33FDF"/>
    <w:rsid w:val="00E34C92"/>
    <w:rsid w:val="00E353DB"/>
    <w:rsid w:val="00E35717"/>
    <w:rsid w:val="00E36CC6"/>
    <w:rsid w:val="00E3706E"/>
    <w:rsid w:val="00E37450"/>
    <w:rsid w:val="00E400B8"/>
    <w:rsid w:val="00E40CE1"/>
    <w:rsid w:val="00E417D0"/>
    <w:rsid w:val="00E42B81"/>
    <w:rsid w:val="00E42BB9"/>
    <w:rsid w:val="00E42E7F"/>
    <w:rsid w:val="00E43DE4"/>
    <w:rsid w:val="00E443AA"/>
    <w:rsid w:val="00E44BF3"/>
    <w:rsid w:val="00E46EE5"/>
    <w:rsid w:val="00E470EF"/>
    <w:rsid w:val="00E4721D"/>
    <w:rsid w:val="00E51007"/>
    <w:rsid w:val="00E52437"/>
    <w:rsid w:val="00E52759"/>
    <w:rsid w:val="00E53A2A"/>
    <w:rsid w:val="00E544B7"/>
    <w:rsid w:val="00E5479C"/>
    <w:rsid w:val="00E548CC"/>
    <w:rsid w:val="00E55219"/>
    <w:rsid w:val="00E5701F"/>
    <w:rsid w:val="00E57598"/>
    <w:rsid w:val="00E57E27"/>
    <w:rsid w:val="00E60990"/>
    <w:rsid w:val="00E60B0D"/>
    <w:rsid w:val="00E6115B"/>
    <w:rsid w:val="00E62754"/>
    <w:rsid w:val="00E644A4"/>
    <w:rsid w:val="00E6515A"/>
    <w:rsid w:val="00E6666B"/>
    <w:rsid w:val="00E66EDD"/>
    <w:rsid w:val="00E6707D"/>
    <w:rsid w:val="00E6729A"/>
    <w:rsid w:val="00E714E2"/>
    <w:rsid w:val="00E718F7"/>
    <w:rsid w:val="00E73C2A"/>
    <w:rsid w:val="00E7599C"/>
    <w:rsid w:val="00E75D86"/>
    <w:rsid w:val="00E76299"/>
    <w:rsid w:val="00E76B1E"/>
    <w:rsid w:val="00E77424"/>
    <w:rsid w:val="00E77601"/>
    <w:rsid w:val="00E7771D"/>
    <w:rsid w:val="00E80755"/>
    <w:rsid w:val="00E80BAF"/>
    <w:rsid w:val="00E80C2B"/>
    <w:rsid w:val="00E81475"/>
    <w:rsid w:val="00E8372D"/>
    <w:rsid w:val="00E83CC0"/>
    <w:rsid w:val="00E84066"/>
    <w:rsid w:val="00E84964"/>
    <w:rsid w:val="00E849BF"/>
    <w:rsid w:val="00E85DAD"/>
    <w:rsid w:val="00E86311"/>
    <w:rsid w:val="00E86A2D"/>
    <w:rsid w:val="00E8785C"/>
    <w:rsid w:val="00E9002C"/>
    <w:rsid w:val="00E901CA"/>
    <w:rsid w:val="00E91067"/>
    <w:rsid w:val="00E91146"/>
    <w:rsid w:val="00E913E6"/>
    <w:rsid w:val="00E91590"/>
    <w:rsid w:val="00E91AB7"/>
    <w:rsid w:val="00E93B7A"/>
    <w:rsid w:val="00E94045"/>
    <w:rsid w:val="00E94150"/>
    <w:rsid w:val="00E948B3"/>
    <w:rsid w:val="00E94C38"/>
    <w:rsid w:val="00E9704B"/>
    <w:rsid w:val="00EA1EB6"/>
    <w:rsid w:val="00EA3347"/>
    <w:rsid w:val="00EA537F"/>
    <w:rsid w:val="00EA76CE"/>
    <w:rsid w:val="00EB1367"/>
    <w:rsid w:val="00EB18FB"/>
    <w:rsid w:val="00EB19BE"/>
    <w:rsid w:val="00EB1C67"/>
    <w:rsid w:val="00EB2283"/>
    <w:rsid w:val="00EB2D67"/>
    <w:rsid w:val="00EB4BC3"/>
    <w:rsid w:val="00EB5780"/>
    <w:rsid w:val="00EB598B"/>
    <w:rsid w:val="00EB6616"/>
    <w:rsid w:val="00EB6831"/>
    <w:rsid w:val="00EB751C"/>
    <w:rsid w:val="00EB7B53"/>
    <w:rsid w:val="00EB7D56"/>
    <w:rsid w:val="00EB7FE1"/>
    <w:rsid w:val="00EC21B9"/>
    <w:rsid w:val="00EC2FDD"/>
    <w:rsid w:val="00EC5047"/>
    <w:rsid w:val="00EC583A"/>
    <w:rsid w:val="00EC5840"/>
    <w:rsid w:val="00EC62C4"/>
    <w:rsid w:val="00EC6C6C"/>
    <w:rsid w:val="00EC7088"/>
    <w:rsid w:val="00EC745A"/>
    <w:rsid w:val="00ED0B73"/>
    <w:rsid w:val="00ED1026"/>
    <w:rsid w:val="00ED12F6"/>
    <w:rsid w:val="00ED1659"/>
    <w:rsid w:val="00ED1760"/>
    <w:rsid w:val="00ED2255"/>
    <w:rsid w:val="00ED3B05"/>
    <w:rsid w:val="00ED3D51"/>
    <w:rsid w:val="00ED4CBD"/>
    <w:rsid w:val="00ED4F24"/>
    <w:rsid w:val="00ED5EEF"/>
    <w:rsid w:val="00ED69C4"/>
    <w:rsid w:val="00ED6D98"/>
    <w:rsid w:val="00ED7139"/>
    <w:rsid w:val="00ED7779"/>
    <w:rsid w:val="00ED78C9"/>
    <w:rsid w:val="00ED7CBD"/>
    <w:rsid w:val="00EE0614"/>
    <w:rsid w:val="00EE12BA"/>
    <w:rsid w:val="00EE2656"/>
    <w:rsid w:val="00EE4058"/>
    <w:rsid w:val="00EE797C"/>
    <w:rsid w:val="00EE7D3E"/>
    <w:rsid w:val="00EF0092"/>
    <w:rsid w:val="00EF041D"/>
    <w:rsid w:val="00EF294C"/>
    <w:rsid w:val="00EF35A5"/>
    <w:rsid w:val="00EF4349"/>
    <w:rsid w:val="00EF533D"/>
    <w:rsid w:val="00EF613A"/>
    <w:rsid w:val="00EF6155"/>
    <w:rsid w:val="00EF6705"/>
    <w:rsid w:val="00EF7E79"/>
    <w:rsid w:val="00F028BA"/>
    <w:rsid w:val="00F02CCB"/>
    <w:rsid w:val="00F02D98"/>
    <w:rsid w:val="00F03983"/>
    <w:rsid w:val="00F03DEE"/>
    <w:rsid w:val="00F03FFC"/>
    <w:rsid w:val="00F04E62"/>
    <w:rsid w:val="00F05C8D"/>
    <w:rsid w:val="00F06529"/>
    <w:rsid w:val="00F075F1"/>
    <w:rsid w:val="00F10364"/>
    <w:rsid w:val="00F10597"/>
    <w:rsid w:val="00F116CD"/>
    <w:rsid w:val="00F11701"/>
    <w:rsid w:val="00F11E1A"/>
    <w:rsid w:val="00F12F6E"/>
    <w:rsid w:val="00F1349F"/>
    <w:rsid w:val="00F13B0E"/>
    <w:rsid w:val="00F13DFD"/>
    <w:rsid w:val="00F15134"/>
    <w:rsid w:val="00F151FA"/>
    <w:rsid w:val="00F15670"/>
    <w:rsid w:val="00F165CC"/>
    <w:rsid w:val="00F1714D"/>
    <w:rsid w:val="00F174DB"/>
    <w:rsid w:val="00F1761D"/>
    <w:rsid w:val="00F209EE"/>
    <w:rsid w:val="00F20DF9"/>
    <w:rsid w:val="00F21018"/>
    <w:rsid w:val="00F21FE4"/>
    <w:rsid w:val="00F222FC"/>
    <w:rsid w:val="00F2235A"/>
    <w:rsid w:val="00F2266A"/>
    <w:rsid w:val="00F23406"/>
    <w:rsid w:val="00F23514"/>
    <w:rsid w:val="00F23AF5"/>
    <w:rsid w:val="00F24520"/>
    <w:rsid w:val="00F24DCC"/>
    <w:rsid w:val="00F253BC"/>
    <w:rsid w:val="00F255F4"/>
    <w:rsid w:val="00F26273"/>
    <w:rsid w:val="00F279B1"/>
    <w:rsid w:val="00F27F84"/>
    <w:rsid w:val="00F3034E"/>
    <w:rsid w:val="00F3047A"/>
    <w:rsid w:val="00F310B1"/>
    <w:rsid w:val="00F31633"/>
    <w:rsid w:val="00F33B5C"/>
    <w:rsid w:val="00F33FCC"/>
    <w:rsid w:val="00F34328"/>
    <w:rsid w:val="00F34785"/>
    <w:rsid w:val="00F35808"/>
    <w:rsid w:val="00F36E5A"/>
    <w:rsid w:val="00F37B56"/>
    <w:rsid w:val="00F40ACF"/>
    <w:rsid w:val="00F40F78"/>
    <w:rsid w:val="00F4167E"/>
    <w:rsid w:val="00F41784"/>
    <w:rsid w:val="00F43655"/>
    <w:rsid w:val="00F439E3"/>
    <w:rsid w:val="00F45C43"/>
    <w:rsid w:val="00F47FF6"/>
    <w:rsid w:val="00F501FF"/>
    <w:rsid w:val="00F513F1"/>
    <w:rsid w:val="00F51A73"/>
    <w:rsid w:val="00F526D3"/>
    <w:rsid w:val="00F52875"/>
    <w:rsid w:val="00F53155"/>
    <w:rsid w:val="00F5394B"/>
    <w:rsid w:val="00F5477E"/>
    <w:rsid w:val="00F55E88"/>
    <w:rsid w:val="00F56289"/>
    <w:rsid w:val="00F563DA"/>
    <w:rsid w:val="00F5682B"/>
    <w:rsid w:val="00F5697C"/>
    <w:rsid w:val="00F56BA0"/>
    <w:rsid w:val="00F56D5A"/>
    <w:rsid w:val="00F56F6C"/>
    <w:rsid w:val="00F56F7A"/>
    <w:rsid w:val="00F6171B"/>
    <w:rsid w:val="00F623C5"/>
    <w:rsid w:val="00F626BB"/>
    <w:rsid w:val="00F62882"/>
    <w:rsid w:val="00F637AC"/>
    <w:rsid w:val="00F637BB"/>
    <w:rsid w:val="00F6392D"/>
    <w:rsid w:val="00F63BE2"/>
    <w:rsid w:val="00F642D4"/>
    <w:rsid w:val="00F64609"/>
    <w:rsid w:val="00F65708"/>
    <w:rsid w:val="00F65A30"/>
    <w:rsid w:val="00F65D20"/>
    <w:rsid w:val="00F70FE9"/>
    <w:rsid w:val="00F71D42"/>
    <w:rsid w:val="00F724B1"/>
    <w:rsid w:val="00F72C93"/>
    <w:rsid w:val="00F72F3D"/>
    <w:rsid w:val="00F72FA7"/>
    <w:rsid w:val="00F73D22"/>
    <w:rsid w:val="00F73E27"/>
    <w:rsid w:val="00F73FC4"/>
    <w:rsid w:val="00F74334"/>
    <w:rsid w:val="00F74545"/>
    <w:rsid w:val="00F748CF"/>
    <w:rsid w:val="00F74D43"/>
    <w:rsid w:val="00F75763"/>
    <w:rsid w:val="00F758F1"/>
    <w:rsid w:val="00F76131"/>
    <w:rsid w:val="00F769E3"/>
    <w:rsid w:val="00F76BB5"/>
    <w:rsid w:val="00F76C58"/>
    <w:rsid w:val="00F77A28"/>
    <w:rsid w:val="00F77B1B"/>
    <w:rsid w:val="00F80CB2"/>
    <w:rsid w:val="00F80E42"/>
    <w:rsid w:val="00F82344"/>
    <w:rsid w:val="00F8279A"/>
    <w:rsid w:val="00F82C1F"/>
    <w:rsid w:val="00F82FA1"/>
    <w:rsid w:val="00F8366A"/>
    <w:rsid w:val="00F836F7"/>
    <w:rsid w:val="00F84A62"/>
    <w:rsid w:val="00F87EC3"/>
    <w:rsid w:val="00F90018"/>
    <w:rsid w:val="00F9008B"/>
    <w:rsid w:val="00F90EE3"/>
    <w:rsid w:val="00F9132E"/>
    <w:rsid w:val="00F919D0"/>
    <w:rsid w:val="00F91F00"/>
    <w:rsid w:val="00F92A32"/>
    <w:rsid w:val="00F93CCB"/>
    <w:rsid w:val="00F93E6E"/>
    <w:rsid w:val="00F94698"/>
    <w:rsid w:val="00F94E3F"/>
    <w:rsid w:val="00F96114"/>
    <w:rsid w:val="00F9671D"/>
    <w:rsid w:val="00F9686A"/>
    <w:rsid w:val="00F96E0F"/>
    <w:rsid w:val="00F972CB"/>
    <w:rsid w:val="00F97EDB"/>
    <w:rsid w:val="00FA0A93"/>
    <w:rsid w:val="00FA2148"/>
    <w:rsid w:val="00FA4212"/>
    <w:rsid w:val="00FA47C5"/>
    <w:rsid w:val="00FA5049"/>
    <w:rsid w:val="00FA5E62"/>
    <w:rsid w:val="00FA5FC4"/>
    <w:rsid w:val="00FA6D5F"/>
    <w:rsid w:val="00FA7306"/>
    <w:rsid w:val="00FB1090"/>
    <w:rsid w:val="00FB14F5"/>
    <w:rsid w:val="00FB241E"/>
    <w:rsid w:val="00FB265E"/>
    <w:rsid w:val="00FB38F7"/>
    <w:rsid w:val="00FB4B97"/>
    <w:rsid w:val="00FB5CBF"/>
    <w:rsid w:val="00FB5FB2"/>
    <w:rsid w:val="00FB6BF1"/>
    <w:rsid w:val="00FB74A3"/>
    <w:rsid w:val="00FC01D6"/>
    <w:rsid w:val="00FC1397"/>
    <w:rsid w:val="00FC1CAE"/>
    <w:rsid w:val="00FC2256"/>
    <w:rsid w:val="00FC3C36"/>
    <w:rsid w:val="00FC3EB0"/>
    <w:rsid w:val="00FC40D6"/>
    <w:rsid w:val="00FC4C81"/>
    <w:rsid w:val="00FC5EB6"/>
    <w:rsid w:val="00FC5F50"/>
    <w:rsid w:val="00FC6E9F"/>
    <w:rsid w:val="00FC7646"/>
    <w:rsid w:val="00FC7A7A"/>
    <w:rsid w:val="00FD04F3"/>
    <w:rsid w:val="00FD082A"/>
    <w:rsid w:val="00FD0D1A"/>
    <w:rsid w:val="00FD175C"/>
    <w:rsid w:val="00FD24D3"/>
    <w:rsid w:val="00FD2844"/>
    <w:rsid w:val="00FD36B4"/>
    <w:rsid w:val="00FD5028"/>
    <w:rsid w:val="00FD5E4D"/>
    <w:rsid w:val="00FD5F30"/>
    <w:rsid w:val="00FD6326"/>
    <w:rsid w:val="00FD634D"/>
    <w:rsid w:val="00FD72E5"/>
    <w:rsid w:val="00FD7BC5"/>
    <w:rsid w:val="00FE15AF"/>
    <w:rsid w:val="00FE1F11"/>
    <w:rsid w:val="00FE25D9"/>
    <w:rsid w:val="00FE2C06"/>
    <w:rsid w:val="00FE2E25"/>
    <w:rsid w:val="00FE3171"/>
    <w:rsid w:val="00FE4113"/>
    <w:rsid w:val="00FE4160"/>
    <w:rsid w:val="00FE5035"/>
    <w:rsid w:val="00FE5A78"/>
    <w:rsid w:val="00FE6B61"/>
    <w:rsid w:val="00FE74CA"/>
    <w:rsid w:val="00FE790D"/>
    <w:rsid w:val="00FE7C03"/>
    <w:rsid w:val="00FE7DE8"/>
    <w:rsid w:val="00FF0F0C"/>
    <w:rsid w:val="00FF11A2"/>
    <w:rsid w:val="00FF156E"/>
    <w:rsid w:val="00FF19D6"/>
    <w:rsid w:val="00FF1A84"/>
    <w:rsid w:val="00FF26F2"/>
    <w:rsid w:val="00FF2F5B"/>
    <w:rsid w:val="00FF4078"/>
    <w:rsid w:val="00FF4853"/>
    <w:rsid w:val="00FF4DB6"/>
    <w:rsid w:val="00FF5468"/>
    <w:rsid w:val="00FF5A06"/>
    <w:rsid w:val="00FF63C8"/>
    <w:rsid w:val="00FF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E1E697"/>
  <w15:docId w15:val="{F4FE9BCF-151F-4C3E-A879-1D89E364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C91"/>
    <w:rPr>
      <w:sz w:val="24"/>
      <w:szCs w:val="24"/>
      <w:lang w:eastAsia="zh-CN"/>
    </w:rPr>
  </w:style>
  <w:style w:type="paragraph" w:styleId="1">
    <w:name w:val="heading 1"/>
    <w:basedOn w:val="a"/>
    <w:next w:val="a"/>
    <w:link w:val="10"/>
    <w:qFormat/>
    <w:rsid w:val="00754C91"/>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754C91"/>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
    <w:next w:val="a"/>
    <w:link w:val="31"/>
    <w:qFormat/>
    <w:rsid w:val="00754C91"/>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1110C2"/>
    <w:pPr>
      <w:keepNext/>
      <w:spacing w:before="240" w:after="60"/>
      <w:outlineLvl w:val="3"/>
    </w:pPr>
    <w:rPr>
      <w:b/>
      <w:bCs/>
      <w:sz w:val="28"/>
      <w:szCs w:val="28"/>
    </w:rPr>
  </w:style>
  <w:style w:type="paragraph" w:styleId="5">
    <w:name w:val="heading 5"/>
    <w:basedOn w:val="a"/>
    <w:next w:val="a"/>
    <w:qFormat/>
    <w:rsid w:val="00754C91"/>
    <w:pPr>
      <w:tabs>
        <w:tab w:val="num" w:pos="1008"/>
      </w:tabs>
      <w:spacing w:before="240" w:after="60"/>
      <w:ind w:left="1008" w:hanging="1008"/>
      <w:outlineLvl w:val="4"/>
    </w:pPr>
    <w:rPr>
      <w:rFonts w:ascii="Calibri" w:hAnsi="Calibri" w:cs="Calibri"/>
      <w:b/>
      <w:bCs/>
      <w:i/>
      <w:iCs/>
      <w:sz w:val="26"/>
      <w:szCs w:val="26"/>
    </w:rPr>
  </w:style>
  <w:style w:type="paragraph" w:styleId="6">
    <w:name w:val="heading 6"/>
    <w:basedOn w:val="a"/>
    <w:next w:val="a"/>
    <w:link w:val="60"/>
    <w:qFormat/>
    <w:rsid w:val="00D8187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555F8"/>
    <w:rPr>
      <w:rFonts w:ascii="Arial" w:hAnsi="Arial" w:cs="Arial"/>
      <w:b/>
      <w:bCs/>
      <w:kern w:val="1"/>
      <w:sz w:val="32"/>
      <w:szCs w:val="32"/>
      <w:lang w:val="ru-RU" w:eastAsia="zh-CN" w:bidi="ar-SA"/>
    </w:rPr>
  </w:style>
  <w:style w:type="character" w:customStyle="1" w:styleId="20">
    <w:name w:val="Заголовок 2 Знак"/>
    <w:link w:val="2"/>
    <w:semiHidden/>
    <w:rsid w:val="007555F8"/>
    <w:rPr>
      <w:rFonts w:ascii="Arial" w:hAnsi="Arial" w:cs="Arial"/>
      <w:b/>
      <w:bCs/>
      <w:i/>
      <w:iCs/>
      <w:sz w:val="28"/>
      <w:szCs w:val="28"/>
      <w:lang w:val="ru-RU" w:eastAsia="zh-CN" w:bidi="ar-SA"/>
    </w:rPr>
  </w:style>
  <w:style w:type="character" w:customStyle="1" w:styleId="31">
    <w:name w:val="Заголовок 3 Знак"/>
    <w:link w:val="30"/>
    <w:semiHidden/>
    <w:rsid w:val="007555F8"/>
    <w:rPr>
      <w:rFonts w:ascii="Arial" w:hAnsi="Arial" w:cs="Arial"/>
      <w:b/>
      <w:bCs/>
      <w:sz w:val="26"/>
      <w:szCs w:val="26"/>
      <w:lang w:val="ru-RU" w:eastAsia="zh-CN" w:bidi="ar-SA"/>
    </w:rPr>
  </w:style>
  <w:style w:type="character" w:customStyle="1" w:styleId="60">
    <w:name w:val="Заголовок 6 Знак"/>
    <w:link w:val="6"/>
    <w:rsid w:val="00D81877"/>
    <w:rPr>
      <w:rFonts w:ascii="Calibri" w:hAnsi="Calibri"/>
      <w:b/>
      <w:bCs/>
      <w:sz w:val="22"/>
      <w:szCs w:val="22"/>
    </w:rPr>
  </w:style>
  <w:style w:type="character" w:customStyle="1" w:styleId="WW8Num1z0">
    <w:name w:val="WW8Num1z0"/>
    <w:rsid w:val="00754C91"/>
    <w:rPr>
      <w:rFonts w:ascii="Times New Roman" w:hAnsi="Times New Roman" w:cs="Times New Roman"/>
    </w:rPr>
  </w:style>
  <w:style w:type="character" w:customStyle="1" w:styleId="WW8Num1z1">
    <w:name w:val="WW8Num1z1"/>
    <w:rsid w:val="00754C91"/>
    <w:rPr>
      <w:rFonts w:ascii="Symbol" w:hAnsi="Symbol" w:cs="Symbol"/>
    </w:rPr>
  </w:style>
  <w:style w:type="character" w:customStyle="1" w:styleId="WW8Num1z2">
    <w:name w:val="WW8Num1z2"/>
    <w:rsid w:val="00754C91"/>
    <w:rPr>
      <w:rFonts w:ascii="Wingdings" w:hAnsi="Wingdings" w:cs="Wingdings"/>
    </w:rPr>
  </w:style>
  <w:style w:type="character" w:customStyle="1" w:styleId="WW8Num1z4">
    <w:name w:val="WW8Num1z4"/>
    <w:rsid w:val="00754C91"/>
    <w:rPr>
      <w:rFonts w:ascii="Courier New" w:hAnsi="Courier New" w:cs="Courier New"/>
    </w:rPr>
  </w:style>
  <w:style w:type="character" w:customStyle="1" w:styleId="WW8Num2z0">
    <w:name w:val="WW8Num2z0"/>
    <w:rsid w:val="00754C91"/>
    <w:rPr>
      <w:rFonts w:ascii="Symbol" w:hAnsi="Symbol" w:cs="Symbol"/>
    </w:rPr>
  </w:style>
  <w:style w:type="character" w:customStyle="1" w:styleId="WW8Num3z0">
    <w:name w:val="WW8Num3z0"/>
    <w:rsid w:val="00754C91"/>
    <w:rPr>
      <w:rFonts w:ascii="Symbol" w:hAnsi="Symbol" w:cs="Symbol"/>
    </w:rPr>
  </w:style>
  <w:style w:type="character" w:customStyle="1" w:styleId="WW8Num4z0">
    <w:name w:val="WW8Num4z0"/>
    <w:rsid w:val="00754C91"/>
    <w:rPr>
      <w:rFonts w:ascii="Times New Roman" w:hAnsi="Times New Roman" w:cs="Times New Roman"/>
    </w:rPr>
  </w:style>
  <w:style w:type="character" w:customStyle="1" w:styleId="WW8Num4z1">
    <w:name w:val="WW8Num4z1"/>
    <w:rsid w:val="00754C91"/>
    <w:rPr>
      <w:rFonts w:ascii="Symbol" w:hAnsi="Symbol" w:cs="Symbol"/>
    </w:rPr>
  </w:style>
  <w:style w:type="character" w:customStyle="1" w:styleId="WW8Num4z2">
    <w:name w:val="WW8Num4z2"/>
    <w:rsid w:val="00754C91"/>
    <w:rPr>
      <w:rFonts w:ascii="Wingdings" w:hAnsi="Wingdings" w:cs="Wingdings"/>
    </w:rPr>
  </w:style>
  <w:style w:type="character" w:customStyle="1" w:styleId="WW8Num4z4">
    <w:name w:val="WW8Num4z4"/>
    <w:rsid w:val="00754C91"/>
    <w:rPr>
      <w:rFonts w:ascii="Courier New" w:hAnsi="Courier New" w:cs="Courier New"/>
    </w:rPr>
  </w:style>
  <w:style w:type="character" w:customStyle="1" w:styleId="WW8Num5z0">
    <w:name w:val="WW8Num5z0"/>
    <w:rsid w:val="00754C91"/>
    <w:rPr>
      <w:rFonts w:ascii="Symbol" w:hAnsi="Symbol" w:cs="Symbol"/>
    </w:rPr>
  </w:style>
  <w:style w:type="character" w:customStyle="1" w:styleId="WW8Num5z2">
    <w:name w:val="WW8Num5z2"/>
    <w:rsid w:val="00754C91"/>
    <w:rPr>
      <w:rFonts w:ascii="Wingdings" w:hAnsi="Wingdings" w:cs="Wingdings"/>
    </w:rPr>
  </w:style>
  <w:style w:type="character" w:customStyle="1" w:styleId="WW8Num5z4">
    <w:name w:val="WW8Num5z4"/>
    <w:rsid w:val="00754C91"/>
    <w:rPr>
      <w:rFonts w:ascii="Courier New" w:hAnsi="Courier New" w:cs="Courier New"/>
    </w:rPr>
  </w:style>
  <w:style w:type="character" w:customStyle="1" w:styleId="WW8Num6z0">
    <w:name w:val="WW8Num6z0"/>
    <w:rsid w:val="00754C91"/>
    <w:rPr>
      <w:rFonts w:ascii="Symbol" w:hAnsi="Symbol" w:cs="Symbol"/>
    </w:rPr>
  </w:style>
  <w:style w:type="character" w:customStyle="1" w:styleId="WW8Num6z2">
    <w:name w:val="WW8Num6z2"/>
    <w:rsid w:val="00754C91"/>
    <w:rPr>
      <w:rFonts w:ascii="Wingdings" w:hAnsi="Wingdings" w:cs="Wingdings"/>
    </w:rPr>
  </w:style>
  <w:style w:type="character" w:customStyle="1" w:styleId="WW8Num6z4">
    <w:name w:val="WW8Num6z4"/>
    <w:rsid w:val="00754C91"/>
    <w:rPr>
      <w:rFonts w:ascii="Courier New" w:hAnsi="Courier New" w:cs="Courier New"/>
    </w:rPr>
  </w:style>
  <w:style w:type="character" w:customStyle="1" w:styleId="WW8Num7z0">
    <w:name w:val="WW8Num7z0"/>
    <w:rsid w:val="00754C91"/>
    <w:rPr>
      <w:rFonts w:ascii="Times New Roman" w:hAnsi="Times New Roman" w:cs="Times New Roman"/>
    </w:rPr>
  </w:style>
  <w:style w:type="character" w:customStyle="1" w:styleId="WW8Num7z1">
    <w:name w:val="WW8Num7z1"/>
    <w:rsid w:val="00754C91"/>
    <w:rPr>
      <w:rFonts w:ascii="Symbol" w:hAnsi="Symbol" w:cs="Symbol"/>
    </w:rPr>
  </w:style>
  <w:style w:type="character" w:customStyle="1" w:styleId="WW8Num7z2">
    <w:name w:val="WW8Num7z2"/>
    <w:rsid w:val="00754C91"/>
    <w:rPr>
      <w:rFonts w:ascii="Wingdings" w:hAnsi="Wingdings" w:cs="Wingdings"/>
    </w:rPr>
  </w:style>
  <w:style w:type="character" w:customStyle="1" w:styleId="WW8Num7z4">
    <w:name w:val="WW8Num7z4"/>
    <w:rsid w:val="00754C91"/>
    <w:rPr>
      <w:rFonts w:ascii="Courier New" w:hAnsi="Courier New" w:cs="Courier New"/>
    </w:rPr>
  </w:style>
  <w:style w:type="character" w:customStyle="1" w:styleId="WW8Num8z0">
    <w:name w:val="WW8Num8z0"/>
    <w:rsid w:val="00754C91"/>
    <w:rPr>
      <w:rFonts w:ascii="StarSymbol" w:hAnsi="StarSymbol" w:cs="StarSymbol"/>
    </w:rPr>
  </w:style>
  <w:style w:type="character" w:customStyle="1" w:styleId="WW8Num9z0">
    <w:name w:val="WW8Num9z0"/>
    <w:rsid w:val="00754C91"/>
    <w:rPr>
      <w:rFonts w:ascii="StarSymbol" w:hAnsi="StarSymbol" w:cs="StarSymbol"/>
    </w:rPr>
  </w:style>
  <w:style w:type="character" w:customStyle="1" w:styleId="WW8Num10z0">
    <w:name w:val="WW8Num10z0"/>
    <w:rsid w:val="00754C91"/>
    <w:rPr>
      <w:b/>
    </w:rPr>
  </w:style>
  <w:style w:type="character" w:customStyle="1" w:styleId="WW8Num10ztrue">
    <w:name w:val="WW8Num10ztrue"/>
    <w:rsid w:val="00754C91"/>
  </w:style>
  <w:style w:type="character" w:customStyle="1" w:styleId="WW8Num10ztrue7">
    <w:name w:val="WW8Num10ztrue7"/>
    <w:rsid w:val="00754C91"/>
  </w:style>
  <w:style w:type="character" w:customStyle="1" w:styleId="WW8Num10ztrue6">
    <w:name w:val="WW8Num10ztrue6"/>
    <w:rsid w:val="00754C91"/>
  </w:style>
  <w:style w:type="character" w:customStyle="1" w:styleId="WW8Num10ztrue5">
    <w:name w:val="WW8Num10ztrue5"/>
    <w:rsid w:val="00754C91"/>
  </w:style>
  <w:style w:type="character" w:customStyle="1" w:styleId="WW8Num10ztrue4">
    <w:name w:val="WW8Num10ztrue4"/>
    <w:rsid w:val="00754C91"/>
  </w:style>
  <w:style w:type="character" w:customStyle="1" w:styleId="WW8Num10ztrue3">
    <w:name w:val="WW8Num10ztrue3"/>
    <w:rsid w:val="00754C91"/>
  </w:style>
  <w:style w:type="character" w:customStyle="1" w:styleId="WW8Num10ztrue2">
    <w:name w:val="WW8Num10ztrue2"/>
    <w:rsid w:val="00754C91"/>
  </w:style>
  <w:style w:type="character" w:customStyle="1" w:styleId="WW8Num10ztrue1">
    <w:name w:val="WW8Num10ztrue1"/>
    <w:rsid w:val="00754C91"/>
  </w:style>
  <w:style w:type="character" w:customStyle="1" w:styleId="WW8Num11z0">
    <w:name w:val="WW8Num11z0"/>
    <w:rsid w:val="00754C91"/>
    <w:rPr>
      <w:rFonts w:ascii="Symbol" w:eastAsia="Times New Roman" w:hAnsi="Symbol" w:cs="Times New Roman"/>
    </w:rPr>
  </w:style>
  <w:style w:type="character" w:customStyle="1" w:styleId="WW8Num11z1">
    <w:name w:val="WW8Num11z1"/>
    <w:rsid w:val="00754C91"/>
    <w:rPr>
      <w:rFonts w:ascii="Courier New" w:hAnsi="Courier New" w:cs="Courier New"/>
    </w:rPr>
  </w:style>
  <w:style w:type="character" w:customStyle="1" w:styleId="WW8Num11z2">
    <w:name w:val="WW8Num11z2"/>
    <w:rsid w:val="00754C91"/>
    <w:rPr>
      <w:rFonts w:ascii="Wingdings" w:hAnsi="Wingdings" w:cs="Wingdings"/>
    </w:rPr>
  </w:style>
  <w:style w:type="character" w:customStyle="1" w:styleId="WW8Num11z3">
    <w:name w:val="WW8Num11z3"/>
    <w:rsid w:val="00754C91"/>
    <w:rPr>
      <w:rFonts w:ascii="Symbol" w:hAnsi="Symbol" w:cs="Symbol"/>
    </w:rPr>
  </w:style>
  <w:style w:type="character" w:customStyle="1" w:styleId="WW8Num12z0">
    <w:name w:val="WW8Num12z0"/>
    <w:rsid w:val="00754C91"/>
    <w:rPr>
      <w:rFonts w:ascii="Symbol" w:eastAsia="Times New Roman" w:hAnsi="Symbol" w:cs="Times New Roman"/>
    </w:rPr>
  </w:style>
  <w:style w:type="character" w:customStyle="1" w:styleId="WW8Num12z1">
    <w:name w:val="WW8Num12z1"/>
    <w:rsid w:val="00754C91"/>
    <w:rPr>
      <w:rFonts w:ascii="Courier New" w:hAnsi="Courier New" w:cs="Courier New"/>
    </w:rPr>
  </w:style>
  <w:style w:type="character" w:customStyle="1" w:styleId="WW8Num12z2">
    <w:name w:val="WW8Num12z2"/>
    <w:rsid w:val="00754C91"/>
    <w:rPr>
      <w:rFonts w:ascii="Wingdings" w:hAnsi="Wingdings" w:cs="Wingdings"/>
    </w:rPr>
  </w:style>
  <w:style w:type="character" w:customStyle="1" w:styleId="WW8Num12z3">
    <w:name w:val="WW8Num12z3"/>
    <w:rsid w:val="00754C91"/>
    <w:rPr>
      <w:rFonts w:ascii="Symbol" w:hAnsi="Symbol" w:cs="Symbol"/>
    </w:rPr>
  </w:style>
  <w:style w:type="character" w:customStyle="1" w:styleId="WW8Num13z0">
    <w:name w:val="WW8Num13z0"/>
    <w:rsid w:val="00754C91"/>
    <w:rPr>
      <w:rFonts w:ascii="Symbol" w:eastAsia="Times New Roman" w:hAnsi="Symbol" w:cs="Times New Roman"/>
      <w:color w:val="FF0000"/>
      <w:sz w:val="24"/>
      <w:szCs w:val="24"/>
      <w:lang w:eastAsia="ar-SA"/>
    </w:rPr>
  </w:style>
  <w:style w:type="character" w:customStyle="1" w:styleId="WW8Num13z1">
    <w:name w:val="WW8Num13z1"/>
    <w:rsid w:val="00754C91"/>
    <w:rPr>
      <w:rFonts w:ascii="Courier New" w:hAnsi="Courier New" w:cs="Courier New"/>
    </w:rPr>
  </w:style>
  <w:style w:type="character" w:customStyle="1" w:styleId="WW8Num13z2">
    <w:name w:val="WW8Num13z2"/>
    <w:rsid w:val="00754C91"/>
    <w:rPr>
      <w:rFonts w:ascii="Wingdings" w:hAnsi="Wingdings" w:cs="Wingdings"/>
    </w:rPr>
  </w:style>
  <w:style w:type="character" w:customStyle="1" w:styleId="WW8Num13z3">
    <w:name w:val="WW8Num13z3"/>
    <w:rsid w:val="00754C91"/>
    <w:rPr>
      <w:rFonts w:ascii="Symbol" w:hAnsi="Symbol" w:cs="Symbol"/>
    </w:rPr>
  </w:style>
  <w:style w:type="character" w:customStyle="1" w:styleId="WW8Num14z0">
    <w:name w:val="WW8Num14z0"/>
    <w:rsid w:val="00754C91"/>
    <w:rPr>
      <w:rFonts w:ascii="Times New Roman" w:hAnsi="Times New Roman" w:cs="Times New Roman"/>
    </w:rPr>
  </w:style>
  <w:style w:type="character" w:customStyle="1" w:styleId="WW8Num15z0">
    <w:name w:val="WW8Num15z0"/>
    <w:rsid w:val="00754C91"/>
    <w:rPr>
      <w:rFonts w:ascii="Symbol" w:eastAsia="Times New Roman" w:hAnsi="Symbol" w:cs="Times New Roman"/>
    </w:rPr>
  </w:style>
  <w:style w:type="character" w:customStyle="1" w:styleId="WW8Num15z1">
    <w:name w:val="WW8Num15z1"/>
    <w:rsid w:val="00754C91"/>
    <w:rPr>
      <w:rFonts w:ascii="Courier New" w:hAnsi="Courier New" w:cs="Courier New"/>
    </w:rPr>
  </w:style>
  <w:style w:type="character" w:customStyle="1" w:styleId="WW8Num15z2">
    <w:name w:val="WW8Num15z2"/>
    <w:rsid w:val="00754C91"/>
    <w:rPr>
      <w:rFonts w:ascii="Wingdings" w:hAnsi="Wingdings" w:cs="Wingdings"/>
    </w:rPr>
  </w:style>
  <w:style w:type="character" w:customStyle="1" w:styleId="WW8Num15z3">
    <w:name w:val="WW8Num15z3"/>
    <w:rsid w:val="00754C91"/>
    <w:rPr>
      <w:rFonts w:ascii="Symbol" w:hAnsi="Symbol" w:cs="Symbol"/>
    </w:rPr>
  </w:style>
  <w:style w:type="character" w:customStyle="1" w:styleId="WW8Num16z0">
    <w:name w:val="WW8Num16z0"/>
    <w:rsid w:val="00754C91"/>
    <w:rPr>
      <w:rFonts w:ascii="Symbol" w:hAnsi="Symbol" w:cs="Symbol"/>
    </w:rPr>
  </w:style>
  <w:style w:type="character" w:customStyle="1" w:styleId="WW8Num16ztrue">
    <w:name w:val="WW8Num16ztrue"/>
    <w:rsid w:val="00754C91"/>
  </w:style>
  <w:style w:type="character" w:customStyle="1" w:styleId="WW8Num16ztrue7">
    <w:name w:val="WW8Num16ztrue7"/>
    <w:rsid w:val="00754C91"/>
  </w:style>
  <w:style w:type="character" w:customStyle="1" w:styleId="WW8Num16ztrue6">
    <w:name w:val="WW8Num16ztrue6"/>
    <w:rsid w:val="00754C91"/>
  </w:style>
  <w:style w:type="character" w:customStyle="1" w:styleId="WW8Num16ztrue5">
    <w:name w:val="WW8Num16ztrue5"/>
    <w:rsid w:val="00754C91"/>
  </w:style>
  <w:style w:type="character" w:customStyle="1" w:styleId="WW8Num16ztrue4">
    <w:name w:val="WW8Num16ztrue4"/>
    <w:rsid w:val="00754C91"/>
  </w:style>
  <w:style w:type="character" w:customStyle="1" w:styleId="WW8Num16ztrue3">
    <w:name w:val="WW8Num16ztrue3"/>
    <w:rsid w:val="00754C91"/>
  </w:style>
  <w:style w:type="character" w:customStyle="1" w:styleId="WW8Num16ztrue2">
    <w:name w:val="WW8Num16ztrue2"/>
    <w:rsid w:val="00754C91"/>
  </w:style>
  <w:style w:type="character" w:customStyle="1" w:styleId="WW8Num16ztrue1">
    <w:name w:val="WW8Num16ztrue1"/>
    <w:rsid w:val="00754C91"/>
  </w:style>
  <w:style w:type="character" w:customStyle="1" w:styleId="WW8Num17zfalse">
    <w:name w:val="WW8Num17zfalse"/>
    <w:rsid w:val="00754C91"/>
  </w:style>
  <w:style w:type="character" w:customStyle="1" w:styleId="WW8Num17ztrue">
    <w:name w:val="WW8Num17ztrue"/>
    <w:rsid w:val="00754C91"/>
  </w:style>
  <w:style w:type="character" w:customStyle="1" w:styleId="WW8Num17ztrue7">
    <w:name w:val="WW8Num17ztrue7"/>
    <w:rsid w:val="00754C91"/>
  </w:style>
  <w:style w:type="character" w:customStyle="1" w:styleId="WW8Num17ztrue6">
    <w:name w:val="WW8Num17ztrue6"/>
    <w:rsid w:val="00754C91"/>
  </w:style>
  <w:style w:type="character" w:customStyle="1" w:styleId="WW8Num17ztrue5">
    <w:name w:val="WW8Num17ztrue5"/>
    <w:rsid w:val="00754C91"/>
  </w:style>
  <w:style w:type="character" w:customStyle="1" w:styleId="WW8Num17ztrue4">
    <w:name w:val="WW8Num17ztrue4"/>
    <w:rsid w:val="00754C91"/>
  </w:style>
  <w:style w:type="character" w:customStyle="1" w:styleId="WW8Num17ztrue3">
    <w:name w:val="WW8Num17ztrue3"/>
    <w:rsid w:val="00754C91"/>
  </w:style>
  <w:style w:type="character" w:customStyle="1" w:styleId="WW8Num17ztrue2">
    <w:name w:val="WW8Num17ztrue2"/>
    <w:rsid w:val="00754C91"/>
  </w:style>
  <w:style w:type="character" w:customStyle="1" w:styleId="WW8Num17ztrue1">
    <w:name w:val="WW8Num17ztrue1"/>
    <w:rsid w:val="00754C91"/>
  </w:style>
  <w:style w:type="character" w:customStyle="1" w:styleId="WW8Num18z0">
    <w:name w:val="WW8Num18z0"/>
    <w:rsid w:val="00754C91"/>
    <w:rPr>
      <w:rFonts w:ascii="Times New Roman" w:hAnsi="Times New Roman" w:cs="Times New Roman"/>
    </w:rPr>
  </w:style>
  <w:style w:type="character" w:customStyle="1" w:styleId="WW8Num19z0">
    <w:name w:val="WW8Num19z0"/>
    <w:rsid w:val="00754C91"/>
    <w:rPr>
      <w:rFonts w:ascii="Symbol" w:eastAsia="Times New Roman" w:hAnsi="Symbol" w:cs="Symbol"/>
      <w:sz w:val="24"/>
      <w:szCs w:val="24"/>
      <w:lang w:eastAsia="ar-SA"/>
    </w:rPr>
  </w:style>
  <w:style w:type="character" w:customStyle="1" w:styleId="WW8Num19ztrue">
    <w:name w:val="WW8Num19ztrue"/>
    <w:rsid w:val="00754C91"/>
  </w:style>
  <w:style w:type="character" w:customStyle="1" w:styleId="WW8Num19ztrue7">
    <w:name w:val="WW8Num19ztrue7"/>
    <w:rsid w:val="00754C91"/>
  </w:style>
  <w:style w:type="character" w:customStyle="1" w:styleId="WW8Num19ztrue6">
    <w:name w:val="WW8Num19ztrue6"/>
    <w:rsid w:val="00754C91"/>
  </w:style>
  <w:style w:type="character" w:customStyle="1" w:styleId="WW8Num19ztrue5">
    <w:name w:val="WW8Num19ztrue5"/>
    <w:rsid w:val="00754C91"/>
  </w:style>
  <w:style w:type="character" w:customStyle="1" w:styleId="WW8Num19ztrue4">
    <w:name w:val="WW8Num19ztrue4"/>
    <w:rsid w:val="00754C91"/>
  </w:style>
  <w:style w:type="character" w:customStyle="1" w:styleId="WW8Num19ztrue3">
    <w:name w:val="WW8Num19ztrue3"/>
    <w:rsid w:val="00754C91"/>
  </w:style>
  <w:style w:type="character" w:customStyle="1" w:styleId="WW8Num19ztrue2">
    <w:name w:val="WW8Num19ztrue2"/>
    <w:rsid w:val="00754C91"/>
  </w:style>
  <w:style w:type="character" w:customStyle="1" w:styleId="WW8Num19ztrue1">
    <w:name w:val="WW8Num19ztrue1"/>
    <w:rsid w:val="00754C91"/>
  </w:style>
  <w:style w:type="character" w:customStyle="1" w:styleId="WW8Num20z0">
    <w:name w:val="WW8Num20z0"/>
    <w:rsid w:val="00754C91"/>
    <w:rPr>
      <w:rFonts w:ascii="Symbol" w:eastAsia="Times New Roman" w:hAnsi="Symbol" w:cs="Times New Roman"/>
    </w:rPr>
  </w:style>
  <w:style w:type="character" w:customStyle="1" w:styleId="WW8Num20z1">
    <w:name w:val="WW8Num20z1"/>
    <w:rsid w:val="00754C91"/>
    <w:rPr>
      <w:rFonts w:ascii="Courier New" w:hAnsi="Courier New" w:cs="Courier New"/>
    </w:rPr>
  </w:style>
  <w:style w:type="character" w:customStyle="1" w:styleId="WW8Num20z2">
    <w:name w:val="WW8Num20z2"/>
    <w:rsid w:val="00754C91"/>
    <w:rPr>
      <w:rFonts w:ascii="Wingdings" w:hAnsi="Wingdings" w:cs="Wingdings"/>
    </w:rPr>
  </w:style>
  <w:style w:type="character" w:customStyle="1" w:styleId="WW8Num20z3">
    <w:name w:val="WW8Num20z3"/>
    <w:rsid w:val="00754C91"/>
    <w:rPr>
      <w:rFonts w:ascii="Symbol" w:hAnsi="Symbol" w:cs="Symbol"/>
    </w:rPr>
  </w:style>
  <w:style w:type="character" w:customStyle="1" w:styleId="WW8Num21z0">
    <w:name w:val="WW8Num21z0"/>
    <w:rsid w:val="00754C91"/>
    <w:rPr>
      <w:rFonts w:ascii="Symbol" w:eastAsia="Times New Roman" w:hAnsi="Symbol" w:cs="Times New Roman"/>
    </w:rPr>
  </w:style>
  <w:style w:type="character" w:customStyle="1" w:styleId="WW8Num21z1">
    <w:name w:val="WW8Num21z1"/>
    <w:rsid w:val="00754C91"/>
    <w:rPr>
      <w:rFonts w:ascii="Courier New" w:hAnsi="Courier New" w:cs="Courier New"/>
    </w:rPr>
  </w:style>
  <w:style w:type="character" w:customStyle="1" w:styleId="WW8Num21z2">
    <w:name w:val="WW8Num21z2"/>
    <w:rsid w:val="00754C91"/>
    <w:rPr>
      <w:rFonts w:ascii="Wingdings" w:hAnsi="Wingdings" w:cs="Wingdings"/>
    </w:rPr>
  </w:style>
  <w:style w:type="character" w:customStyle="1" w:styleId="WW8Num21z3">
    <w:name w:val="WW8Num21z3"/>
    <w:rsid w:val="00754C91"/>
    <w:rPr>
      <w:rFonts w:ascii="Symbol" w:hAnsi="Symbol" w:cs="Symbol"/>
    </w:rPr>
  </w:style>
  <w:style w:type="character" w:customStyle="1" w:styleId="WW8Num22z0">
    <w:name w:val="WW8Num22z0"/>
    <w:rsid w:val="00754C91"/>
    <w:rPr>
      <w:rFonts w:ascii="Symbol" w:hAnsi="Symbol" w:cs="Symbol"/>
    </w:rPr>
  </w:style>
  <w:style w:type="character" w:customStyle="1" w:styleId="WW8Num22ztrue">
    <w:name w:val="WW8Num22ztrue"/>
    <w:rsid w:val="00754C91"/>
  </w:style>
  <w:style w:type="character" w:customStyle="1" w:styleId="WW8Num22ztrue7">
    <w:name w:val="WW8Num22ztrue7"/>
    <w:rsid w:val="00754C91"/>
  </w:style>
  <w:style w:type="character" w:customStyle="1" w:styleId="WW8Num22ztrue6">
    <w:name w:val="WW8Num22ztrue6"/>
    <w:rsid w:val="00754C91"/>
  </w:style>
  <w:style w:type="character" w:customStyle="1" w:styleId="WW8Num22ztrue5">
    <w:name w:val="WW8Num22ztrue5"/>
    <w:rsid w:val="00754C91"/>
  </w:style>
  <w:style w:type="character" w:customStyle="1" w:styleId="WW8Num22ztrue4">
    <w:name w:val="WW8Num22ztrue4"/>
    <w:rsid w:val="00754C91"/>
  </w:style>
  <w:style w:type="character" w:customStyle="1" w:styleId="WW8Num22ztrue3">
    <w:name w:val="WW8Num22ztrue3"/>
    <w:rsid w:val="00754C91"/>
  </w:style>
  <w:style w:type="character" w:customStyle="1" w:styleId="WW8Num22ztrue2">
    <w:name w:val="WW8Num22ztrue2"/>
    <w:rsid w:val="00754C91"/>
  </w:style>
  <w:style w:type="character" w:customStyle="1" w:styleId="WW8Num22ztrue1">
    <w:name w:val="WW8Num22ztrue1"/>
    <w:rsid w:val="00754C91"/>
  </w:style>
  <w:style w:type="character" w:customStyle="1" w:styleId="WW8Num23z0">
    <w:name w:val="WW8Num23z0"/>
    <w:rsid w:val="00754C91"/>
    <w:rPr>
      <w:rFonts w:ascii="Symbol" w:eastAsia="Times New Roman" w:hAnsi="Symbol" w:cs="Times New Roman"/>
      <w:color w:val="000000"/>
      <w:sz w:val="24"/>
      <w:szCs w:val="24"/>
      <w:lang w:eastAsia="ar-SA"/>
    </w:rPr>
  </w:style>
  <w:style w:type="character" w:customStyle="1" w:styleId="WW8Num23z1">
    <w:name w:val="WW8Num23z1"/>
    <w:rsid w:val="00754C91"/>
    <w:rPr>
      <w:rFonts w:ascii="Courier New" w:hAnsi="Courier New" w:cs="Courier New"/>
    </w:rPr>
  </w:style>
  <w:style w:type="character" w:customStyle="1" w:styleId="WW8Num23z2">
    <w:name w:val="WW8Num23z2"/>
    <w:rsid w:val="00754C91"/>
    <w:rPr>
      <w:rFonts w:ascii="Wingdings" w:hAnsi="Wingdings" w:cs="Wingdings"/>
    </w:rPr>
  </w:style>
  <w:style w:type="character" w:customStyle="1" w:styleId="WW8Num23z3">
    <w:name w:val="WW8Num23z3"/>
    <w:rsid w:val="00754C91"/>
    <w:rPr>
      <w:rFonts w:ascii="Symbol" w:hAnsi="Symbol" w:cs="Symbol"/>
    </w:rPr>
  </w:style>
  <w:style w:type="character" w:customStyle="1" w:styleId="WW8Num24z0">
    <w:name w:val="WW8Num24z0"/>
    <w:rsid w:val="00754C91"/>
    <w:rPr>
      <w:rFonts w:ascii="Symbol" w:eastAsia="Times New Roman" w:hAnsi="Symbol" w:cs="Times New Roman"/>
      <w:color w:val="000000"/>
    </w:rPr>
  </w:style>
  <w:style w:type="character" w:customStyle="1" w:styleId="WW8Num24z1">
    <w:name w:val="WW8Num24z1"/>
    <w:rsid w:val="00754C91"/>
    <w:rPr>
      <w:rFonts w:ascii="Courier New" w:hAnsi="Courier New" w:cs="Courier New"/>
    </w:rPr>
  </w:style>
  <w:style w:type="character" w:customStyle="1" w:styleId="WW8Num24z2">
    <w:name w:val="WW8Num24z2"/>
    <w:rsid w:val="00754C91"/>
    <w:rPr>
      <w:rFonts w:ascii="Wingdings" w:hAnsi="Wingdings" w:cs="Wingdings"/>
    </w:rPr>
  </w:style>
  <w:style w:type="character" w:customStyle="1" w:styleId="WW8Num24z3">
    <w:name w:val="WW8Num24z3"/>
    <w:rsid w:val="00754C91"/>
    <w:rPr>
      <w:rFonts w:ascii="Symbol" w:hAnsi="Symbol" w:cs="Symbol"/>
    </w:rPr>
  </w:style>
  <w:style w:type="character" w:customStyle="1" w:styleId="WW8Num25z0">
    <w:name w:val="WW8Num25z0"/>
    <w:rsid w:val="00754C91"/>
    <w:rPr>
      <w:rFonts w:ascii="Symbol" w:eastAsia="Times New Roman" w:hAnsi="Symbol" w:cs="Times New Roman"/>
    </w:rPr>
  </w:style>
  <w:style w:type="character" w:customStyle="1" w:styleId="WW8Num25z2">
    <w:name w:val="WW8Num25z2"/>
    <w:rsid w:val="00754C91"/>
    <w:rPr>
      <w:rFonts w:ascii="Wingdings" w:hAnsi="Wingdings" w:cs="Wingdings"/>
    </w:rPr>
  </w:style>
  <w:style w:type="character" w:customStyle="1" w:styleId="WW8Num25z3">
    <w:name w:val="WW8Num25z3"/>
    <w:rsid w:val="00754C91"/>
    <w:rPr>
      <w:rFonts w:ascii="Symbol" w:hAnsi="Symbol" w:cs="Symbol"/>
    </w:rPr>
  </w:style>
  <w:style w:type="character" w:customStyle="1" w:styleId="WW8Num25z4">
    <w:name w:val="WW8Num25z4"/>
    <w:rsid w:val="00754C91"/>
    <w:rPr>
      <w:rFonts w:ascii="Courier New" w:hAnsi="Courier New" w:cs="Courier New"/>
    </w:rPr>
  </w:style>
  <w:style w:type="character" w:customStyle="1" w:styleId="WW8Num26z0">
    <w:name w:val="WW8Num26z0"/>
    <w:rsid w:val="00754C91"/>
    <w:rPr>
      <w:rFonts w:ascii="Symbol" w:eastAsia="Times New Roman" w:hAnsi="Symbol" w:cs="Times New Roman"/>
    </w:rPr>
  </w:style>
  <w:style w:type="character" w:customStyle="1" w:styleId="WW8Num26z1">
    <w:name w:val="WW8Num26z1"/>
    <w:rsid w:val="00754C91"/>
    <w:rPr>
      <w:rFonts w:ascii="Courier New" w:hAnsi="Courier New" w:cs="Courier New"/>
    </w:rPr>
  </w:style>
  <w:style w:type="character" w:customStyle="1" w:styleId="WW8Num26z2">
    <w:name w:val="WW8Num26z2"/>
    <w:rsid w:val="00754C91"/>
    <w:rPr>
      <w:rFonts w:ascii="Wingdings" w:hAnsi="Wingdings" w:cs="Wingdings"/>
    </w:rPr>
  </w:style>
  <w:style w:type="character" w:customStyle="1" w:styleId="WW8Num26z3">
    <w:name w:val="WW8Num26z3"/>
    <w:rsid w:val="00754C91"/>
    <w:rPr>
      <w:rFonts w:ascii="Symbol" w:hAnsi="Symbol" w:cs="Symbol"/>
    </w:rPr>
  </w:style>
  <w:style w:type="character" w:customStyle="1" w:styleId="WW8Num27z0">
    <w:name w:val="WW8Num27z0"/>
    <w:rsid w:val="00754C91"/>
    <w:rPr>
      <w:rFonts w:ascii="Symbol" w:eastAsia="Times New Roman" w:hAnsi="Symbol" w:cs="Times New Roman"/>
    </w:rPr>
  </w:style>
  <w:style w:type="character" w:customStyle="1" w:styleId="WW8Num27z1">
    <w:name w:val="WW8Num27z1"/>
    <w:rsid w:val="00754C91"/>
    <w:rPr>
      <w:rFonts w:ascii="Courier New" w:hAnsi="Courier New" w:cs="Courier New"/>
    </w:rPr>
  </w:style>
  <w:style w:type="character" w:customStyle="1" w:styleId="WW8Num27z2">
    <w:name w:val="WW8Num27z2"/>
    <w:rsid w:val="00754C91"/>
    <w:rPr>
      <w:rFonts w:ascii="Wingdings" w:hAnsi="Wingdings" w:cs="Wingdings"/>
    </w:rPr>
  </w:style>
  <w:style w:type="character" w:customStyle="1" w:styleId="WW8Num27z3">
    <w:name w:val="WW8Num27z3"/>
    <w:rsid w:val="00754C91"/>
    <w:rPr>
      <w:rFonts w:ascii="Symbol" w:hAnsi="Symbol" w:cs="Symbol"/>
    </w:rPr>
  </w:style>
  <w:style w:type="character" w:customStyle="1" w:styleId="WW8Num28z0">
    <w:name w:val="WW8Num28z0"/>
    <w:rsid w:val="00754C91"/>
    <w:rPr>
      <w:rFonts w:ascii="Symbol" w:eastAsia="Times New Roman" w:hAnsi="Symbol" w:cs="Times New Roman"/>
    </w:rPr>
  </w:style>
  <w:style w:type="character" w:customStyle="1" w:styleId="WW8Num28z2">
    <w:name w:val="WW8Num28z2"/>
    <w:rsid w:val="00754C91"/>
    <w:rPr>
      <w:rFonts w:ascii="Wingdings" w:hAnsi="Wingdings" w:cs="Wingdings"/>
    </w:rPr>
  </w:style>
  <w:style w:type="character" w:customStyle="1" w:styleId="WW8Num28z3">
    <w:name w:val="WW8Num28z3"/>
    <w:rsid w:val="00754C91"/>
    <w:rPr>
      <w:rFonts w:ascii="Symbol" w:hAnsi="Symbol" w:cs="Symbol"/>
    </w:rPr>
  </w:style>
  <w:style w:type="character" w:customStyle="1" w:styleId="WW8Num28z4">
    <w:name w:val="WW8Num28z4"/>
    <w:rsid w:val="00754C91"/>
    <w:rPr>
      <w:rFonts w:ascii="Courier New" w:hAnsi="Courier New" w:cs="Courier New"/>
    </w:rPr>
  </w:style>
  <w:style w:type="character" w:customStyle="1" w:styleId="WW8Num29z0">
    <w:name w:val="WW8Num29z0"/>
    <w:rsid w:val="00754C91"/>
    <w:rPr>
      <w:rFonts w:ascii="Symbol" w:eastAsia="Times New Roman" w:hAnsi="Symbol" w:cs="Times New Roman"/>
    </w:rPr>
  </w:style>
  <w:style w:type="character" w:customStyle="1" w:styleId="WW8Num29z1">
    <w:name w:val="WW8Num29z1"/>
    <w:rsid w:val="00754C91"/>
    <w:rPr>
      <w:rFonts w:ascii="Courier New" w:hAnsi="Courier New" w:cs="Courier New"/>
    </w:rPr>
  </w:style>
  <w:style w:type="character" w:customStyle="1" w:styleId="WW8Num29z2">
    <w:name w:val="WW8Num29z2"/>
    <w:rsid w:val="00754C91"/>
    <w:rPr>
      <w:rFonts w:ascii="Wingdings" w:hAnsi="Wingdings" w:cs="Wingdings"/>
    </w:rPr>
  </w:style>
  <w:style w:type="character" w:customStyle="1" w:styleId="WW8Num29z3">
    <w:name w:val="WW8Num29z3"/>
    <w:rsid w:val="00754C91"/>
    <w:rPr>
      <w:rFonts w:ascii="Symbol" w:hAnsi="Symbol" w:cs="Symbol"/>
    </w:rPr>
  </w:style>
  <w:style w:type="character" w:customStyle="1" w:styleId="WW8Num30z0">
    <w:name w:val="WW8Num30z0"/>
    <w:rsid w:val="00754C91"/>
    <w:rPr>
      <w:rFonts w:ascii="Symbol" w:eastAsia="Times New Roman" w:hAnsi="Symbol" w:cs="Times New Roman"/>
    </w:rPr>
  </w:style>
  <w:style w:type="character" w:customStyle="1" w:styleId="WW8Num30z1">
    <w:name w:val="WW8Num30z1"/>
    <w:rsid w:val="00754C91"/>
    <w:rPr>
      <w:rFonts w:ascii="Courier New" w:hAnsi="Courier New" w:cs="Courier New"/>
    </w:rPr>
  </w:style>
  <w:style w:type="character" w:customStyle="1" w:styleId="WW8Num30z2">
    <w:name w:val="WW8Num30z2"/>
    <w:rsid w:val="00754C91"/>
    <w:rPr>
      <w:rFonts w:ascii="Wingdings" w:hAnsi="Wingdings" w:cs="Wingdings"/>
    </w:rPr>
  </w:style>
  <w:style w:type="character" w:customStyle="1" w:styleId="WW8Num30z3">
    <w:name w:val="WW8Num30z3"/>
    <w:rsid w:val="00754C91"/>
    <w:rPr>
      <w:rFonts w:ascii="Symbol" w:hAnsi="Symbol" w:cs="Symbol"/>
    </w:rPr>
  </w:style>
  <w:style w:type="character" w:customStyle="1" w:styleId="WW8Num31z0">
    <w:name w:val="WW8Num31z0"/>
    <w:rsid w:val="00754C91"/>
    <w:rPr>
      <w:rFonts w:ascii="Symbol" w:eastAsia="Times New Roman" w:hAnsi="Symbol" w:cs="Times New Roman"/>
    </w:rPr>
  </w:style>
  <w:style w:type="character" w:customStyle="1" w:styleId="WW8Num31z1">
    <w:name w:val="WW8Num31z1"/>
    <w:rsid w:val="00754C91"/>
    <w:rPr>
      <w:rFonts w:ascii="Courier New" w:hAnsi="Courier New" w:cs="Courier New"/>
    </w:rPr>
  </w:style>
  <w:style w:type="character" w:customStyle="1" w:styleId="WW8Num31z2">
    <w:name w:val="WW8Num31z2"/>
    <w:rsid w:val="00754C91"/>
    <w:rPr>
      <w:rFonts w:ascii="Wingdings" w:hAnsi="Wingdings" w:cs="Wingdings"/>
    </w:rPr>
  </w:style>
  <w:style w:type="character" w:customStyle="1" w:styleId="WW8Num31z3">
    <w:name w:val="WW8Num31z3"/>
    <w:rsid w:val="00754C91"/>
    <w:rPr>
      <w:rFonts w:ascii="Symbol" w:hAnsi="Symbol" w:cs="Symbol"/>
    </w:rPr>
  </w:style>
  <w:style w:type="character" w:customStyle="1" w:styleId="WW8Num32z0">
    <w:name w:val="WW8Num32z0"/>
    <w:rsid w:val="00754C91"/>
    <w:rPr>
      <w:b/>
    </w:rPr>
  </w:style>
  <w:style w:type="character" w:customStyle="1" w:styleId="WW8Num32z1">
    <w:name w:val="WW8Num32z1"/>
    <w:rsid w:val="00754C91"/>
    <w:rPr>
      <w:color w:val="auto"/>
      <w:u w:val="single"/>
    </w:rPr>
  </w:style>
  <w:style w:type="character" w:customStyle="1" w:styleId="WW8Num32ztrue">
    <w:name w:val="WW8Num32ztrue"/>
    <w:rsid w:val="00754C91"/>
  </w:style>
  <w:style w:type="character" w:customStyle="1" w:styleId="WW8Num32ztrue6">
    <w:name w:val="WW8Num32ztrue6"/>
    <w:rsid w:val="00754C91"/>
  </w:style>
  <w:style w:type="character" w:customStyle="1" w:styleId="WW8Num32ztrue5">
    <w:name w:val="WW8Num32ztrue5"/>
    <w:rsid w:val="00754C91"/>
  </w:style>
  <w:style w:type="character" w:customStyle="1" w:styleId="WW8Num32ztrue4">
    <w:name w:val="WW8Num32ztrue4"/>
    <w:rsid w:val="00754C91"/>
  </w:style>
  <w:style w:type="character" w:customStyle="1" w:styleId="WW8Num32ztrue3">
    <w:name w:val="WW8Num32ztrue3"/>
    <w:rsid w:val="00754C91"/>
  </w:style>
  <w:style w:type="character" w:customStyle="1" w:styleId="WW8Num32ztrue2">
    <w:name w:val="WW8Num32ztrue2"/>
    <w:rsid w:val="00754C91"/>
  </w:style>
  <w:style w:type="character" w:customStyle="1" w:styleId="WW8Num32ztrue1">
    <w:name w:val="WW8Num32ztrue1"/>
    <w:rsid w:val="00754C91"/>
  </w:style>
  <w:style w:type="character" w:customStyle="1" w:styleId="WW8Num33z0">
    <w:name w:val="WW8Num33z0"/>
    <w:rsid w:val="00754C91"/>
    <w:rPr>
      <w:rFonts w:ascii="Symbol" w:eastAsia="Times New Roman" w:hAnsi="Symbol" w:cs="Times New Roman"/>
    </w:rPr>
  </w:style>
  <w:style w:type="character" w:customStyle="1" w:styleId="WW8Num33z1">
    <w:name w:val="WW8Num33z1"/>
    <w:rsid w:val="00754C91"/>
    <w:rPr>
      <w:rFonts w:ascii="Courier New" w:hAnsi="Courier New" w:cs="Courier New"/>
    </w:rPr>
  </w:style>
  <w:style w:type="character" w:customStyle="1" w:styleId="WW8Num33z2">
    <w:name w:val="WW8Num33z2"/>
    <w:rsid w:val="00754C91"/>
    <w:rPr>
      <w:rFonts w:ascii="Wingdings" w:hAnsi="Wingdings" w:cs="Wingdings"/>
    </w:rPr>
  </w:style>
  <w:style w:type="character" w:customStyle="1" w:styleId="WW8Num33z3">
    <w:name w:val="WW8Num33z3"/>
    <w:rsid w:val="00754C91"/>
    <w:rPr>
      <w:rFonts w:ascii="Symbol" w:hAnsi="Symbol" w:cs="Symbol"/>
    </w:rPr>
  </w:style>
  <w:style w:type="character" w:customStyle="1" w:styleId="WW8Num34z0">
    <w:name w:val="WW8Num34z0"/>
    <w:rsid w:val="00754C91"/>
    <w:rPr>
      <w:rFonts w:ascii="Symbol" w:eastAsia="Times New Roman" w:hAnsi="Symbol" w:cs="Times New Roman"/>
    </w:rPr>
  </w:style>
  <w:style w:type="character" w:customStyle="1" w:styleId="WW8Num34z2">
    <w:name w:val="WW8Num34z2"/>
    <w:rsid w:val="00754C91"/>
    <w:rPr>
      <w:rFonts w:ascii="Wingdings" w:hAnsi="Wingdings" w:cs="Wingdings"/>
    </w:rPr>
  </w:style>
  <w:style w:type="character" w:customStyle="1" w:styleId="WW8Num34z3">
    <w:name w:val="WW8Num34z3"/>
    <w:rsid w:val="00754C91"/>
    <w:rPr>
      <w:rFonts w:ascii="Symbol" w:hAnsi="Symbol" w:cs="Symbol"/>
    </w:rPr>
  </w:style>
  <w:style w:type="character" w:customStyle="1" w:styleId="WW8Num34z4">
    <w:name w:val="WW8Num34z4"/>
    <w:rsid w:val="00754C91"/>
    <w:rPr>
      <w:rFonts w:ascii="Courier New" w:hAnsi="Courier New" w:cs="Courier New"/>
    </w:rPr>
  </w:style>
  <w:style w:type="character" w:customStyle="1" w:styleId="WW8Num35z0">
    <w:name w:val="WW8Num35z0"/>
    <w:rsid w:val="00754C91"/>
    <w:rPr>
      <w:rFonts w:ascii="Times New Roman" w:hAnsi="Times New Roman" w:cs="Times New Roman"/>
    </w:rPr>
  </w:style>
  <w:style w:type="character" w:customStyle="1" w:styleId="WW8Num35z1">
    <w:name w:val="WW8Num35z1"/>
    <w:rsid w:val="00754C91"/>
    <w:rPr>
      <w:rFonts w:ascii="Courier New" w:hAnsi="Courier New" w:cs="Courier New"/>
    </w:rPr>
  </w:style>
  <w:style w:type="character" w:customStyle="1" w:styleId="WW8Num35z2">
    <w:name w:val="WW8Num35z2"/>
    <w:rsid w:val="00754C91"/>
    <w:rPr>
      <w:rFonts w:ascii="Wingdings" w:hAnsi="Wingdings" w:cs="Wingdings"/>
    </w:rPr>
  </w:style>
  <w:style w:type="character" w:customStyle="1" w:styleId="WW8Num35z3">
    <w:name w:val="WW8Num35z3"/>
    <w:rsid w:val="00754C91"/>
    <w:rPr>
      <w:rFonts w:ascii="Symbol" w:hAnsi="Symbol" w:cs="Symbol"/>
    </w:rPr>
  </w:style>
  <w:style w:type="character" w:customStyle="1" w:styleId="WW8Num36z0">
    <w:name w:val="WW8Num36z0"/>
    <w:rsid w:val="00754C91"/>
    <w:rPr>
      <w:rFonts w:ascii="Symbol" w:eastAsia="Times New Roman" w:hAnsi="Symbol" w:cs="Times New Roman"/>
    </w:rPr>
  </w:style>
  <w:style w:type="character" w:customStyle="1" w:styleId="WW8Num36z1">
    <w:name w:val="WW8Num36z1"/>
    <w:rsid w:val="00754C91"/>
    <w:rPr>
      <w:rFonts w:ascii="Courier New" w:hAnsi="Courier New" w:cs="Courier New"/>
    </w:rPr>
  </w:style>
  <w:style w:type="character" w:customStyle="1" w:styleId="WW8Num36z2">
    <w:name w:val="WW8Num36z2"/>
    <w:rsid w:val="00754C91"/>
    <w:rPr>
      <w:rFonts w:ascii="Wingdings" w:hAnsi="Wingdings" w:cs="Wingdings"/>
    </w:rPr>
  </w:style>
  <w:style w:type="character" w:customStyle="1" w:styleId="WW8Num36z3">
    <w:name w:val="WW8Num36z3"/>
    <w:rsid w:val="00754C91"/>
    <w:rPr>
      <w:rFonts w:ascii="Symbol" w:hAnsi="Symbol" w:cs="Symbol"/>
    </w:rPr>
  </w:style>
  <w:style w:type="character" w:customStyle="1" w:styleId="WW8Num37z0">
    <w:name w:val="WW8Num37z0"/>
    <w:rsid w:val="00754C91"/>
    <w:rPr>
      <w:b/>
      <w:bCs/>
      <w:color w:val="000000"/>
    </w:rPr>
  </w:style>
  <w:style w:type="character" w:customStyle="1" w:styleId="WW8Num37ztrue">
    <w:name w:val="WW8Num37ztrue"/>
    <w:rsid w:val="00754C91"/>
  </w:style>
  <w:style w:type="character" w:customStyle="1" w:styleId="WW8Num37ztrue7">
    <w:name w:val="WW8Num37ztrue7"/>
    <w:rsid w:val="00754C91"/>
  </w:style>
  <w:style w:type="character" w:customStyle="1" w:styleId="WW8Num37ztrue6">
    <w:name w:val="WW8Num37ztrue6"/>
    <w:rsid w:val="00754C91"/>
  </w:style>
  <w:style w:type="character" w:customStyle="1" w:styleId="WW8Num37ztrue5">
    <w:name w:val="WW8Num37ztrue5"/>
    <w:rsid w:val="00754C91"/>
  </w:style>
  <w:style w:type="character" w:customStyle="1" w:styleId="WW8Num37ztrue4">
    <w:name w:val="WW8Num37ztrue4"/>
    <w:rsid w:val="00754C91"/>
  </w:style>
  <w:style w:type="character" w:customStyle="1" w:styleId="WW8Num37ztrue3">
    <w:name w:val="WW8Num37ztrue3"/>
    <w:rsid w:val="00754C91"/>
  </w:style>
  <w:style w:type="character" w:customStyle="1" w:styleId="WW8Num37ztrue2">
    <w:name w:val="WW8Num37ztrue2"/>
    <w:rsid w:val="00754C91"/>
  </w:style>
  <w:style w:type="character" w:customStyle="1" w:styleId="WW8Num37ztrue1">
    <w:name w:val="WW8Num37ztrue1"/>
    <w:rsid w:val="00754C91"/>
  </w:style>
  <w:style w:type="character" w:customStyle="1" w:styleId="WW8Num38z0">
    <w:name w:val="WW8Num38z0"/>
    <w:rsid w:val="00754C91"/>
    <w:rPr>
      <w:rFonts w:ascii="Symbol" w:eastAsia="Times New Roman" w:hAnsi="Symbol" w:cs="Times New Roman"/>
    </w:rPr>
  </w:style>
  <w:style w:type="character" w:customStyle="1" w:styleId="WW8Num38z1">
    <w:name w:val="WW8Num38z1"/>
    <w:rsid w:val="00754C91"/>
    <w:rPr>
      <w:rFonts w:ascii="Courier New" w:hAnsi="Courier New" w:cs="Courier New"/>
    </w:rPr>
  </w:style>
  <w:style w:type="character" w:customStyle="1" w:styleId="WW8Num38z2">
    <w:name w:val="WW8Num38z2"/>
    <w:rsid w:val="00754C91"/>
    <w:rPr>
      <w:rFonts w:ascii="Wingdings" w:hAnsi="Wingdings" w:cs="Wingdings"/>
    </w:rPr>
  </w:style>
  <w:style w:type="character" w:customStyle="1" w:styleId="WW8Num38z3">
    <w:name w:val="WW8Num38z3"/>
    <w:rsid w:val="00754C91"/>
    <w:rPr>
      <w:rFonts w:ascii="Symbol" w:hAnsi="Symbol" w:cs="Symbol"/>
    </w:rPr>
  </w:style>
  <w:style w:type="character" w:customStyle="1" w:styleId="WW8Num39z0">
    <w:name w:val="WW8Num39z0"/>
    <w:rsid w:val="00754C91"/>
    <w:rPr>
      <w:rFonts w:ascii="Symbol" w:eastAsia="Times New Roman" w:hAnsi="Symbol" w:cs="Times New Roman"/>
    </w:rPr>
  </w:style>
  <w:style w:type="character" w:customStyle="1" w:styleId="WW8Num39z1">
    <w:name w:val="WW8Num39z1"/>
    <w:rsid w:val="00754C91"/>
    <w:rPr>
      <w:rFonts w:ascii="Courier New" w:hAnsi="Courier New" w:cs="Courier New"/>
    </w:rPr>
  </w:style>
  <w:style w:type="character" w:customStyle="1" w:styleId="WW8Num39z2">
    <w:name w:val="WW8Num39z2"/>
    <w:rsid w:val="00754C91"/>
    <w:rPr>
      <w:rFonts w:ascii="Wingdings" w:hAnsi="Wingdings" w:cs="Wingdings"/>
    </w:rPr>
  </w:style>
  <w:style w:type="character" w:customStyle="1" w:styleId="WW8Num39z3">
    <w:name w:val="WW8Num39z3"/>
    <w:rsid w:val="00754C91"/>
    <w:rPr>
      <w:rFonts w:ascii="Symbol" w:hAnsi="Symbol" w:cs="Symbol"/>
    </w:rPr>
  </w:style>
  <w:style w:type="character" w:customStyle="1" w:styleId="WW8Num40z0">
    <w:name w:val="WW8Num40z0"/>
    <w:rsid w:val="00754C91"/>
    <w:rPr>
      <w:rFonts w:ascii="Symbol" w:eastAsia="Times New Roman" w:hAnsi="Symbol" w:cs="Times New Roman"/>
    </w:rPr>
  </w:style>
  <w:style w:type="character" w:customStyle="1" w:styleId="WW8Num40z1">
    <w:name w:val="WW8Num40z1"/>
    <w:rsid w:val="00754C91"/>
    <w:rPr>
      <w:rFonts w:ascii="Courier New" w:hAnsi="Courier New" w:cs="Courier New"/>
    </w:rPr>
  </w:style>
  <w:style w:type="character" w:customStyle="1" w:styleId="WW8Num40z2">
    <w:name w:val="WW8Num40z2"/>
    <w:rsid w:val="00754C91"/>
    <w:rPr>
      <w:rFonts w:ascii="Wingdings" w:hAnsi="Wingdings" w:cs="Wingdings"/>
    </w:rPr>
  </w:style>
  <w:style w:type="character" w:customStyle="1" w:styleId="WW8Num40z3">
    <w:name w:val="WW8Num40z3"/>
    <w:rsid w:val="00754C91"/>
    <w:rPr>
      <w:rFonts w:ascii="Symbol" w:hAnsi="Symbol" w:cs="Symbol"/>
    </w:rPr>
  </w:style>
  <w:style w:type="character" w:customStyle="1" w:styleId="WW8Num41zfalse">
    <w:name w:val="WW8Num41zfalse"/>
    <w:rsid w:val="00754C91"/>
  </w:style>
  <w:style w:type="character" w:customStyle="1" w:styleId="WW8Num41ztrue">
    <w:name w:val="WW8Num41ztrue"/>
    <w:rsid w:val="00754C91"/>
  </w:style>
  <w:style w:type="character" w:customStyle="1" w:styleId="WW8Num41ztrue7">
    <w:name w:val="WW8Num41ztrue7"/>
    <w:rsid w:val="00754C91"/>
  </w:style>
  <w:style w:type="character" w:customStyle="1" w:styleId="WW8Num41ztrue6">
    <w:name w:val="WW8Num41ztrue6"/>
    <w:rsid w:val="00754C91"/>
  </w:style>
  <w:style w:type="character" w:customStyle="1" w:styleId="WW8Num41ztrue5">
    <w:name w:val="WW8Num41ztrue5"/>
    <w:rsid w:val="00754C91"/>
  </w:style>
  <w:style w:type="character" w:customStyle="1" w:styleId="WW8Num41ztrue4">
    <w:name w:val="WW8Num41ztrue4"/>
    <w:rsid w:val="00754C91"/>
  </w:style>
  <w:style w:type="character" w:customStyle="1" w:styleId="WW8Num41ztrue3">
    <w:name w:val="WW8Num41ztrue3"/>
    <w:rsid w:val="00754C91"/>
  </w:style>
  <w:style w:type="character" w:customStyle="1" w:styleId="WW8Num41ztrue2">
    <w:name w:val="WW8Num41ztrue2"/>
    <w:rsid w:val="00754C91"/>
  </w:style>
  <w:style w:type="character" w:customStyle="1" w:styleId="WW8Num41ztrue1">
    <w:name w:val="WW8Num41ztrue1"/>
    <w:rsid w:val="00754C91"/>
  </w:style>
  <w:style w:type="character" w:customStyle="1" w:styleId="WW8Num42z0">
    <w:name w:val="WW8Num42z0"/>
    <w:rsid w:val="00754C91"/>
    <w:rPr>
      <w:rFonts w:ascii="Symbol" w:eastAsia="Times New Roman" w:hAnsi="Symbol" w:cs="Times New Roman"/>
    </w:rPr>
  </w:style>
  <w:style w:type="character" w:customStyle="1" w:styleId="WW8Num42z1">
    <w:name w:val="WW8Num42z1"/>
    <w:rsid w:val="00754C91"/>
    <w:rPr>
      <w:rFonts w:ascii="Courier New" w:hAnsi="Courier New" w:cs="Courier New"/>
    </w:rPr>
  </w:style>
  <w:style w:type="character" w:customStyle="1" w:styleId="WW8Num42z2">
    <w:name w:val="WW8Num42z2"/>
    <w:rsid w:val="00754C91"/>
    <w:rPr>
      <w:rFonts w:ascii="Wingdings" w:hAnsi="Wingdings" w:cs="Wingdings"/>
    </w:rPr>
  </w:style>
  <w:style w:type="character" w:customStyle="1" w:styleId="WW8Num42z3">
    <w:name w:val="WW8Num42z3"/>
    <w:rsid w:val="00754C91"/>
    <w:rPr>
      <w:rFonts w:ascii="Symbol" w:hAnsi="Symbol" w:cs="Symbol"/>
    </w:rPr>
  </w:style>
  <w:style w:type="character" w:customStyle="1" w:styleId="WW8Num43z0">
    <w:name w:val="WW8Num43z0"/>
    <w:rsid w:val="00754C91"/>
    <w:rPr>
      <w:rFonts w:ascii="Symbol" w:eastAsia="Times New Roman" w:hAnsi="Symbol" w:cs="Times New Roman"/>
    </w:rPr>
  </w:style>
  <w:style w:type="character" w:customStyle="1" w:styleId="WW8Num43z1">
    <w:name w:val="WW8Num43z1"/>
    <w:rsid w:val="00754C91"/>
    <w:rPr>
      <w:rFonts w:ascii="Courier New" w:hAnsi="Courier New" w:cs="Courier New"/>
    </w:rPr>
  </w:style>
  <w:style w:type="character" w:customStyle="1" w:styleId="WW8Num43z2">
    <w:name w:val="WW8Num43z2"/>
    <w:rsid w:val="00754C91"/>
    <w:rPr>
      <w:rFonts w:ascii="Wingdings" w:hAnsi="Wingdings" w:cs="Wingdings"/>
    </w:rPr>
  </w:style>
  <w:style w:type="character" w:customStyle="1" w:styleId="WW8Num43z3">
    <w:name w:val="WW8Num43z3"/>
    <w:rsid w:val="00754C91"/>
    <w:rPr>
      <w:rFonts w:ascii="Symbol" w:hAnsi="Symbol" w:cs="Symbol"/>
    </w:rPr>
  </w:style>
  <w:style w:type="character" w:customStyle="1" w:styleId="WW8Num44z0">
    <w:name w:val="WW8Num44z0"/>
    <w:rsid w:val="00754C91"/>
    <w:rPr>
      <w:rFonts w:ascii="Symbol" w:eastAsia="Times New Roman" w:hAnsi="Symbol" w:cs="Times New Roman"/>
    </w:rPr>
  </w:style>
  <w:style w:type="character" w:customStyle="1" w:styleId="WW8Num44z1">
    <w:name w:val="WW8Num44z1"/>
    <w:rsid w:val="00754C91"/>
    <w:rPr>
      <w:rFonts w:ascii="Courier New" w:hAnsi="Courier New" w:cs="Courier New"/>
    </w:rPr>
  </w:style>
  <w:style w:type="character" w:customStyle="1" w:styleId="WW8Num44z2">
    <w:name w:val="WW8Num44z2"/>
    <w:rsid w:val="00754C91"/>
    <w:rPr>
      <w:rFonts w:ascii="Wingdings" w:hAnsi="Wingdings" w:cs="Wingdings"/>
    </w:rPr>
  </w:style>
  <w:style w:type="character" w:customStyle="1" w:styleId="WW8Num44z3">
    <w:name w:val="WW8Num44z3"/>
    <w:rsid w:val="00754C91"/>
    <w:rPr>
      <w:rFonts w:ascii="Symbol" w:hAnsi="Symbol" w:cs="Symbol"/>
    </w:rPr>
  </w:style>
  <w:style w:type="character" w:customStyle="1" w:styleId="WW8Num45z0">
    <w:name w:val="WW8Num45z0"/>
    <w:rsid w:val="00754C91"/>
    <w:rPr>
      <w:rFonts w:ascii="Symbol" w:eastAsia="Times New Roman" w:hAnsi="Symbol" w:cs="Times New Roman"/>
    </w:rPr>
  </w:style>
  <w:style w:type="character" w:customStyle="1" w:styleId="WW8Num45z1">
    <w:name w:val="WW8Num45z1"/>
    <w:rsid w:val="00754C91"/>
    <w:rPr>
      <w:rFonts w:ascii="Courier New" w:hAnsi="Courier New" w:cs="Courier New"/>
    </w:rPr>
  </w:style>
  <w:style w:type="character" w:customStyle="1" w:styleId="WW8Num45z2">
    <w:name w:val="WW8Num45z2"/>
    <w:rsid w:val="00754C91"/>
    <w:rPr>
      <w:rFonts w:ascii="Wingdings" w:hAnsi="Wingdings" w:cs="Wingdings"/>
    </w:rPr>
  </w:style>
  <w:style w:type="character" w:customStyle="1" w:styleId="WW8Num45z3">
    <w:name w:val="WW8Num45z3"/>
    <w:rsid w:val="00754C91"/>
    <w:rPr>
      <w:rFonts w:ascii="Symbol" w:hAnsi="Symbol" w:cs="Symbol"/>
    </w:rPr>
  </w:style>
  <w:style w:type="character" w:customStyle="1" w:styleId="WW8Num46z0">
    <w:name w:val="WW8Num46z0"/>
    <w:rsid w:val="00754C91"/>
    <w:rPr>
      <w:rFonts w:ascii="Times New Roman" w:hAnsi="Times New Roman" w:cs="Times New Roman"/>
    </w:rPr>
  </w:style>
  <w:style w:type="character" w:customStyle="1" w:styleId="WW8Num47z0">
    <w:name w:val="WW8Num47z0"/>
    <w:rsid w:val="00754C91"/>
    <w:rPr>
      <w:rFonts w:ascii="Symbol" w:eastAsia="Times New Roman" w:hAnsi="Symbol" w:cs="Times New Roman"/>
      <w:color w:val="000000"/>
    </w:rPr>
  </w:style>
  <w:style w:type="character" w:customStyle="1" w:styleId="WW8Num47z2">
    <w:name w:val="WW8Num47z2"/>
    <w:rsid w:val="00754C91"/>
    <w:rPr>
      <w:rFonts w:ascii="Times New Roman" w:eastAsia="Times New Roman" w:hAnsi="Times New Roman" w:cs="Times New Roman"/>
    </w:rPr>
  </w:style>
  <w:style w:type="character" w:customStyle="1" w:styleId="WW8Num47z3">
    <w:name w:val="WW8Num47z3"/>
    <w:rsid w:val="00754C91"/>
    <w:rPr>
      <w:rFonts w:ascii="Symbol" w:hAnsi="Symbol" w:cs="Symbol"/>
    </w:rPr>
  </w:style>
  <w:style w:type="character" w:customStyle="1" w:styleId="WW8Num47z4">
    <w:name w:val="WW8Num47z4"/>
    <w:rsid w:val="00754C91"/>
    <w:rPr>
      <w:rFonts w:ascii="Courier New" w:hAnsi="Courier New" w:cs="Courier New"/>
    </w:rPr>
  </w:style>
  <w:style w:type="character" w:customStyle="1" w:styleId="WW8Num47z5">
    <w:name w:val="WW8Num47z5"/>
    <w:rsid w:val="00754C91"/>
    <w:rPr>
      <w:rFonts w:ascii="Wingdings" w:hAnsi="Wingdings" w:cs="Wingdings"/>
    </w:rPr>
  </w:style>
  <w:style w:type="character" w:customStyle="1" w:styleId="WW8Num48z0">
    <w:name w:val="WW8Num48z0"/>
    <w:rsid w:val="00754C91"/>
    <w:rPr>
      <w:rFonts w:ascii="Symbol" w:hAnsi="Symbol" w:cs="Symbol"/>
    </w:rPr>
  </w:style>
  <w:style w:type="character" w:customStyle="1" w:styleId="WW8Num48z1">
    <w:name w:val="WW8Num48z1"/>
    <w:rsid w:val="00754C91"/>
    <w:rPr>
      <w:rFonts w:ascii="Courier New" w:hAnsi="Courier New" w:cs="Courier New"/>
    </w:rPr>
  </w:style>
  <w:style w:type="character" w:customStyle="1" w:styleId="WW8Num48z2">
    <w:name w:val="WW8Num48z2"/>
    <w:rsid w:val="00754C91"/>
    <w:rPr>
      <w:rFonts w:ascii="Wingdings" w:hAnsi="Wingdings" w:cs="Wingdings"/>
    </w:rPr>
  </w:style>
  <w:style w:type="character" w:customStyle="1" w:styleId="11">
    <w:name w:val="Основной шрифт абзаца1"/>
    <w:rsid w:val="00754C91"/>
  </w:style>
  <w:style w:type="character" w:customStyle="1" w:styleId="50">
    <w:name w:val="Заголовок 5 Знак"/>
    <w:rsid w:val="00754C91"/>
    <w:rPr>
      <w:rFonts w:ascii="Calibri" w:hAnsi="Calibri" w:cs="Calibri"/>
      <w:b/>
      <w:bCs/>
      <w:i/>
      <w:iCs/>
      <w:sz w:val="26"/>
      <w:szCs w:val="26"/>
    </w:rPr>
  </w:style>
  <w:style w:type="character" w:customStyle="1" w:styleId="12">
    <w:name w:val="Стиль 12 пт"/>
    <w:rsid w:val="00754C91"/>
    <w:rPr>
      <w:sz w:val="24"/>
    </w:rPr>
  </w:style>
  <w:style w:type="character" w:customStyle="1" w:styleId="a3">
    <w:name w:val="Текст Знак"/>
    <w:rsid w:val="00754C91"/>
    <w:rPr>
      <w:rFonts w:ascii="Courier New" w:hAnsi="Courier New" w:cs="Courier New"/>
      <w:lang w:val="ru-RU" w:bidi="ar-SA"/>
    </w:rPr>
  </w:style>
  <w:style w:type="character" w:customStyle="1" w:styleId="ConsPlusNormal">
    <w:name w:val="ConsPlusNormal Знак"/>
    <w:rsid w:val="00754C91"/>
    <w:rPr>
      <w:rFonts w:ascii="Arial" w:hAnsi="Arial" w:cs="Arial"/>
      <w:lang w:val="ru-RU" w:bidi="ar-SA"/>
    </w:rPr>
  </w:style>
  <w:style w:type="character" w:customStyle="1" w:styleId="a4">
    <w:name w:val="Цветовое выделение"/>
    <w:rsid w:val="00754C91"/>
    <w:rPr>
      <w:b/>
      <w:color w:val="000080"/>
    </w:rPr>
  </w:style>
  <w:style w:type="character" w:customStyle="1" w:styleId="a5">
    <w:name w:val="Гипертекстовая ссылка"/>
    <w:rsid w:val="00754C91"/>
    <w:rPr>
      <w:rFonts w:cs="Times New Roman"/>
      <w:b/>
      <w:color w:val="008000"/>
    </w:rPr>
  </w:style>
  <w:style w:type="character" w:styleId="a6">
    <w:name w:val="page number"/>
    <w:basedOn w:val="11"/>
    <w:rsid w:val="00754C91"/>
  </w:style>
  <w:style w:type="character" w:styleId="a7">
    <w:name w:val="Hyperlink"/>
    <w:uiPriority w:val="99"/>
    <w:rsid w:val="00754C91"/>
    <w:rPr>
      <w:color w:val="0044AA"/>
      <w:u w:val="single"/>
    </w:rPr>
  </w:style>
  <w:style w:type="character" w:customStyle="1" w:styleId="100">
    <w:name w:val="Знак Знак10"/>
    <w:rsid w:val="00754C91"/>
    <w:rPr>
      <w:rFonts w:ascii="Courier New" w:hAnsi="Courier New" w:cs="Courier New"/>
      <w:lang w:val="ru-RU" w:bidi="ar-SA"/>
    </w:rPr>
  </w:style>
  <w:style w:type="character" w:customStyle="1" w:styleId="21">
    <w:name w:val="Основной текст с отступом 2 Знак"/>
    <w:link w:val="22"/>
    <w:rsid w:val="00754C91"/>
    <w:rPr>
      <w:sz w:val="24"/>
      <w:szCs w:val="24"/>
    </w:rPr>
  </w:style>
  <w:style w:type="paragraph" w:styleId="22">
    <w:name w:val="Body Text Indent 2"/>
    <w:basedOn w:val="a"/>
    <w:link w:val="21"/>
    <w:rsid w:val="0060663E"/>
    <w:pPr>
      <w:spacing w:after="120" w:line="480" w:lineRule="auto"/>
      <w:ind w:left="283"/>
    </w:pPr>
  </w:style>
  <w:style w:type="character" w:customStyle="1" w:styleId="a8">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11"/>
    <w:rsid w:val="00754C91"/>
  </w:style>
  <w:style w:type="character" w:customStyle="1" w:styleId="a9">
    <w:name w:val="Символ сноски"/>
    <w:rsid w:val="00754C91"/>
    <w:rPr>
      <w:vertAlign w:val="superscript"/>
    </w:rPr>
  </w:style>
  <w:style w:type="character" w:styleId="aa">
    <w:name w:val="Strong"/>
    <w:uiPriority w:val="22"/>
    <w:qFormat/>
    <w:rsid w:val="00754C91"/>
    <w:rPr>
      <w:b/>
      <w:bCs/>
    </w:rPr>
  </w:style>
  <w:style w:type="character" w:styleId="ab">
    <w:name w:val="footnote reference"/>
    <w:aliases w:val="Знак сноски-FN,Знак сноски 1"/>
    <w:rsid w:val="00754C91"/>
    <w:rPr>
      <w:vertAlign w:val="superscript"/>
    </w:rPr>
  </w:style>
  <w:style w:type="character" w:customStyle="1" w:styleId="ac">
    <w:name w:val="Ссылка указателя"/>
    <w:rsid w:val="00754C91"/>
  </w:style>
  <w:style w:type="character" w:styleId="ad">
    <w:name w:val="endnote reference"/>
    <w:rsid w:val="00754C91"/>
    <w:rPr>
      <w:vertAlign w:val="superscript"/>
    </w:rPr>
  </w:style>
  <w:style w:type="character" w:customStyle="1" w:styleId="ae">
    <w:name w:val="Символы концевой сноски"/>
    <w:rsid w:val="00754C91"/>
  </w:style>
  <w:style w:type="paragraph" w:customStyle="1" w:styleId="13">
    <w:name w:val="Заголовок1"/>
    <w:basedOn w:val="a"/>
    <w:next w:val="af"/>
    <w:rsid w:val="00754C91"/>
    <w:pPr>
      <w:jc w:val="center"/>
    </w:pPr>
    <w:rPr>
      <w:sz w:val="28"/>
      <w:szCs w:val="28"/>
    </w:rPr>
  </w:style>
  <w:style w:type="paragraph" w:styleId="af">
    <w:name w:val="Body Text"/>
    <w:basedOn w:val="a"/>
    <w:link w:val="af0"/>
    <w:uiPriority w:val="99"/>
    <w:rsid w:val="00754C91"/>
    <w:pPr>
      <w:spacing w:after="120"/>
    </w:pPr>
  </w:style>
  <w:style w:type="character" w:customStyle="1" w:styleId="af0">
    <w:name w:val="Основной текст Знак"/>
    <w:link w:val="af"/>
    <w:uiPriority w:val="99"/>
    <w:locked/>
    <w:rsid w:val="00D81877"/>
    <w:rPr>
      <w:sz w:val="24"/>
      <w:szCs w:val="24"/>
      <w:lang w:eastAsia="zh-CN"/>
    </w:rPr>
  </w:style>
  <w:style w:type="paragraph" w:styleId="af1">
    <w:name w:val="List"/>
    <w:basedOn w:val="af"/>
    <w:rsid w:val="00754C91"/>
    <w:rPr>
      <w:rFonts w:cs="Mangal"/>
    </w:rPr>
  </w:style>
  <w:style w:type="paragraph" w:styleId="af2">
    <w:name w:val="caption"/>
    <w:basedOn w:val="a"/>
    <w:qFormat/>
    <w:rsid w:val="00754C91"/>
    <w:pPr>
      <w:suppressLineNumbers/>
      <w:spacing w:before="120" w:after="120"/>
    </w:pPr>
    <w:rPr>
      <w:rFonts w:cs="Mangal"/>
      <w:i/>
      <w:iCs/>
    </w:rPr>
  </w:style>
  <w:style w:type="paragraph" w:customStyle="1" w:styleId="14">
    <w:name w:val="Указатель1"/>
    <w:basedOn w:val="a"/>
    <w:rsid w:val="00754C91"/>
    <w:pPr>
      <w:suppressLineNumbers/>
    </w:pPr>
    <w:rPr>
      <w:rFonts w:cs="Mangal"/>
    </w:rPr>
  </w:style>
  <w:style w:type="paragraph" w:styleId="af3">
    <w:name w:val="Normal (Web)"/>
    <w:aliases w:val="Обычный (Web),Обычный (Web)1,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
    <w:link w:val="af4"/>
    <w:rsid w:val="00754C91"/>
  </w:style>
  <w:style w:type="character" w:customStyle="1" w:styleId="af4">
    <w:name w:val="Обычный (веб) Знак"/>
    <w:aliases w:val="Обычный (Web) Знак,Обычный (Web)1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link w:val="af3"/>
    <w:rsid w:val="00A12FF6"/>
    <w:rPr>
      <w:sz w:val="24"/>
      <w:szCs w:val="24"/>
      <w:lang w:val="ru-RU" w:eastAsia="zh-CN" w:bidi="ar-SA"/>
    </w:rPr>
  </w:style>
  <w:style w:type="paragraph" w:styleId="HTML">
    <w:name w:val="HTML Preformatted"/>
    <w:basedOn w:val="a"/>
    <w:link w:val="HTML0"/>
    <w:uiPriority w:val="99"/>
    <w:rsid w:val="00754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1358CE"/>
    <w:rPr>
      <w:rFonts w:ascii="Courier New" w:hAnsi="Courier New" w:cs="Courier New"/>
      <w:lang w:eastAsia="zh-CN"/>
    </w:rPr>
  </w:style>
  <w:style w:type="paragraph" w:styleId="af5">
    <w:name w:val="Body Text Indent"/>
    <w:basedOn w:val="a"/>
    <w:rsid w:val="00754C91"/>
    <w:pPr>
      <w:spacing w:after="120"/>
      <w:ind w:left="283"/>
    </w:pPr>
  </w:style>
  <w:style w:type="paragraph" w:customStyle="1" w:styleId="ConsNormal">
    <w:name w:val="ConsNormal"/>
    <w:link w:val="ConsNormal0"/>
    <w:rsid w:val="00754C91"/>
    <w:pPr>
      <w:suppressAutoHyphens/>
      <w:autoSpaceDE w:val="0"/>
      <w:ind w:right="19772" w:firstLine="720"/>
    </w:pPr>
    <w:rPr>
      <w:rFonts w:ascii="Arial" w:hAnsi="Arial" w:cs="Arial"/>
      <w:lang w:eastAsia="zh-CN"/>
    </w:rPr>
  </w:style>
  <w:style w:type="character" w:customStyle="1" w:styleId="ConsNormal0">
    <w:name w:val="ConsNormal Знак"/>
    <w:link w:val="ConsNormal"/>
    <w:rsid w:val="00B04636"/>
    <w:rPr>
      <w:rFonts w:ascii="Arial" w:hAnsi="Arial" w:cs="Arial"/>
      <w:lang w:val="ru-RU" w:eastAsia="zh-CN" w:bidi="ar-SA"/>
    </w:rPr>
  </w:style>
  <w:style w:type="paragraph" w:customStyle="1" w:styleId="af6">
    <w:name w:val="МОЕ"/>
    <w:basedOn w:val="a"/>
    <w:rsid w:val="00754C91"/>
    <w:pPr>
      <w:ind w:firstLine="709"/>
      <w:jc w:val="both"/>
    </w:pPr>
    <w:rPr>
      <w:spacing w:val="10"/>
      <w:sz w:val="28"/>
      <w:szCs w:val="28"/>
    </w:rPr>
  </w:style>
  <w:style w:type="paragraph" w:customStyle="1" w:styleId="af7">
    <w:name w:val="основной"/>
    <w:basedOn w:val="a"/>
    <w:rsid w:val="00754C91"/>
    <w:pPr>
      <w:keepNext/>
      <w:suppressAutoHyphens/>
    </w:pPr>
    <w:rPr>
      <w:rFonts w:ascii="Arial" w:eastAsia="Lucida Sans Unicode" w:hAnsi="Arial" w:cs="Arial"/>
      <w:kern w:val="1"/>
    </w:rPr>
  </w:style>
  <w:style w:type="paragraph" w:customStyle="1" w:styleId="af8">
    <w:name w:val="Знак Знак Знак Знак Знак Знак"/>
    <w:basedOn w:val="a"/>
    <w:rsid w:val="00754C91"/>
    <w:pPr>
      <w:spacing w:before="280" w:after="280"/>
    </w:pPr>
    <w:rPr>
      <w:rFonts w:ascii="Tahoma" w:hAnsi="Tahoma" w:cs="Tahoma"/>
      <w:sz w:val="20"/>
      <w:szCs w:val="20"/>
      <w:lang w:val="en-US"/>
    </w:rPr>
  </w:style>
  <w:style w:type="paragraph" w:customStyle="1" w:styleId="Iauiue">
    <w:name w:val="Iau?iue"/>
    <w:rsid w:val="00754C91"/>
    <w:pPr>
      <w:widowControl w:val="0"/>
      <w:suppressAutoHyphens/>
    </w:pPr>
    <w:rPr>
      <w:rFonts w:eastAsia="Arial"/>
      <w:lang w:eastAsia="zh-CN"/>
    </w:rPr>
  </w:style>
  <w:style w:type="paragraph" w:customStyle="1" w:styleId="15">
    <w:name w:val="Текст1"/>
    <w:basedOn w:val="a"/>
    <w:rsid w:val="00754C91"/>
    <w:rPr>
      <w:rFonts w:ascii="Courier New" w:hAnsi="Courier New" w:cs="Courier New"/>
      <w:sz w:val="20"/>
      <w:szCs w:val="20"/>
    </w:rPr>
  </w:style>
  <w:style w:type="paragraph" w:customStyle="1" w:styleId="ConsPlusNormal0">
    <w:name w:val="ConsPlusNormal"/>
    <w:rsid w:val="00754C91"/>
    <w:pPr>
      <w:widowControl w:val="0"/>
      <w:suppressAutoHyphens/>
      <w:autoSpaceDE w:val="0"/>
      <w:ind w:firstLine="720"/>
    </w:pPr>
    <w:rPr>
      <w:rFonts w:ascii="Arial" w:hAnsi="Arial" w:cs="Arial"/>
      <w:lang w:eastAsia="zh-CN"/>
    </w:rPr>
  </w:style>
  <w:style w:type="paragraph" w:customStyle="1" w:styleId="nienie">
    <w:name w:val="nienie"/>
    <w:basedOn w:val="Iauiue"/>
    <w:rsid w:val="00754C91"/>
    <w:pPr>
      <w:keepLines/>
      <w:tabs>
        <w:tab w:val="num" w:pos="283"/>
      </w:tabs>
      <w:suppressAutoHyphens w:val="0"/>
      <w:ind w:left="709" w:hanging="284"/>
      <w:jc w:val="both"/>
    </w:pPr>
    <w:rPr>
      <w:rFonts w:ascii="Peterburg" w:eastAsia="Times New Roman" w:hAnsi="Peterburg" w:cs="Peterburg"/>
      <w:sz w:val="24"/>
      <w:szCs w:val="24"/>
    </w:rPr>
  </w:style>
  <w:style w:type="paragraph" w:customStyle="1" w:styleId="af9">
    <w:name w:val="Заголовок статьи"/>
    <w:basedOn w:val="a"/>
    <w:next w:val="a"/>
    <w:rsid w:val="00754C91"/>
    <w:pPr>
      <w:widowControl w:val="0"/>
      <w:autoSpaceDE w:val="0"/>
      <w:ind w:left="1612" w:hanging="892"/>
      <w:jc w:val="both"/>
    </w:pPr>
    <w:rPr>
      <w:rFonts w:ascii="Arial" w:hAnsi="Arial" w:cs="Arial"/>
    </w:rPr>
  </w:style>
  <w:style w:type="paragraph" w:styleId="afa">
    <w:name w:val="footer"/>
    <w:aliases w:val=" Знак4"/>
    <w:basedOn w:val="a"/>
    <w:link w:val="afb"/>
    <w:uiPriority w:val="99"/>
    <w:rsid w:val="00754C91"/>
    <w:pPr>
      <w:tabs>
        <w:tab w:val="center" w:pos="4677"/>
        <w:tab w:val="right" w:pos="9355"/>
      </w:tabs>
    </w:pPr>
  </w:style>
  <w:style w:type="character" w:customStyle="1" w:styleId="afb">
    <w:name w:val="Нижний колонтитул Знак"/>
    <w:aliases w:val=" Знак4 Знак"/>
    <w:link w:val="afa"/>
    <w:uiPriority w:val="99"/>
    <w:rsid w:val="000930AE"/>
    <w:rPr>
      <w:sz w:val="24"/>
      <w:szCs w:val="24"/>
      <w:lang w:val="ru-RU" w:eastAsia="zh-CN" w:bidi="ar-SA"/>
    </w:rPr>
  </w:style>
  <w:style w:type="paragraph" w:customStyle="1" w:styleId="afc">
    <w:name w:val="Зоны"/>
    <w:basedOn w:val="a"/>
    <w:rsid w:val="00754C91"/>
    <w:pPr>
      <w:tabs>
        <w:tab w:val="left" w:pos="567"/>
      </w:tabs>
      <w:snapToGrid w:val="0"/>
      <w:spacing w:before="160" w:after="160"/>
      <w:ind w:left="567"/>
      <w:jc w:val="both"/>
    </w:pPr>
    <w:rPr>
      <w:rFonts w:ascii="Arial" w:hAnsi="Arial" w:cs="Arial"/>
      <w:b/>
      <w:szCs w:val="20"/>
    </w:rPr>
  </w:style>
  <w:style w:type="paragraph" w:customStyle="1" w:styleId="afd">
    <w:name w:val="ВидыДеятельности"/>
    <w:basedOn w:val="a"/>
    <w:rsid w:val="00754C91"/>
    <w:pPr>
      <w:tabs>
        <w:tab w:val="left" w:pos="851"/>
        <w:tab w:val="num" w:pos="2007"/>
      </w:tabs>
      <w:spacing w:after="80"/>
      <w:ind w:left="1134" w:hanging="567"/>
      <w:jc w:val="both"/>
    </w:pPr>
    <w:rPr>
      <w:rFonts w:ascii="Arial" w:hAnsi="Arial" w:cs="Arial"/>
      <w:sz w:val="22"/>
      <w:szCs w:val="20"/>
    </w:rPr>
  </w:style>
  <w:style w:type="paragraph" w:customStyle="1" w:styleId="src">
    <w:name w:val="src"/>
    <w:basedOn w:val="a"/>
    <w:rsid w:val="00754C91"/>
    <w:pPr>
      <w:spacing w:after="240"/>
    </w:pPr>
    <w:rPr>
      <w:i/>
      <w:iCs/>
      <w:color w:val="939756"/>
      <w:sz w:val="18"/>
      <w:szCs w:val="18"/>
    </w:rPr>
  </w:style>
  <w:style w:type="paragraph" w:customStyle="1" w:styleId="afe">
    <w:name w:val="Раздел"/>
    <w:basedOn w:val="a"/>
    <w:rsid w:val="00754C91"/>
    <w:pPr>
      <w:ind w:left="720"/>
    </w:pPr>
    <w:rPr>
      <w:b/>
    </w:rPr>
  </w:style>
  <w:style w:type="paragraph" w:customStyle="1" w:styleId="aff">
    <w:name w:val="Генплан"/>
    <w:basedOn w:val="a"/>
    <w:rsid w:val="00754C91"/>
    <w:pPr>
      <w:tabs>
        <w:tab w:val="left" w:pos="7797"/>
      </w:tabs>
      <w:spacing w:line="360" w:lineRule="auto"/>
      <w:jc w:val="center"/>
    </w:pPr>
    <w:rPr>
      <w:b/>
      <w:sz w:val="32"/>
      <w:szCs w:val="28"/>
    </w:rPr>
  </w:style>
  <w:style w:type="paragraph" w:customStyle="1" w:styleId="S">
    <w:name w:val="S_Обычный в таблице"/>
    <w:basedOn w:val="a"/>
    <w:rsid w:val="00754C91"/>
    <w:pPr>
      <w:spacing w:line="360" w:lineRule="auto"/>
      <w:jc w:val="center"/>
    </w:pPr>
  </w:style>
  <w:style w:type="paragraph" w:styleId="aff0">
    <w:name w:val="header"/>
    <w:basedOn w:val="a"/>
    <w:rsid w:val="00754C91"/>
    <w:pPr>
      <w:tabs>
        <w:tab w:val="center" w:pos="4677"/>
        <w:tab w:val="right" w:pos="9355"/>
      </w:tabs>
    </w:pPr>
  </w:style>
  <w:style w:type="paragraph" w:styleId="16">
    <w:name w:val="toc 1"/>
    <w:basedOn w:val="a"/>
    <w:next w:val="a"/>
    <w:uiPriority w:val="39"/>
    <w:rsid w:val="007635FB"/>
    <w:pPr>
      <w:spacing w:before="120" w:after="120"/>
      <w:ind w:firstLine="709"/>
    </w:pPr>
    <w:rPr>
      <w:smallCaps/>
    </w:rPr>
  </w:style>
  <w:style w:type="paragraph" w:styleId="23">
    <w:name w:val="toc 2"/>
    <w:basedOn w:val="a"/>
    <w:next w:val="a"/>
    <w:uiPriority w:val="39"/>
    <w:rsid w:val="00754C91"/>
    <w:pPr>
      <w:ind w:left="567"/>
    </w:pPr>
  </w:style>
  <w:style w:type="paragraph" w:styleId="32">
    <w:name w:val="toc 3"/>
    <w:basedOn w:val="a"/>
    <w:next w:val="a"/>
    <w:uiPriority w:val="39"/>
    <w:rsid w:val="00754C91"/>
    <w:pPr>
      <w:ind w:left="1134"/>
    </w:pPr>
  </w:style>
  <w:style w:type="paragraph" w:styleId="40">
    <w:name w:val="toc 4"/>
    <w:basedOn w:val="a"/>
    <w:next w:val="a"/>
    <w:rsid w:val="00754C91"/>
    <w:pPr>
      <w:ind w:left="851"/>
    </w:pPr>
  </w:style>
  <w:style w:type="paragraph" w:styleId="aff1">
    <w:name w:val="Balloon Text"/>
    <w:basedOn w:val="a"/>
    <w:rsid w:val="00754C91"/>
    <w:rPr>
      <w:rFonts w:ascii="Tahoma" w:hAnsi="Tahoma" w:cs="Tahoma"/>
      <w:sz w:val="16"/>
      <w:szCs w:val="16"/>
    </w:rPr>
  </w:style>
  <w:style w:type="paragraph" w:customStyle="1" w:styleId="18">
    <w:name w:val="Знак18"/>
    <w:basedOn w:val="a"/>
    <w:rsid w:val="00754C91"/>
    <w:pPr>
      <w:spacing w:after="160" w:line="240" w:lineRule="exact"/>
    </w:pPr>
    <w:rPr>
      <w:rFonts w:ascii="Verdana" w:hAnsi="Verdana" w:cs="Verdana"/>
      <w:sz w:val="20"/>
      <w:szCs w:val="20"/>
      <w:lang w:val="en-US"/>
    </w:rPr>
  </w:style>
  <w:style w:type="paragraph" w:styleId="aff2">
    <w:name w:val="List Paragraph"/>
    <w:basedOn w:val="a"/>
    <w:uiPriority w:val="34"/>
    <w:qFormat/>
    <w:rsid w:val="00754C91"/>
    <w:pPr>
      <w:ind w:left="720"/>
      <w:contextualSpacing/>
      <w:jc w:val="both"/>
    </w:pPr>
    <w:rPr>
      <w:rFonts w:ascii="Calibri" w:eastAsia="Calibri" w:hAnsi="Calibri" w:cs="Calibri"/>
      <w:sz w:val="22"/>
      <w:szCs w:val="22"/>
    </w:rPr>
  </w:style>
  <w:style w:type="paragraph" w:customStyle="1" w:styleId="210">
    <w:name w:val="Основной текст с отступом 21"/>
    <w:basedOn w:val="a"/>
    <w:rsid w:val="00754C91"/>
    <w:pPr>
      <w:spacing w:after="120" w:line="480" w:lineRule="auto"/>
      <w:ind w:left="283"/>
    </w:pPr>
  </w:style>
  <w:style w:type="paragraph" w:styleId="a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rsid w:val="00754C91"/>
    <w:rPr>
      <w:sz w:val="20"/>
      <w:szCs w:val="20"/>
    </w:rPr>
  </w:style>
  <w:style w:type="paragraph" w:styleId="aff4">
    <w:name w:val="No Spacing"/>
    <w:link w:val="aff5"/>
    <w:qFormat/>
    <w:rsid w:val="00754C91"/>
    <w:pPr>
      <w:suppressAutoHyphens/>
    </w:pPr>
    <w:rPr>
      <w:rFonts w:ascii="Calibri" w:eastAsia="Calibri" w:hAnsi="Calibri"/>
      <w:sz w:val="22"/>
      <w:szCs w:val="22"/>
      <w:lang w:eastAsia="zh-CN"/>
    </w:rPr>
  </w:style>
  <w:style w:type="character" w:customStyle="1" w:styleId="aff5">
    <w:name w:val="Без интервала Знак"/>
    <w:link w:val="aff4"/>
    <w:rsid w:val="00F41784"/>
    <w:rPr>
      <w:rFonts w:ascii="Calibri" w:eastAsia="Calibri" w:hAnsi="Calibri"/>
      <w:sz w:val="22"/>
      <w:szCs w:val="22"/>
      <w:lang w:eastAsia="zh-CN" w:bidi="ar-SA"/>
    </w:rPr>
  </w:style>
  <w:style w:type="paragraph" w:customStyle="1" w:styleId="8">
    <w:name w:val="Стиль8"/>
    <w:basedOn w:val="a"/>
    <w:rsid w:val="00754C91"/>
    <w:pPr>
      <w:ind w:firstLine="567"/>
      <w:jc w:val="both"/>
    </w:pPr>
    <w:rPr>
      <w:rFonts w:ascii="Calibri" w:hAnsi="Calibri" w:cs="Calibri"/>
    </w:rPr>
  </w:style>
  <w:style w:type="paragraph" w:customStyle="1" w:styleId="0">
    <w:name w:val="Основной текст 0"/>
    <w:basedOn w:val="a"/>
    <w:rsid w:val="00754C91"/>
    <w:pPr>
      <w:ind w:firstLine="539"/>
      <w:jc w:val="both"/>
    </w:pPr>
    <w:rPr>
      <w:rFonts w:eastAsia="Calibri"/>
      <w:color w:val="000000"/>
      <w:kern w:val="1"/>
    </w:rPr>
  </w:style>
  <w:style w:type="paragraph" w:customStyle="1" w:styleId="aff6">
    <w:name w:val="Содержимое врезки"/>
    <w:basedOn w:val="af"/>
    <w:rsid w:val="00754C91"/>
  </w:style>
  <w:style w:type="paragraph" w:customStyle="1" w:styleId="aff7">
    <w:name w:val="Содержимое таблицы"/>
    <w:basedOn w:val="a"/>
    <w:rsid w:val="00754C91"/>
    <w:pPr>
      <w:suppressLineNumbers/>
    </w:pPr>
  </w:style>
  <w:style w:type="paragraph" w:customStyle="1" w:styleId="aff8">
    <w:name w:val="Заголовок таблицы"/>
    <w:basedOn w:val="aff7"/>
    <w:rsid w:val="00754C91"/>
    <w:pPr>
      <w:jc w:val="center"/>
    </w:pPr>
    <w:rPr>
      <w:b/>
      <w:bCs/>
    </w:rPr>
  </w:style>
  <w:style w:type="paragraph" w:styleId="51">
    <w:name w:val="toc 5"/>
    <w:basedOn w:val="14"/>
    <w:rsid w:val="00754C91"/>
    <w:pPr>
      <w:tabs>
        <w:tab w:val="right" w:leader="dot" w:pos="8506"/>
      </w:tabs>
      <w:ind w:left="1132"/>
    </w:pPr>
  </w:style>
  <w:style w:type="paragraph" w:styleId="61">
    <w:name w:val="toc 6"/>
    <w:basedOn w:val="14"/>
    <w:rsid w:val="00754C91"/>
    <w:pPr>
      <w:tabs>
        <w:tab w:val="right" w:leader="dot" w:pos="8223"/>
      </w:tabs>
      <w:ind w:left="1415"/>
    </w:pPr>
  </w:style>
  <w:style w:type="paragraph" w:styleId="7">
    <w:name w:val="toc 7"/>
    <w:basedOn w:val="14"/>
    <w:rsid w:val="00754C91"/>
    <w:pPr>
      <w:tabs>
        <w:tab w:val="right" w:leader="dot" w:pos="7940"/>
      </w:tabs>
      <w:ind w:left="1698"/>
    </w:pPr>
  </w:style>
  <w:style w:type="paragraph" w:styleId="80">
    <w:name w:val="toc 8"/>
    <w:basedOn w:val="14"/>
    <w:rsid w:val="00754C91"/>
    <w:pPr>
      <w:tabs>
        <w:tab w:val="right" w:leader="dot" w:pos="7657"/>
      </w:tabs>
      <w:ind w:left="1981"/>
    </w:pPr>
  </w:style>
  <w:style w:type="paragraph" w:styleId="9">
    <w:name w:val="toc 9"/>
    <w:basedOn w:val="14"/>
    <w:rsid w:val="00754C91"/>
    <w:pPr>
      <w:tabs>
        <w:tab w:val="right" w:leader="dot" w:pos="7374"/>
      </w:tabs>
      <w:ind w:left="2264"/>
    </w:pPr>
  </w:style>
  <w:style w:type="paragraph" w:customStyle="1" w:styleId="101">
    <w:name w:val="Оглавление 10"/>
    <w:basedOn w:val="14"/>
    <w:rsid w:val="00754C91"/>
    <w:pPr>
      <w:tabs>
        <w:tab w:val="right" w:leader="dot" w:pos="7091"/>
      </w:tabs>
      <w:ind w:left="2547"/>
    </w:pPr>
  </w:style>
  <w:style w:type="paragraph" w:styleId="aff9">
    <w:name w:val="TOC Heading"/>
    <w:basedOn w:val="1"/>
    <w:next w:val="a"/>
    <w:uiPriority w:val="39"/>
    <w:qFormat/>
    <w:rsid w:val="00F73E27"/>
    <w:pPr>
      <w:keepLines/>
      <w:tabs>
        <w:tab w:val="clear" w:pos="432"/>
      </w:tabs>
      <w:spacing w:before="480" w:after="0" w:line="276" w:lineRule="auto"/>
      <w:ind w:left="0" w:firstLine="0"/>
      <w:outlineLvl w:val="9"/>
    </w:pPr>
    <w:rPr>
      <w:rFonts w:ascii="Cambria" w:hAnsi="Cambria" w:cs="Times New Roman"/>
      <w:color w:val="365F91"/>
      <w:kern w:val="0"/>
      <w:sz w:val="28"/>
      <w:szCs w:val="28"/>
      <w:lang w:eastAsia="en-US"/>
    </w:rPr>
  </w:style>
  <w:style w:type="paragraph" w:customStyle="1" w:styleId="affa">
    <w:name w:val="Знак Знак Знак Знак Знак Знак Знак"/>
    <w:basedOn w:val="a"/>
    <w:rsid w:val="00A435CE"/>
    <w:pPr>
      <w:spacing w:after="160" w:line="240" w:lineRule="exact"/>
    </w:pPr>
    <w:rPr>
      <w:rFonts w:ascii="Verdana" w:hAnsi="Verdana" w:cs="Verdana"/>
      <w:sz w:val="20"/>
      <w:szCs w:val="20"/>
      <w:lang w:val="en-US" w:eastAsia="en-US"/>
    </w:rPr>
  </w:style>
  <w:style w:type="character" w:customStyle="1" w:styleId="211">
    <w:name w:val="Основной текст с отступом 2 Знак1"/>
    <w:uiPriority w:val="99"/>
    <w:semiHidden/>
    <w:rsid w:val="0060663E"/>
    <w:rPr>
      <w:sz w:val="24"/>
      <w:szCs w:val="24"/>
      <w:lang w:eastAsia="zh-CN"/>
    </w:rPr>
  </w:style>
  <w:style w:type="paragraph" w:styleId="33">
    <w:name w:val="Body Text Indent 3"/>
    <w:basedOn w:val="a"/>
    <w:link w:val="34"/>
    <w:uiPriority w:val="99"/>
    <w:unhideWhenUsed/>
    <w:rsid w:val="00E66EDD"/>
    <w:pPr>
      <w:spacing w:after="120"/>
      <w:ind w:left="283"/>
    </w:pPr>
    <w:rPr>
      <w:sz w:val="16"/>
      <w:szCs w:val="16"/>
    </w:rPr>
  </w:style>
  <w:style w:type="character" w:customStyle="1" w:styleId="34">
    <w:name w:val="Основной текст с отступом 3 Знак"/>
    <w:link w:val="33"/>
    <w:uiPriority w:val="99"/>
    <w:rsid w:val="00E66EDD"/>
    <w:rPr>
      <w:sz w:val="16"/>
      <w:szCs w:val="16"/>
      <w:lang w:eastAsia="zh-CN"/>
    </w:rPr>
  </w:style>
  <w:style w:type="character" w:customStyle="1" w:styleId="17">
    <w:name w:val="Основной текст Знак1"/>
    <w:uiPriority w:val="99"/>
    <w:rsid w:val="00D81877"/>
    <w:rPr>
      <w:rFonts w:ascii="Times New Roman" w:hAnsi="Times New Roman" w:cs="Times New Roman"/>
      <w:sz w:val="23"/>
      <w:szCs w:val="23"/>
      <w:u w:val="none"/>
    </w:rPr>
  </w:style>
  <w:style w:type="paragraph" w:styleId="affb">
    <w:name w:val="Plain Text"/>
    <w:aliases w:val="Знак11, Знак11"/>
    <w:basedOn w:val="a"/>
    <w:link w:val="19"/>
    <w:rsid w:val="00797406"/>
    <w:rPr>
      <w:rFonts w:ascii="Courier New" w:hAnsi="Courier New"/>
      <w:sz w:val="20"/>
      <w:szCs w:val="20"/>
      <w:lang w:eastAsia="ru-RU"/>
    </w:rPr>
  </w:style>
  <w:style w:type="character" w:customStyle="1" w:styleId="19">
    <w:name w:val="Текст Знак1"/>
    <w:aliases w:val="Знак11 Знак1, Знак11 Знак"/>
    <w:link w:val="affb"/>
    <w:rsid w:val="00797406"/>
    <w:rPr>
      <w:rFonts w:ascii="Courier New" w:hAnsi="Courier New"/>
      <w:lang w:eastAsia="ru-RU" w:bidi="ar-SA"/>
    </w:rPr>
  </w:style>
  <w:style w:type="paragraph" w:customStyle="1" w:styleId="S0">
    <w:name w:val="S_Обычный"/>
    <w:basedOn w:val="a"/>
    <w:link w:val="S1"/>
    <w:qFormat/>
    <w:rsid w:val="00797406"/>
    <w:pPr>
      <w:spacing w:line="360" w:lineRule="auto"/>
      <w:ind w:firstLine="709"/>
      <w:jc w:val="both"/>
    </w:pPr>
    <w:rPr>
      <w:rFonts w:ascii="Calibri" w:eastAsia="Calibri" w:hAnsi="Calibri"/>
    </w:rPr>
  </w:style>
  <w:style w:type="character" w:customStyle="1" w:styleId="S1">
    <w:name w:val="S_Обычный Знак"/>
    <w:link w:val="S0"/>
    <w:locked/>
    <w:rsid w:val="00797406"/>
    <w:rPr>
      <w:rFonts w:ascii="Calibri" w:eastAsia="Calibri" w:hAnsi="Calibri"/>
      <w:sz w:val="24"/>
      <w:szCs w:val="24"/>
      <w:lang w:bidi="ar-SA"/>
    </w:rPr>
  </w:style>
  <w:style w:type="paragraph" w:customStyle="1" w:styleId="3">
    <w:name w:val="Стиль Заголовок 3 + подчеркивание"/>
    <w:basedOn w:val="30"/>
    <w:rsid w:val="00DD0133"/>
    <w:pPr>
      <w:numPr>
        <w:numId w:val="1"/>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paragraph" w:customStyle="1" w:styleId="affc">
    <w:name w:val="Абзац"/>
    <w:basedOn w:val="a"/>
    <w:link w:val="affd"/>
    <w:qFormat/>
    <w:rsid w:val="001D7F8D"/>
    <w:pPr>
      <w:spacing w:before="120" w:after="60"/>
      <w:ind w:firstLine="567"/>
      <w:jc w:val="both"/>
    </w:pPr>
    <w:rPr>
      <w:lang w:eastAsia="ru-RU"/>
    </w:rPr>
  </w:style>
  <w:style w:type="character" w:customStyle="1" w:styleId="affd">
    <w:name w:val="Абзац Знак"/>
    <w:link w:val="affc"/>
    <w:rsid w:val="001D7F8D"/>
    <w:rPr>
      <w:sz w:val="24"/>
      <w:szCs w:val="24"/>
      <w:lang w:val="ru-RU" w:eastAsia="ru-RU" w:bidi="ar-SA"/>
    </w:rPr>
  </w:style>
  <w:style w:type="paragraph" w:styleId="affe">
    <w:name w:val="Document Map"/>
    <w:basedOn w:val="a"/>
    <w:semiHidden/>
    <w:rsid w:val="00A462A9"/>
    <w:pPr>
      <w:shd w:val="clear" w:color="auto" w:fill="000080"/>
    </w:pPr>
    <w:rPr>
      <w:rFonts w:ascii="Tahoma" w:hAnsi="Tahoma" w:cs="Tahoma"/>
      <w:sz w:val="20"/>
      <w:szCs w:val="20"/>
    </w:rPr>
  </w:style>
  <w:style w:type="paragraph" w:customStyle="1" w:styleId="1a">
    <w:name w:val="Абзац списка1"/>
    <w:basedOn w:val="a"/>
    <w:rsid w:val="00253AB6"/>
    <w:pPr>
      <w:ind w:left="720"/>
    </w:pPr>
    <w:rPr>
      <w:rFonts w:eastAsia="Calibri"/>
      <w:lang w:eastAsia="ru-RU"/>
    </w:rPr>
  </w:style>
  <w:style w:type="paragraph" w:customStyle="1" w:styleId="s13">
    <w:name w:val="s_13"/>
    <w:basedOn w:val="a"/>
    <w:rsid w:val="009B19A5"/>
    <w:pPr>
      <w:ind w:firstLine="720"/>
    </w:pPr>
    <w:rPr>
      <w:lang w:eastAsia="ru-RU"/>
    </w:rPr>
  </w:style>
  <w:style w:type="paragraph" w:customStyle="1" w:styleId="s10">
    <w:name w:val="s_1"/>
    <w:basedOn w:val="a"/>
    <w:rsid w:val="00D81200"/>
    <w:pPr>
      <w:spacing w:before="100" w:beforeAutospacing="1" w:after="100" w:afterAutospacing="1"/>
    </w:pPr>
    <w:rPr>
      <w:lang w:eastAsia="ru-RU"/>
    </w:rPr>
  </w:style>
  <w:style w:type="paragraph" w:customStyle="1" w:styleId="formattexttopleveltext">
    <w:name w:val="formattext topleveltext"/>
    <w:basedOn w:val="a"/>
    <w:rsid w:val="005400C6"/>
    <w:pPr>
      <w:spacing w:before="100" w:beforeAutospacing="1" w:after="100" w:afterAutospacing="1"/>
    </w:pPr>
    <w:rPr>
      <w:lang w:eastAsia="ru-RU"/>
    </w:rPr>
  </w:style>
  <w:style w:type="character" w:customStyle="1" w:styleId="comment">
    <w:name w:val="comment"/>
    <w:basedOn w:val="a0"/>
    <w:rsid w:val="00B72C1C"/>
  </w:style>
  <w:style w:type="character" w:customStyle="1" w:styleId="blk3">
    <w:name w:val="blk3"/>
    <w:rsid w:val="00DC4892"/>
    <w:rPr>
      <w:vanish w:val="0"/>
      <w:webHidden w:val="0"/>
      <w:specVanish w:val="0"/>
    </w:rPr>
  </w:style>
  <w:style w:type="character" w:customStyle="1" w:styleId="41">
    <w:name w:val="Основной текст (4)_"/>
    <w:link w:val="42"/>
    <w:locked/>
    <w:rsid w:val="00E36CC6"/>
    <w:rPr>
      <w:i/>
      <w:iCs/>
      <w:sz w:val="23"/>
      <w:szCs w:val="23"/>
      <w:shd w:val="clear" w:color="auto" w:fill="FFFFFF"/>
      <w:lang w:bidi="ar-SA"/>
    </w:rPr>
  </w:style>
  <w:style w:type="paragraph" w:customStyle="1" w:styleId="42">
    <w:name w:val="Основной текст (4)"/>
    <w:basedOn w:val="a"/>
    <w:link w:val="41"/>
    <w:rsid w:val="00E36CC6"/>
    <w:pPr>
      <w:widowControl w:val="0"/>
      <w:shd w:val="clear" w:color="auto" w:fill="FFFFFF"/>
      <w:spacing w:line="274" w:lineRule="exact"/>
      <w:jc w:val="both"/>
    </w:pPr>
    <w:rPr>
      <w:i/>
      <w:iCs/>
      <w:sz w:val="23"/>
      <w:szCs w:val="23"/>
      <w:shd w:val="clear" w:color="auto" w:fill="FFFFFF"/>
    </w:rPr>
  </w:style>
  <w:style w:type="character" w:customStyle="1" w:styleId="43">
    <w:name w:val="Основной текст (4) + Не курсив"/>
    <w:rsid w:val="00E36CC6"/>
    <w:rPr>
      <w:rFonts w:ascii="Times New Roman" w:hAnsi="Times New Roman" w:cs="Times New Roman"/>
      <w:i/>
      <w:iCs/>
      <w:sz w:val="23"/>
      <w:szCs w:val="23"/>
      <w:u w:val="none"/>
      <w:shd w:val="clear" w:color="auto" w:fill="FFFFFF"/>
      <w:lang w:bidi="ar-SA"/>
    </w:rPr>
  </w:style>
  <w:style w:type="character" w:customStyle="1" w:styleId="24">
    <w:name w:val="Заголовок №2_"/>
    <w:link w:val="212"/>
    <w:locked/>
    <w:rsid w:val="00921782"/>
    <w:rPr>
      <w:b/>
      <w:bCs/>
      <w:sz w:val="23"/>
      <w:szCs w:val="23"/>
      <w:shd w:val="clear" w:color="auto" w:fill="FFFFFF"/>
      <w:lang w:bidi="ar-SA"/>
    </w:rPr>
  </w:style>
  <w:style w:type="paragraph" w:customStyle="1" w:styleId="212">
    <w:name w:val="Заголовок №21"/>
    <w:basedOn w:val="a"/>
    <w:link w:val="24"/>
    <w:rsid w:val="00921782"/>
    <w:pPr>
      <w:widowControl w:val="0"/>
      <w:shd w:val="clear" w:color="auto" w:fill="FFFFFF"/>
      <w:spacing w:line="274" w:lineRule="exact"/>
      <w:ind w:hanging="640"/>
      <w:outlineLvl w:val="1"/>
    </w:pPr>
    <w:rPr>
      <w:b/>
      <w:bCs/>
      <w:sz w:val="23"/>
      <w:szCs w:val="23"/>
      <w:shd w:val="clear" w:color="auto" w:fill="FFFFFF"/>
    </w:rPr>
  </w:style>
  <w:style w:type="character" w:customStyle="1" w:styleId="110">
    <w:name w:val="Знак11 Знак"/>
    <w:aliases w:val="Знак11 Знак Знак"/>
    <w:rsid w:val="009D3B64"/>
    <w:rPr>
      <w:rFonts w:ascii="Courier New" w:hAnsi="Courier New" w:cs="Courier New"/>
      <w:lang w:val="ru-RU" w:eastAsia="ru-RU" w:bidi="ar-SA"/>
    </w:rPr>
  </w:style>
  <w:style w:type="paragraph" w:customStyle="1" w:styleId="1b">
    <w:name w:val="1Е ТАБЛИЦЫ"/>
    <w:basedOn w:val="a"/>
    <w:link w:val="1c"/>
    <w:qFormat/>
    <w:rsid w:val="00EB4BC3"/>
    <w:pPr>
      <w:jc w:val="center"/>
    </w:pPr>
    <w:rPr>
      <w:szCs w:val="20"/>
      <w:lang w:eastAsia="en-US"/>
    </w:rPr>
  </w:style>
  <w:style w:type="character" w:customStyle="1" w:styleId="1c">
    <w:name w:val="1Е ТАБЛИЦЫ Знак"/>
    <w:link w:val="1b"/>
    <w:rsid w:val="00EB4BC3"/>
    <w:rPr>
      <w:sz w:val="24"/>
      <w:lang w:eastAsia="en-US" w:bidi="ar-SA"/>
    </w:rPr>
  </w:style>
  <w:style w:type="character" w:styleId="afff">
    <w:name w:val="FollowedHyperlink"/>
    <w:uiPriority w:val="99"/>
    <w:rsid w:val="002F2E14"/>
    <w:rPr>
      <w:color w:val="800080"/>
      <w:u w:val="single"/>
    </w:rPr>
  </w:style>
  <w:style w:type="character" w:customStyle="1" w:styleId="PlainTextChar1">
    <w:name w:val="Plain Text Char1"/>
    <w:aliases w:val="Знак11 Char1"/>
    <w:locked/>
    <w:rsid w:val="00A1456E"/>
    <w:rPr>
      <w:rFonts w:ascii="Courier New" w:hAnsi="Courier New" w:cs="Courier New"/>
    </w:rPr>
  </w:style>
  <w:style w:type="paragraph" w:styleId="25">
    <w:name w:val="List 2"/>
    <w:basedOn w:val="a"/>
    <w:rsid w:val="001110C2"/>
    <w:pPr>
      <w:ind w:left="566" w:hanging="283"/>
    </w:pPr>
  </w:style>
  <w:style w:type="paragraph" w:styleId="35">
    <w:name w:val="List 3"/>
    <w:basedOn w:val="a"/>
    <w:rsid w:val="001110C2"/>
    <w:pPr>
      <w:ind w:left="849" w:hanging="283"/>
    </w:pPr>
  </w:style>
  <w:style w:type="paragraph" w:styleId="26">
    <w:name w:val="List Continue 2"/>
    <w:basedOn w:val="a"/>
    <w:rsid w:val="001110C2"/>
    <w:pPr>
      <w:spacing w:after="120"/>
      <w:ind w:left="566"/>
    </w:pPr>
  </w:style>
  <w:style w:type="paragraph" w:styleId="afff0">
    <w:name w:val="Title"/>
    <w:basedOn w:val="a"/>
    <w:qFormat/>
    <w:rsid w:val="001110C2"/>
    <w:pPr>
      <w:spacing w:before="240" w:after="60"/>
      <w:jc w:val="center"/>
      <w:outlineLvl w:val="0"/>
    </w:pPr>
    <w:rPr>
      <w:rFonts w:ascii="Arial" w:hAnsi="Arial" w:cs="Arial"/>
      <w:b/>
      <w:bCs/>
      <w:kern w:val="28"/>
      <w:sz w:val="32"/>
      <w:szCs w:val="32"/>
    </w:rPr>
  </w:style>
  <w:style w:type="paragraph" w:styleId="afff1">
    <w:name w:val="Subtitle"/>
    <w:basedOn w:val="a"/>
    <w:qFormat/>
    <w:rsid w:val="001110C2"/>
    <w:pPr>
      <w:spacing w:after="60"/>
      <w:jc w:val="center"/>
      <w:outlineLvl w:val="1"/>
    </w:pPr>
    <w:rPr>
      <w:rFonts w:ascii="Arial" w:hAnsi="Arial" w:cs="Arial"/>
    </w:rPr>
  </w:style>
  <w:style w:type="paragraph" w:styleId="afff2">
    <w:name w:val="Body Text First Indent"/>
    <w:basedOn w:val="af"/>
    <w:rsid w:val="001110C2"/>
    <w:pPr>
      <w:ind w:firstLine="210"/>
    </w:pPr>
  </w:style>
  <w:style w:type="paragraph" w:styleId="27">
    <w:name w:val="Body Text First Indent 2"/>
    <w:basedOn w:val="af5"/>
    <w:rsid w:val="001110C2"/>
    <w:pPr>
      <w:ind w:firstLine="210"/>
    </w:pPr>
  </w:style>
  <w:style w:type="character" w:customStyle="1" w:styleId="blk">
    <w:name w:val="blk"/>
    <w:basedOn w:val="a0"/>
    <w:rsid w:val="004C3894"/>
  </w:style>
  <w:style w:type="character" w:customStyle="1" w:styleId="hl">
    <w:name w:val="hl"/>
    <w:basedOn w:val="a0"/>
    <w:rsid w:val="004C3894"/>
  </w:style>
  <w:style w:type="character" w:customStyle="1" w:styleId="apple-converted-space">
    <w:name w:val="apple-converted-space"/>
    <w:basedOn w:val="a0"/>
    <w:rsid w:val="004C3894"/>
  </w:style>
  <w:style w:type="character" w:styleId="afff3">
    <w:name w:val="Emphasis"/>
    <w:qFormat/>
    <w:rsid w:val="007C25B7"/>
    <w:rPr>
      <w:i/>
      <w:iCs/>
    </w:rPr>
  </w:style>
  <w:style w:type="paragraph" w:customStyle="1" w:styleId="afff4">
    <w:name w:val="работа"/>
    <w:basedOn w:val="a"/>
    <w:link w:val="afff5"/>
    <w:qFormat/>
    <w:rsid w:val="009E2A96"/>
    <w:pPr>
      <w:ind w:firstLine="709"/>
      <w:jc w:val="both"/>
    </w:pPr>
    <w:rPr>
      <w:rFonts w:eastAsia="Calibri"/>
      <w:lang w:eastAsia="en-US"/>
    </w:rPr>
  </w:style>
  <w:style w:type="character" w:customStyle="1" w:styleId="afff5">
    <w:name w:val="работа Знак"/>
    <w:link w:val="afff4"/>
    <w:rsid w:val="009E2A96"/>
    <w:rPr>
      <w:rFonts w:eastAsia="Calibri"/>
      <w:sz w:val="24"/>
      <w:szCs w:val="24"/>
      <w:lang w:eastAsia="en-US" w:bidi="ar-SA"/>
    </w:rPr>
  </w:style>
  <w:style w:type="character" w:customStyle="1" w:styleId="112">
    <w:name w:val="Знак11 Знак2"/>
    <w:aliases w:val=" Знак11 Знак Знак2"/>
    <w:locked/>
    <w:rsid w:val="007555F8"/>
    <w:rPr>
      <w:rFonts w:ascii="Courier New" w:hAnsi="Courier New" w:cs="Courier New"/>
      <w:sz w:val="24"/>
      <w:szCs w:val="24"/>
      <w:lang w:val="ru-RU" w:eastAsia="ru-RU" w:bidi="ar-SA"/>
    </w:rPr>
  </w:style>
  <w:style w:type="paragraph" w:customStyle="1" w:styleId="Main">
    <w:name w:val="Main"/>
    <w:basedOn w:val="a"/>
    <w:link w:val="Main0"/>
    <w:qFormat/>
    <w:rsid w:val="007555F8"/>
    <w:pPr>
      <w:ind w:firstLine="709"/>
      <w:jc w:val="both"/>
    </w:pPr>
    <w:rPr>
      <w:rFonts w:eastAsia="Calibri"/>
      <w:sz w:val="28"/>
      <w:szCs w:val="28"/>
      <w:lang w:eastAsia="ru-RU"/>
    </w:rPr>
  </w:style>
  <w:style w:type="character" w:customStyle="1" w:styleId="Main0">
    <w:name w:val="Main Знак"/>
    <w:link w:val="Main"/>
    <w:rsid w:val="007555F8"/>
    <w:rPr>
      <w:rFonts w:eastAsia="Calibri"/>
      <w:sz w:val="28"/>
      <w:szCs w:val="28"/>
      <w:lang w:val="ru-RU" w:eastAsia="ru-RU" w:bidi="ar-SA"/>
    </w:rPr>
  </w:style>
  <w:style w:type="paragraph" w:customStyle="1" w:styleId="afff6">
    <w:name w:val="Статьи"/>
    <w:basedOn w:val="a"/>
    <w:link w:val="afff7"/>
    <w:qFormat/>
    <w:rsid w:val="007555F8"/>
    <w:pPr>
      <w:keepNext/>
      <w:shd w:val="clear" w:color="auto" w:fill="FFFFFF"/>
      <w:tabs>
        <w:tab w:val="left" w:pos="8334"/>
      </w:tabs>
      <w:suppressAutoHyphens/>
      <w:ind w:left="1814" w:hanging="1247"/>
    </w:pPr>
    <w:rPr>
      <w:rFonts w:eastAsia="Calibri"/>
      <w:b/>
      <w:bCs/>
      <w:sz w:val="28"/>
      <w:szCs w:val="28"/>
      <w:lang w:eastAsia="ru-RU"/>
    </w:rPr>
  </w:style>
  <w:style w:type="character" w:customStyle="1" w:styleId="afff7">
    <w:name w:val="Статьи Знак"/>
    <w:link w:val="afff6"/>
    <w:rsid w:val="007555F8"/>
    <w:rPr>
      <w:rFonts w:eastAsia="Calibri"/>
      <w:b/>
      <w:bCs/>
      <w:sz w:val="28"/>
      <w:szCs w:val="28"/>
      <w:lang w:val="ru-RU" w:eastAsia="ru-RU" w:bidi="ar-SA"/>
    </w:rPr>
  </w:style>
  <w:style w:type="paragraph" w:customStyle="1" w:styleId="Default">
    <w:name w:val="Default"/>
    <w:rsid w:val="007555F8"/>
    <w:pPr>
      <w:autoSpaceDE w:val="0"/>
      <w:autoSpaceDN w:val="0"/>
      <w:adjustRightInd w:val="0"/>
    </w:pPr>
    <w:rPr>
      <w:color w:val="000000"/>
      <w:sz w:val="24"/>
      <w:szCs w:val="24"/>
      <w:lang w:eastAsia="en-US"/>
    </w:rPr>
  </w:style>
  <w:style w:type="character" w:customStyle="1" w:styleId="afff8">
    <w:name w:val="Основной текст + Полужирный"/>
    <w:rsid w:val="007555F8"/>
    <w:rPr>
      <w:rFonts w:ascii="Times New Roman" w:hAnsi="Times New Roman" w:cs="Times New Roman"/>
      <w:b/>
      <w:bCs/>
      <w:sz w:val="23"/>
      <w:szCs w:val="23"/>
      <w:u w:val="none"/>
    </w:rPr>
  </w:style>
  <w:style w:type="character" w:customStyle="1" w:styleId="52">
    <w:name w:val="Основной текст (5)_"/>
    <w:link w:val="510"/>
    <w:locked/>
    <w:rsid w:val="007555F8"/>
    <w:rPr>
      <w:b/>
      <w:bCs/>
      <w:i/>
      <w:iCs/>
      <w:sz w:val="23"/>
      <w:szCs w:val="23"/>
      <w:shd w:val="clear" w:color="auto" w:fill="FFFFFF"/>
      <w:lang w:bidi="ar-SA"/>
    </w:rPr>
  </w:style>
  <w:style w:type="paragraph" w:customStyle="1" w:styleId="510">
    <w:name w:val="Основной текст (5)1"/>
    <w:basedOn w:val="a"/>
    <w:link w:val="52"/>
    <w:rsid w:val="007555F8"/>
    <w:pPr>
      <w:widowControl w:val="0"/>
      <w:shd w:val="clear" w:color="auto" w:fill="FFFFFF"/>
      <w:spacing w:line="278" w:lineRule="exact"/>
      <w:jc w:val="both"/>
    </w:pPr>
    <w:rPr>
      <w:b/>
      <w:bCs/>
      <w:i/>
      <w:iCs/>
      <w:sz w:val="23"/>
      <w:szCs w:val="23"/>
      <w:shd w:val="clear" w:color="auto" w:fill="FFFFFF"/>
    </w:rPr>
  </w:style>
  <w:style w:type="character" w:customStyle="1" w:styleId="53">
    <w:name w:val="Основной текст (5)"/>
    <w:rsid w:val="007555F8"/>
    <w:rPr>
      <w:b/>
      <w:bCs/>
      <w:i/>
      <w:iCs/>
      <w:sz w:val="23"/>
      <w:szCs w:val="23"/>
      <w:u w:val="single"/>
      <w:shd w:val="clear" w:color="auto" w:fill="FFFFFF"/>
      <w:lang w:bidi="ar-SA"/>
    </w:rPr>
  </w:style>
  <w:style w:type="character" w:customStyle="1" w:styleId="28">
    <w:name w:val="Заголовок №2"/>
    <w:rsid w:val="007555F8"/>
    <w:rPr>
      <w:b/>
      <w:bCs/>
      <w:sz w:val="23"/>
      <w:szCs w:val="23"/>
      <w:u w:val="single"/>
      <w:shd w:val="clear" w:color="auto" w:fill="FFFFFF"/>
      <w:lang w:bidi="ar-SA"/>
    </w:rPr>
  </w:style>
  <w:style w:type="character" w:customStyle="1" w:styleId="1d">
    <w:name w:val="Основной текст + Полужирный1"/>
    <w:rsid w:val="007555F8"/>
    <w:rPr>
      <w:rFonts w:ascii="Times New Roman" w:hAnsi="Times New Roman" w:cs="Times New Roman"/>
      <w:b/>
      <w:bCs/>
      <w:sz w:val="23"/>
      <w:szCs w:val="23"/>
      <w:u w:val="none"/>
    </w:rPr>
  </w:style>
  <w:style w:type="paragraph" w:customStyle="1" w:styleId="afff9">
    <w:name w:val="Мясо Знак"/>
    <w:basedOn w:val="a"/>
    <w:rsid w:val="007555F8"/>
    <w:pPr>
      <w:suppressAutoHyphens/>
      <w:ind w:firstLine="709"/>
      <w:jc w:val="both"/>
    </w:pPr>
    <w:rPr>
      <w:rFonts w:eastAsia="MS Mincho"/>
      <w:sz w:val="28"/>
      <w:szCs w:val="28"/>
      <w:lang w:eastAsia="ar-SA"/>
    </w:rPr>
  </w:style>
  <w:style w:type="paragraph" w:customStyle="1" w:styleId="afffa">
    <w:name w:val="Нормальный (таблица)"/>
    <w:basedOn w:val="a"/>
    <w:next w:val="a"/>
    <w:uiPriority w:val="99"/>
    <w:rsid w:val="007555F8"/>
    <w:pPr>
      <w:widowControl w:val="0"/>
      <w:autoSpaceDE w:val="0"/>
      <w:autoSpaceDN w:val="0"/>
      <w:adjustRightInd w:val="0"/>
      <w:jc w:val="both"/>
    </w:pPr>
    <w:rPr>
      <w:lang w:eastAsia="ru-RU"/>
    </w:rPr>
  </w:style>
  <w:style w:type="paragraph" w:customStyle="1" w:styleId="62">
    <w:name w:val="Знак6 Знак Знак Знак"/>
    <w:basedOn w:val="a"/>
    <w:rsid w:val="007555F8"/>
    <w:pPr>
      <w:spacing w:before="100" w:beforeAutospacing="1" w:after="100" w:afterAutospacing="1"/>
    </w:pPr>
    <w:rPr>
      <w:rFonts w:ascii="Tahoma" w:hAnsi="Tahoma"/>
      <w:sz w:val="20"/>
      <w:szCs w:val="20"/>
      <w:lang w:val="en-US" w:eastAsia="en-US"/>
    </w:rPr>
  </w:style>
  <w:style w:type="paragraph" w:customStyle="1" w:styleId="36">
    <w:name w:val="Знак Знак Знак Знак Знак Знак Знак3"/>
    <w:basedOn w:val="a"/>
    <w:rsid w:val="007555F8"/>
    <w:pPr>
      <w:spacing w:after="160" w:line="240" w:lineRule="exact"/>
      <w:ind w:firstLine="709"/>
      <w:jc w:val="both"/>
    </w:pPr>
    <w:rPr>
      <w:rFonts w:ascii="Verdana" w:eastAsia="Calibri" w:hAnsi="Verdana" w:cs="Verdana"/>
      <w:sz w:val="20"/>
      <w:szCs w:val="20"/>
      <w:lang w:val="en-US" w:eastAsia="en-US"/>
    </w:rPr>
  </w:style>
  <w:style w:type="character" w:customStyle="1" w:styleId="111">
    <w:name w:val="Знак11 Знак Знак1"/>
    <w:locked/>
    <w:rsid w:val="007555F8"/>
    <w:rPr>
      <w:rFonts w:ascii="Courier New" w:eastAsia="Calibri" w:hAnsi="Courier New" w:cs="Courier New"/>
      <w:sz w:val="24"/>
      <w:szCs w:val="24"/>
      <w:lang w:val="ru-RU" w:eastAsia="ru-RU" w:bidi="ar-SA"/>
    </w:rPr>
  </w:style>
  <w:style w:type="paragraph" w:customStyle="1" w:styleId="63">
    <w:name w:val="Знак6 Знак Знак Знак3"/>
    <w:basedOn w:val="a"/>
    <w:rsid w:val="007555F8"/>
    <w:pPr>
      <w:spacing w:before="100" w:beforeAutospacing="1" w:after="100" w:afterAutospacing="1"/>
    </w:pPr>
    <w:rPr>
      <w:rFonts w:ascii="Tahoma" w:hAnsi="Tahoma"/>
      <w:sz w:val="20"/>
      <w:szCs w:val="20"/>
      <w:lang w:val="en-US" w:eastAsia="en-US"/>
    </w:rPr>
  </w:style>
  <w:style w:type="paragraph" w:customStyle="1" w:styleId="afffb">
    <w:name w:val="Центрированный (таблица)"/>
    <w:basedOn w:val="afffa"/>
    <w:next w:val="a"/>
    <w:rsid w:val="007555F8"/>
    <w:pPr>
      <w:jc w:val="center"/>
    </w:pPr>
  </w:style>
  <w:style w:type="paragraph" w:customStyle="1" w:styleId="44">
    <w:name w:val="Основной текст4"/>
    <w:basedOn w:val="a"/>
    <w:rsid w:val="00A11B0D"/>
    <w:pPr>
      <w:widowControl w:val="0"/>
      <w:shd w:val="clear" w:color="auto" w:fill="FFFFFF"/>
      <w:spacing w:before="840" w:after="120" w:line="0" w:lineRule="atLeast"/>
      <w:ind w:hanging="300"/>
    </w:pPr>
    <w:rPr>
      <w:color w:val="000000"/>
      <w:spacing w:val="2"/>
      <w:sz w:val="21"/>
      <w:szCs w:val="21"/>
      <w:lang w:eastAsia="ru-RU"/>
    </w:rPr>
  </w:style>
  <w:style w:type="character" w:customStyle="1" w:styleId="s11">
    <w:name w:val="s1"/>
    <w:basedOn w:val="a0"/>
    <w:rsid w:val="00213E9E"/>
  </w:style>
  <w:style w:type="paragraph" w:customStyle="1" w:styleId="formattext">
    <w:name w:val="formattext"/>
    <w:basedOn w:val="a"/>
    <w:rsid w:val="001358CE"/>
    <w:pPr>
      <w:spacing w:before="100" w:beforeAutospacing="1" w:after="100" w:afterAutospacing="1"/>
    </w:pPr>
    <w:rPr>
      <w:lang w:eastAsia="ru-RU"/>
    </w:rPr>
  </w:style>
  <w:style w:type="character" w:customStyle="1" w:styleId="1010">
    <w:name w:val="Знак Знак101"/>
    <w:rsid w:val="001358CE"/>
    <w:rPr>
      <w:rFonts w:ascii="Courier New" w:hAnsi="Courier New" w:cs="Courier New"/>
      <w:lang w:val="ru-RU" w:bidi="ar-SA"/>
    </w:rPr>
  </w:style>
  <w:style w:type="paragraph" w:customStyle="1" w:styleId="1e">
    <w:name w:val="Знак Знак Знак Знак Знак Знак1"/>
    <w:basedOn w:val="a"/>
    <w:rsid w:val="001358CE"/>
    <w:pPr>
      <w:spacing w:before="280" w:after="280"/>
    </w:pPr>
    <w:rPr>
      <w:rFonts w:ascii="Tahoma" w:hAnsi="Tahoma" w:cs="Tahoma"/>
      <w:sz w:val="20"/>
      <w:szCs w:val="20"/>
      <w:lang w:val="en-US"/>
    </w:rPr>
  </w:style>
  <w:style w:type="paragraph" w:customStyle="1" w:styleId="181">
    <w:name w:val="Знак181"/>
    <w:basedOn w:val="a"/>
    <w:rsid w:val="001358CE"/>
    <w:pPr>
      <w:spacing w:after="160" w:line="240" w:lineRule="exact"/>
    </w:pPr>
    <w:rPr>
      <w:rFonts w:ascii="Verdana" w:hAnsi="Verdana" w:cs="Verdana"/>
      <w:sz w:val="20"/>
      <w:szCs w:val="20"/>
      <w:lang w:val="en-US"/>
    </w:rPr>
  </w:style>
  <w:style w:type="paragraph" w:customStyle="1" w:styleId="113">
    <w:name w:val="Абзац списка11"/>
    <w:basedOn w:val="a"/>
    <w:rsid w:val="001358CE"/>
    <w:pPr>
      <w:ind w:left="720"/>
    </w:pPr>
    <w:rPr>
      <w:rFonts w:eastAsia="Calibri"/>
      <w:lang w:eastAsia="ru-RU"/>
    </w:rPr>
  </w:style>
  <w:style w:type="paragraph" w:customStyle="1" w:styleId="29">
    <w:name w:val="Знак Знак Знак Знак Знак Знак Знак2"/>
    <w:basedOn w:val="a"/>
    <w:rsid w:val="001358CE"/>
    <w:pPr>
      <w:spacing w:after="160" w:line="240" w:lineRule="exact"/>
      <w:ind w:firstLine="709"/>
      <w:jc w:val="both"/>
    </w:pPr>
    <w:rPr>
      <w:rFonts w:ascii="Verdana" w:eastAsia="Calibri" w:hAnsi="Verdana" w:cs="Verdana"/>
      <w:sz w:val="20"/>
      <w:szCs w:val="20"/>
      <w:lang w:val="en-US" w:eastAsia="en-US"/>
    </w:rPr>
  </w:style>
  <w:style w:type="paragraph" w:customStyle="1" w:styleId="620">
    <w:name w:val="Знак6 Знак Знак Знак2"/>
    <w:basedOn w:val="a"/>
    <w:rsid w:val="001358CE"/>
    <w:pPr>
      <w:spacing w:before="100" w:beforeAutospacing="1" w:after="100" w:afterAutospacing="1"/>
    </w:pPr>
    <w:rPr>
      <w:rFonts w:ascii="Tahoma" w:hAnsi="Tahoma"/>
      <w:sz w:val="20"/>
      <w:szCs w:val="20"/>
      <w:lang w:val="en-US" w:eastAsia="en-US"/>
    </w:rPr>
  </w:style>
  <w:style w:type="paragraph" w:customStyle="1" w:styleId="headertext">
    <w:name w:val="headertext"/>
    <w:basedOn w:val="a"/>
    <w:rsid w:val="001358CE"/>
    <w:pPr>
      <w:spacing w:before="100" w:beforeAutospacing="1" w:after="100" w:afterAutospacing="1"/>
    </w:pPr>
    <w:rPr>
      <w:lang w:eastAsia="ru-RU"/>
    </w:rPr>
  </w:style>
  <w:style w:type="paragraph" w:customStyle="1" w:styleId="afffc">
    <w:name w:val="a"/>
    <w:basedOn w:val="a"/>
    <w:rsid w:val="001358CE"/>
    <w:pPr>
      <w:spacing w:before="100" w:beforeAutospacing="1" w:after="100" w:afterAutospacing="1"/>
    </w:pPr>
    <w:rPr>
      <w:lang w:eastAsia="ru-RU"/>
    </w:rPr>
  </w:style>
  <w:style w:type="character" w:customStyle="1" w:styleId="afffd">
    <w:name w:val="Текст примечания Знак"/>
    <w:link w:val="afffe"/>
    <w:uiPriority w:val="99"/>
    <w:semiHidden/>
    <w:rsid w:val="001358CE"/>
    <w:rPr>
      <w:lang w:eastAsia="zh-CN"/>
    </w:rPr>
  </w:style>
  <w:style w:type="paragraph" w:styleId="afffe">
    <w:name w:val="annotation text"/>
    <w:basedOn w:val="a"/>
    <w:link w:val="afffd"/>
    <w:uiPriority w:val="99"/>
    <w:semiHidden/>
    <w:unhideWhenUsed/>
    <w:rsid w:val="001358CE"/>
    <w:rPr>
      <w:sz w:val="20"/>
      <w:szCs w:val="20"/>
    </w:rPr>
  </w:style>
  <w:style w:type="character" w:customStyle="1" w:styleId="1f">
    <w:name w:val="Текст примечания Знак1"/>
    <w:uiPriority w:val="99"/>
    <w:semiHidden/>
    <w:rsid w:val="001358CE"/>
    <w:rPr>
      <w:lang w:eastAsia="zh-CN"/>
    </w:rPr>
  </w:style>
  <w:style w:type="character" w:customStyle="1" w:styleId="affff">
    <w:name w:val="Тема примечания Знак"/>
    <w:link w:val="affff0"/>
    <w:uiPriority w:val="99"/>
    <w:semiHidden/>
    <w:rsid w:val="001358CE"/>
    <w:rPr>
      <w:b/>
      <w:bCs/>
      <w:lang w:eastAsia="zh-CN"/>
    </w:rPr>
  </w:style>
  <w:style w:type="paragraph" w:styleId="affff0">
    <w:name w:val="annotation subject"/>
    <w:basedOn w:val="afffe"/>
    <w:next w:val="afffe"/>
    <w:link w:val="affff"/>
    <w:uiPriority w:val="99"/>
    <w:semiHidden/>
    <w:unhideWhenUsed/>
    <w:rsid w:val="001358CE"/>
    <w:rPr>
      <w:b/>
      <w:bCs/>
    </w:rPr>
  </w:style>
  <w:style w:type="character" w:customStyle="1" w:styleId="1f0">
    <w:name w:val="Тема примечания Знак1"/>
    <w:uiPriority w:val="99"/>
    <w:semiHidden/>
    <w:rsid w:val="001358CE"/>
    <w:rPr>
      <w:b/>
      <w:bCs/>
      <w:lang w:eastAsia="zh-CN"/>
    </w:rPr>
  </w:style>
  <w:style w:type="paragraph" w:customStyle="1" w:styleId="pboth">
    <w:name w:val="pboth"/>
    <w:basedOn w:val="a"/>
    <w:rsid w:val="001358CE"/>
    <w:pPr>
      <w:spacing w:before="100" w:beforeAutospacing="1" w:after="100" w:afterAutospacing="1"/>
    </w:pPr>
    <w:rPr>
      <w:lang w:eastAsia="ru-RU"/>
    </w:rPr>
  </w:style>
  <w:style w:type="paragraph" w:customStyle="1" w:styleId="pj">
    <w:name w:val="pj"/>
    <w:basedOn w:val="a"/>
    <w:rsid w:val="001358CE"/>
    <w:pPr>
      <w:spacing w:before="100" w:beforeAutospacing="1" w:after="100" w:afterAutospacing="1"/>
    </w:pPr>
    <w:rPr>
      <w:lang w:eastAsia="ru-RU"/>
    </w:rPr>
  </w:style>
  <w:style w:type="character" w:customStyle="1" w:styleId="b">
    <w:name w:val="b"/>
    <w:basedOn w:val="a0"/>
    <w:rsid w:val="001358CE"/>
  </w:style>
  <w:style w:type="paragraph" w:customStyle="1" w:styleId="1f1">
    <w:name w:val="Знак Знак Знак Знак Знак Знак Знак1"/>
    <w:basedOn w:val="a"/>
    <w:rsid w:val="001358CE"/>
    <w:pPr>
      <w:spacing w:after="160" w:line="240" w:lineRule="exact"/>
      <w:ind w:firstLine="709"/>
      <w:jc w:val="both"/>
    </w:pPr>
    <w:rPr>
      <w:rFonts w:ascii="Verdana" w:eastAsia="Calibri" w:hAnsi="Verdana" w:cs="Verdana"/>
      <w:sz w:val="20"/>
      <w:szCs w:val="20"/>
      <w:lang w:val="en-US" w:eastAsia="en-US"/>
    </w:rPr>
  </w:style>
  <w:style w:type="paragraph" w:customStyle="1" w:styleId="610">
    <w:name w:val="Знак6 Знак Знак Знак1"/>
    <w:basedOn w:val="a"/>
    <w:rsid w:val="001358CE"/>
    <w:pPr>
      <w:spacing w:before="100" w:beforeAutospacing="1" w:after="100" w:afterAutospacing="1"/>
    </w:pPr>
    <w:rPr>
      <w:rFonts w:ascii="Tahoma" w:hAnsi="Tahoma"/>
      <w:sz w:val="20"/>
      <w:szCs w:val="20"/>
      <w:lang w:val="en-US" w:eastAsia="en-US"/>
    </w:rPr>
  </w:style>
  <w:style w:type="character" w:customStyle="1" w:styleId="nobr">
    <w:name w:val="nobr"/>
    <w:basedOn w:val="a0"/>
    <w:rsid w:val="001358CE"/>
  </w:style>
  <w:style w:type="paragraph" w:customStyle="1" w:styleId="FR1">
    <w:name w:val="FR1"/>
    <w:rsid w:val="005E5E21"/>
    <w:pPr>
      <w:widowControl w:val="0"/>
      <w:suppressAutoHyphens/>
      <w:autoSpaceDE w:val="0"/>
      <w:jc w:val="both"/>
    </w:pPr>
    <w:rPr>
      <w:rFonts w:ascii="Arial" w:hAnsi="Arial" w:cs="Arial"/>
    </w:rPr>
  </w:style>
  <w:style w:type="character" w:styleId="affff1">
    <w:name w:val="annotation reference"/>
    <w:basedOn w:val="a0"/>
    <w:uiPriority w:val="99"/>
    <w:semiHidden/>
    <w:unhideWhenUsed/>
    <w:rsid w:val="00015C18"/>
    <w:rPr>
      <w:sz w:val="16"/>
      <w:szCs w:val="16"/>
    </w:rPr>
  </w:style>
  <w:style w:type="table" w:styleId="affff2">
    <w:name w:val="Table Grid"/>
    <w:basedOn w:val="a1"/>
    <w:uiPriority w:val="59"/>
    <w:rsid w:val="0032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3994">
      <w:bodyDiv w:val="1"/>
      <w:marLeft w:val="0"/>
      <w:marRight w:val="0"/>
      <w:marTop w:val="0"/>
      <w:marBottom w:val="0"/>
      <w:divBdr>
        <w:top w:val="none" w:sz="0" w:space="0" w:color="auto"/>
        <w:left w:val="none" w:sz="0" w:space="0" w:color="auto"/>
        <w:bottom w:val="none" w:sz="0" w:space="0" w:color="auto"/>
        <w:right w:val="none" w:sz="0" w:space="0" w:color="auto"/>
      </w:divBdr>
    </w:div>
    <w:div w:id="66341176">
      <w:bodyDiv w:val="1"/>
      <w:marLeft w:val="0"/>
      <w:marRight w:val="0"/>
      <w:marTop w:val="0"/>
      <w:marBottom w:val="0"/>
      <w:divBdr>
        <w:top w:val="none" w:sz="0" w:space="0" w:color="auto"/>
        <w:left w:val="none" w:sz="0" w:space="0" w:color="auto"/>
        <w:bottom w:val="none" w:sz="0" w:space="0" w:color="auto"/>
        <w:right w:val="none" w:sz="0" w:space="0" w:color="auto"/>
      </w:divBdr>
      <w:divsChild>
        <w:div w:id="794718416">
          <w:marLeft w:val="0"/>
          <w:marRight w:val="0"/>
          <w:marTop w:val="120"/>
          <w:marBottom w:val="96"/>
          <w:divBdr>
            <w:top w:val="none" w:sz="0" w:space="0" w:color="auto"/>
            <w:left w:val="none" w:sz="0" w:space="0" w:color="auto"/>
            <w:bottom w:val="none" w:sz="0" w:space="0" w:color="auto"/>
            <w:right w:val="none" w:sz="0" w:space="0" w:color="auto"/>
          </w:divBdr>
          <w:divsChild>
            <w:div w:id="191699047">
              <w:marLeft w:val="0"/>
              <w:marRight w:val="0"/>
              <w:marTop w:val="0"/>
              <w:marBottom w:val="0"/>
              <w:divBdr>
                <w:top w:val="none" w:sz="0" w:space="0" w:color="auto"/>
                <w:left w:val="none" w:sz="0" w:space="0" w:color="auto"/>
                <w:bottom w:val="none" w:sz="0" w:space="0" w:color="auto"/>
                <w:right w:val="none" w:sz="0" w:space="0" w:color="auto"/>
              </w:divBdr>
            </w:div>
            <w:div w:id="14846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8232">
      <w:bodyDiv w:val="1"/>
      <w:marLeft w:val="0"/>
      <w:marRight w:val="0"/>
      <w:marTop w:val="0"/>
      <w:marBottom w:val="0"/>
      <w:divBdr>
        <w:top w:val="none" w:sz="0" w:space="0" w:color="auto"/>
        <w:left w:val="none" w:sz="0" w:space="0" w:color="auto"/>
        <w:bottom w:val="none" w:sz="0" w:space="0" w:color="auto"/>
        <w:right w:val="none" w:sz="0" w:space="0" w:color="auto"/>
      </w:divBdr>
    </w:div>
    <w:div w:id="68818176">
      <w:bodyDiv w:val="1"/>
      <w:marLeft w:val="0"/>
      <w:marRight w:val="0"/>
      <w:marTop w:val="0"/>
      <w:marBottom w:val="0"/>
      <w:divBdr>
        <w:top w:val="none" w:sz="0" w:space="0" w:color="auto"/>
        <w:left w:val="none" w:sz="0" w:space="0" w:color="auto"/>
        <w:bottom w:val="none" w:sz="0" w:space="0" w:color="auto"/>
        <w:right w:val="none" w:sz="0" w:space="0" w:color="auto"/>
      </w:divBdr>
    </w:div>
    <w:div w:id="97145046">
      <w:bodyDiv w:val="1"/>
      <w:marLeft w:val="0"/>
      <w:marRight w:val="0"/>
      <w:marTop w:val="0"/>
      <w:marBottom w:val="0"/>
      <w:divBdr>
        <w:top w:val="none" w:sz="0" w:space="0" w:color="auto"/>
        <w:left w:val="none" w:sz="0" w:space="0" w:color="auto"/>
        <w:bottom w:val="none" w:sz="0" w:space="0" w:color="auto"/>
        <w:right w:val="none" w:sz="0" w:space="0" w:color="auto"/>
      </w:divBdr>
    </w:div>
    <w:div w:id="97719451">
      <w:bodyDiv w:val="1"/>
      <w:marLeft w:val="0"/>
      <w:marRight w:val="0"/>
      <w:marTop w:val="0"/>
      <w:marBottom w:val="0"/>
      <w:divBdr>
        <w:top w:val="none" w:sz="0" w:space="0" w:color="auto"/>
        <w:left w:val="none" w:sz="0" w:space="0" w:color="auto"/>
        <w:bottom w:val="none" w:sz="0" w:space="0" w:color="auto"/>
        <w:right w:val="none" w:sz="0" w:space="0" w:color="auto"/>
      </w:divBdr>
    </w:div>
    <w:div w:id="114450023">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74345031">
      <w:bodyDiv w:val="1"/>
      <w:marLeft w:val="0"/>
      <w:marRight w:val="0"/>
      <w:marTop w:val="0"/>
      <w:marBottom w:val="0"/>
      <w:divBdr>
        <w:top w:val="none" w:sz="0" w:space="0" w:color="auto"/>
        <w:left w:val="none" w:sz="0" w:space="0" w:color="auto"/>
        <w:bottom w:val="none" w:sz="0" w:space="0" w:color="auto"/>
        <w:right w:val="none" w:sz="0" w:space="0" w:color="auto"/>
      </w:divBdr>
    </w:div>
    <w:div w:id="175534889">
      <w:bodyDiv w:val="1"/>
      <w:marLeft w:val="0"/>
      <w:marRight w:val="0"/>
      <w:marTop w:val="0"/>
      <w:marBottom w:val="0"/>
      <w:divBdr>
        <w:top w:val="none" w:sz="0" w:space="0" w:color="auto"/>
        <w:left w:val="none" w:sz="0" w:space="0" w:color="auto"/>
        <w:bottom w:val="none" w:sz="0" w:space="0" w:color="auto"/>
        <w:right w:val="none" w:sz="0" w:space="0" w:color="auto"/>
      </w:divBdr>
    </w:div>
    <w:div w:id="189992365">
      <w:bodyDiv w:val="1"/>
      <w:marLeft w:val="0"/>
      <w:marRight w:val="0"/>
      <w:marTop w:val="0"/>
      <w:marBottom w:val="0"/>
      <w:divBdr>
        <w:top w:val="none" w:sz="0" w:space="0" w:color="auto"/>
        <w:left w:val="none" w:sz="0" w:space="0" w:color="auto"/>
        <w:bottom w:val="none" w:sz="0" w:space="0" w:color="auto"/>
        <w:right w:val="none" w:sz="0" w:space="0" w:color="auto"/>
      </w:divBdr>
      <w:divsChild>
        <w:div w:id="1750153127">
          <w:marLeft w:val="0"/>
          <w:marRight w:val="0"/>
          <w:marTop w:val="0"/>
          <w:marBottom w:val="0"/>
          <w:divBdr>
            <w:top w:val="none" w:sz="0" w:space="0" w:color="auto"/>
            <w:left w:val="none" w:sz="0" w:space="0" w:color="auto"/>
            <w:bottom w:val="none" w:sz="0" w:space="0" w:color="auto"/>
            <w:right w:val="none" w:sz="0" w:space="0" w:color="auto"/>
          </w:divBdr>
          <w:divsChild>
            <w:div w:id="1123384568">
              <w:marLeft w:val="0"/>
              <w:marRight w:val="0"/>
              <w:marTop w:val="0"/>
              <w:marBottom w:val="0"/>
              <w:divBdr>
                <w:top w:val="none" w:sz="0" w:space="0" w:color="auto"/>
                <w:left w:val="none" w:sz="0" w:space="0" w:color="auto"/>
                <w:bottom w:val="none" w:sz="0" w:space="0" w:color="auto"/>
                <w:right w:val="none" w:sz="0" w:space="0" w:color="auto"/>
              </w:divBdr>
              <w:divsChild>
                <w:div w:id="1563634372">
                  <w:marLeft w:val="150"/>
                  <w:marRight w:val="225"/>
                  <w:marTop w:val="0"/>
                  <w:marBottom w:val="0"/>
                  <w:divBdr>
                    <w:top w:val="none" w:sz="0" w:space="0" w:color="auto"/>
                    <w:left w:val="none" w:sz="0" w:space="0" w:color="auto"/>
                    <w:bottom w:val="none" w:sz="0" w:space="0" w:color="auto"/>
                    <w:right w:val="none" w:sz="0" w:space="0" w:color="auto"/>
                  </w:divBdr>
                  <w:divsChild>
                    <w:div w:id="1004168271">
                      <w:marLeft w:val="270"/>
                      <w:marRight w:val="120"/>
                      <w:marTop w:val="0"/>
                      <w:marBottom w:val="540"/>
                      <w:divBdr>
                        <w:top w:val="none" w:sz="0" w:space="0" w:color="auto"/>
                        <w:left w:val="none" w:sz="0" w:space="0" w:color="auto"/>
                        <w:bottom w:val="none" w:sz="0" w:space="0" w:color="auto"/>
                        <w:right w:val="none" w:sz="0" w:space="0" w:color="auto"/>
                      </w:divBdr>
                      <w:divsChild>
                        <w:div w:id="1914654003">
                          <w:marLeft w:val="0"/>
                          <w:marRight w:val="0"/>
                          <w:marTop w:val="0"/>
                          <w:marBottom w:val="720"/>
                          <w:divBdr>
                            <w:top w:val="none" w:sz="0" w:space="0" w:color="auto"/>
                            <w:left w:val="none" w:sz="0" w:space="0" w:color="auto"/>
                            <w:bottom w:val="none" w:sz="0" w:space="0" w:color="auto"/>
                            <w:right w:val="none" w:sz="0" w:space="0" w:color="auto"/>
                          </w:divBdr>
                          <w:divsChild>
                            <w:div w:id="1792892280">
                              <w:marLeft w:val="0"/>
                              <w:marRight w:val="0"/>
                              <w:marTop w:val="0"/>
                              <w:marBottom w:val="0"/>
                              <w:divBdr>
                                <w:top w:val="none" w:sz="0" w:space="0" w:color="auto"/>
                                <w:left w:val="none" w:sz="0" w:space="0" w:color="auto"/>
                                <w:bottom w:val="none" w:sz="0" w:space="0" w:color="auto"/>
                                <w:right w:val="none" w:sz="0" w:space="0" w:color="auto"/>
                              </w:divBdr>
                              <w:divsChild>
                                <w:div w:id="1475873091">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6826">
      <w:bodyDiv w:val="1"/>
      <w:marLeft w:val="0"/>
      <w:marRight w:val="0"/>
      <w:marTop w:val="0"/>
      <w:marBottom w:val="0"/>
      <w:divBdr>
        <w:top w:val="none" w:sz="0" w:space="0" w:color="auto"/>
        <w:left w:val="none" w:sz="0" w:space="0" w:color="auto"/>
        <w:bottom w:val="none" w:sz="0" w:space="0" w:color="auto"/>
        <w:right w:val="none" w:sz="0" w:space="0" w:color="auto"/>
      </w:divBdr>
    </w:div>
    <w:div w:id="234946708">
      <w:bodyDiv w:val="1"/>
      <w:marLeft w:val="0"/>
      <w:marRight w:val="0"/>
      <w:marTop w:val="0"/>
      <w:marBottom w:val="0"/>
      <w:divBdr>
        <w:top w:val="none" w:sz="0" w:space="0" w:color="auto"/>
        <w:left w:val="none" w:sz="0" w:space="0" w:color="auto"/>
        <w:bottom w:val="none" w:sz="0" w:space="0" w:color="auto"/>
        <w:right w:val="none" w:sz="0" w:space="0" w:color="auto"/>
      </w:divBdr>
      <w:divsChild>
        <w:div w:id="495734221">
          <w:marLeft w:val="0"/>
          <w:marRight w:val="0"/>
          <w:marTop w:val="0"/>
          <w:marBottom w:val="0"/>
          <w:divBdr>
            <w:top w:val="none" w:sz="0" w:space="0" w:color="auto"/>
            <w:left w:val="none" w:sz="0" w:space="0" w:color="auto"/>
            <w:bottom w:val="none" w:sz="0" w:space="0" w:color="auto"/>
            <w:right w:val="none" w:sz="0" w:space="0" w:color="auto"/>
          </w:divBdr>
          <w:divsChild>
            <w:div w:id="18335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9017">
      <w:bodyDiv w:val="1"/>
      <w:marLeft w:val="0"/>
      <w:marRight w:val="0"/>
      <w:marTop w:val="0"/>
      <w:marBottom w:val="0"/>
      <w:divBdr>
        <w:top w:val="none" w:sz="0" w:space="0" w:color="auto"/>
        <w:left w:val="none" w:sz="0" w:space="0" w:color="auto"/>
        <w:bottom w:val="none" w:sz="0" w:space="0" w:color="auto"/>
        <w:right w:val="none" w:sz="0" w:space="0" w:color="auto"/>
      </w:divBdr>
    </w:div>
    <w:div w:id="261963249">
      <w:bodyDiv w:val="1"/>
      <w:marLeft w:val="0"/>
      <w:marRight w:val="0"/>
      <w:marTop w:val="0"/>
      <w:marBottom w:val="0"/>
      <w:divBdr>
        <w:top w:val="none" w:sz="0" w:space="0" w:color="auto"/>
        <w:left w:val="none" w:sz="0" w:space="0" w:color="auto"/>
        <w:bottom w:val="none" w:sz="0" w:space="0" w:color="auto"/>
        <w:right w:val="none" w:sz="0" w:space="0" w:color="auto"/>
      </w:divBdr>
    </w:div>
    <w:div w:id="264533622">
      <w:bodyDiv w:val="1"/>
      <w:marLeft w:val="0"/>
      <w:marRight w:val="0"/>
      <w:marTop w:val="0"/>
      <w:marBottom w:val="0"/>
      <w:divBdr>
        <w:top w:val="none" w:sz="0" w:space="0" w:color="auto"/>
        <w:left w:val="none" w:sz="0" w:space="0" w:color="auto"/>
        <w:bottom w:val="none" w:sz="0" w:space="0" w:color="auto"/>
        <w:right w:val="none" w:sz="0" w:space="0" w:color="auto"/>
      </w:divBdr>
    </w:div>
    <w:div w:id="277026663">
      <w:bodyDiv w:val="1"/>
      <w:marLeft w:val="0"/>
      <w:marRight w:val="0"/>
      <w:marTop w:val="0"/>
      <w:marBottom w:val="0"/>
      <w:divBdr>
        <w:top w:val="none" w:sz="0" w:space="0" w:color="auto"/>
        <w:left w:val="none" w:sz="0" w:space="0" w:color="auto"/>
        <w:bottom w:val="none" w:sz="0" w:space="0" w:color="auto"/>
        <w:right w:val="none" w:sz="0" w:space="0" w:color="auto"/>
      </w:divBdr>
    </w:div>
    <w:div w:id="364212198">
      <w:bodyDiv w:val="1"/>
      <w:marLeft w:val="0"/>
      <w:marRight w:val="0"/>
      <w:marTop w:val="0"/>
      <w:marBottom w:val="0"/>
      <w:divBdr>
        <w:top w:val="none" w:sz="0" w:space="0" w:color="auto"/>
        <w:left w:val="none" w:sz="0" w:space="0" w:color="auto"/>
        <w:bottom w:val="none" w:sz="0" w:space="0" w:color="auto"/>
        <w:right w:val="none" w:sz="0" w:space="0" w:color="auto"/>
      </w:divBdr>
    </w:div>
    <w:div w:id="368385843">
      <w:bodyDiv w:val="1"/>
      <w:marLeft w:val="0"/>
      <w:marRight w:val="0"/>
      <w:marTop w:val="0"/>
      <w:marBottom w:val="0"/>
      <w:divBdr>
        <w:top w:val="none" w:sz="0" w:space="0" w:color="auto"/>
        <w:left w:val="none" w:sz="0" w:space="0" w:color="auto"/>
        <w:bottom w:val="none" w:sz="0" w:space="0" w:color="auto"/>
        <w:right w:val="none" w:sz="0" w:space="0" w:color="auto"/>
      </w:divBdr>
    </w:div>
    <w:div w:id="387144352">
      <w:bodyDiv w:val="1"/>
      <w:marLeft w:val="0"/>
      <w:marRight w:val="0"/>
      <w:marTop w:val="0"/>
      <w:marBottom w:val="0"/>
      <w:divBdr>
        <w:top w:val="none" w:sz="0" w:space="0" w:color="auto"/>
        <w:left w:val="none" w:sz="0" w:space="0" w:color="auto"/>
        <w:bottom w:val="none" w:sz="0" w:space="0" w:color="auto"/>
        <w:right w:val="none" w:sz="0" w:space="0" w:color="auto"/>
      </w:divBdr>
    </w:div>
    <w:div w:id="404298768">
      <w:bodyDiv w:val="1"/>
      <w:marLeft w:val="0"/>
      <w:marRight w:val="0"/>
      <w:marTop w:val="0"/>
      <w:marBottom w:val="0"/>
      <w:divBdr>
        <w:top w:val="none" w:sz="0" w:space="0" w:color="auto"/>
        <w:left w:val="none" w:sz="0" w:space="0" w:color="auto"/>
        <w:bottom w:val="none" w:sz="0" w:space="0" w:color="auto"/>
        <w:right w:val="none" w:sz="0" w:space="0" w:color="auto"/>
      </w:divBdr>
    </w:div>
    <w:div w:id="419985860">
      <w:bodyDiv w:val="1"/>
      <w:marLeft w:val="0"/>
      <w:marRight w:val="0"/>
      <w:marTop w:val="0"/>
      <w:marBottom w:val="0"/>
      <w:divBdr>
        <w:top w:val="none" w:sz="0" w:space="0" w:color="auto"/>
        <w:left w:val="none" w:sz="0" w:space="0" w:color="auto"/>
        <w:bottom w:val="none" w:sz="0" w:space="0" w:color="auto"/>
        <w:right w:val="none" w:sz="0" w:space="0" w:color="auto"/>
      </w:divBdr>
    </w:div>
    <w:div w:id="433789679">
      <w:bodyDiv w:val="1"/>
      <w:marLeft w:val="0"/>
      <w:marRight w:val="0"/>
      <w:marTop w:val="0"/>
      <w:marBottom w:val="0"/>
      <w:divBdr>
        <w:top w:val="none" w:sz="0" w:space="0" w:color="auto"/>
        <w:left w:val="none" w:sz="0" w:space="0" w:color="auto"/>
        <w:bottom w:val="none" w:sz="0" w:space="0" w:color="auto"/>
        <w:right w:val="none" w:sz="0" w:space="0" w:color="auto"/>
      </w:divBdr>
    </w:div>
    <w:div w:id="469791074">
      <w:bodyDiv w:val="1"/>
      <w:marLeft w:val="0"/>
      <w:marRight w:val="0"/>
      <w:marTop w:val="0"/>
      <w:marBottom w:val="0"/>
      <w:divBdr>
        <w:top w:val="none" w:sz="0" w:space="0" w:color="auto"/>
        <w:left w:val="none" w:sz="0" w:space="0" w:color="auto"/>
        <w:bottom w:val="none" w:sz="0" w:space="0" w:color="auto"/>
        <w:right w:val="none" w:sz="0" w:space="0" w:color="auto"/>
      </w:divBdr>
      <w:divsChild>
        <w:div w:id="218057071">
          <w:marLeft w:val="0"/>
          <w:marRight w:val="0"/>
          <w:marTop w:val="0"/>
          <w:marBottom w:val="0"/>
          <w:divBdr>
            <w:top w:val="none" w:sz="0" w:space="0" w:color="auto"/>
            <w:left w:val="none" w:sz="0" w:space="0" w:color="auto"/>
            <w:bottom w:val="none" w:sz="0" w:space="0" w:color="auto"/>
            <w:right w:val="none" w:sz="0" w:space="0" w:color="auto"/>
          </w:divBdr>
          <w:divsChild>
            <w:div w:id="16098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69130">
      <w:bodyDiv w:val="1"/>
      <w:marLeft w:val="0"/>
      <w:marRight w:val="0"/>
      <w:marTop w:val="0"/>
      <w:marBottom w:val="0"/>
      <w:divBdr>
        <w:top w:val="none" w:sz="0" w:space="0" w:color="auto"/>
        <w:left w:val="none" w:sz="0" w:space="0" w:color="auto"/>
        <w:bottom w:val="none" w:sz="0" w:space="0" w:color="auto"/>
        <w:right w:val="none" w:sz="0" w:space="0" w:color="auto"/>
      </w:divBdr>
      <w:divsChild>
        <w:div w:id="289365429">
          <w:marLeft w:val="0"/>
          <w:marRight w:val="0"/>
          <w:marTop w:val="0"/>
          <w:marBottom w:val="0"/>
          <w:divBdr>
            <w:top w:val="none" w:sz="0" w:space="0" w:color="auto"/>
            <w:left w:val="none" w:sz="0" w:space="0" w:color="auto"/>
            <w:bottom w:val="none" w:sz="0" w:space="0" w:color="auto"/>
            <w:right w:val="none" w:sz="0" w:space="0" w:color="auto"/>
          </w:divBdr>
        </w:div>
      </w:divsChild>
    </w:div>
    <w:div w:id="510609262">
      <w:bodyDiv w:val="1"/>
      <w:marLeft w:val="0"/>
      <w:marRight w:val="0"/>
      <w:marTop w:val="0"/>
      <w:marBottom w:val="0"/>
      <w:divBdr>
        <w:top w:val="none" w:sz="0" w:space="0" w:color="auto"/>
        <w:left w:val="none" w:sz="0" w:space="0" w:color="auto"/>
        <w:bottom w:val="none" w:sz="0" w:space="0" w:color="auto"/>
        <w:right w:val="none" w:sz="0" w:space="0" w:color="auto"/>
      </w:divBdr>
    </w:div>
    <w:div w:id="513999813">
      <w:bodyDiv w:val="1"/>
      <w:marLeft w:val="0"/>
      <w:marRight w:val="0"/>
      <w:marTop w:val="0"/>
      <w:marBottom w:val="0"/>
      <w:divBdr>
        <w:top w:val="none" w:sz="0" w:space="0" w:color="auto"/>
        <w:left w:val="none" w:sz="0" w:space="0" w:color="auto"/>
        <w:bottom w:val="none" w:sz="0" w:space="0" w:color="auto"/>
        <w:right w:val="none" w:sz="0" w:space="0" w:color="auto"/>
      </w:divBdr>
    </w:div>
    <w:div w:id="530387404">
      <w:bodyDiv w:val="1"/>
      <w:marLeft w:val="0"/>
      <w:marRight w:val="0"/>
      <w:marTop w:val="0"/>
      <w:marBottom w:val="0"/>
      <w:divBdr>
        <w:top w:val="none" w:sz="0" w:space="0" w:color="auto"/>
        <w:left w:val="none" w:sz="0" w:space="0" w:color="auto"/>
        <w:bottom w:val="none" w:sz="0" w:space="0" w:color="auto"/>
        <w:right w:val="none" w:sz="0" w:space="0" w:color="auto"/>
      </w:divBdr>
      <w:divsChild>
        <w:div w:id="709382434">
          <w:marLeft w:val="0"/>
          <w:marRight w:val="0"/>
          <w:marTop w:val="120"/>
          <w:marBottom w:val="0"/>
          <w:divBdr>
            <w:top w:val="none" w:sz="0" w:space="0" w:color="auto"/>
            <w:left w:val="none" w:sz="0" w:space="0" w:color="auto"/>
            <w:bottom w:val="none" w:sz="0" w:space="0" w:color="auto"/>
            <w:right w:val="none" w:sz="0" w:space="0" w:color="auto"/>
          </w:divBdr>
        </w:div>
        <w:div w:id="1888101603">
          <w:marLeft w:val="0"/>
          <w:marRight w:val="0"/>
          <w:marTop w:val="120"/>
          <w:marBottom w:val="0"/>
          <w:divBdr>
            <w:top w:val="none" w:sz="0" w:space="0" w:color="auto"/>
            <w:left w:val="none" w:sz="0" w:space="0" w:color="auto"/>
            <w:bottom w:val="none" w:sz="0" w:space="0" w:color="auto"/>
            <w:right w:val="none" w:sz="0" w:space="0" w:color="auto"/>
          </w:divBdr>
        </w:div>
      </w:divsChild>
    </w:div>
    <w:div w:id="563563070">
      <w:bodyDiv w:val="1"/>
      <w:marLeft w:val="0"/>
      <w:marRight w:val="0"/>
      <w:marTop w:val="0"/>
      <w:marBottom w:val="0"/>
      <w:divBdr>
        <w:top w:val="none" w:sz="0" w:space="0" w:color="auto"/>
        <w:left w:val="none" w:sz="0" w:space="0" w:color="auto"/>
        <w:bottom w:val="none" w:sz="0" w:space="0" w:color="auto"/>
        <w:right w:val="none" w:sz="0" w:space="0" w:color="auto"/>
      </w:divBdr>
      <w:divsChild>
        <w:div w:id="268896818">
          <w:marLeft w:val="0"/>
          <w:marRight w:val="0"/>
          <w:marTop w:val="120"/>
          <w:marBottom w:val="0"/>
          <w:divBdr>
            <w:top w:val="none" w:sz="0" w:space="0" w:color="auto"/>
            <w:left w:val="none" w:sz="0" w:space="0" w:color="auto"/>
            <w:bottom w:val="none" w:sz="0" w:space="0" w:color="auto"/>
            <w:right w:val="none" w:sz="0" w:space="0" w:color="auto"/>
          </w:divBdr>
        </w:div>
        <w:div w:id="685209579">
          <w:marLeft w:val="0"/>
          <w:marRight w:val="0"/>
          <w:marTop w:val="120"/>
          <w:marBottom w:val="0"/>
          <w:divBdr>
            <w:top w:val="none" w:sz="0" w:space="0" w:color="auto"/>
            <w:left w:val="none" w:sz="0" w:space="0" w:color="auto"/>
            <w:bottom w:val="none" w:sz="0" w:space="0" w:color="auto"/>
            <w:right w:val="none" w:sz="0" w:space="0" w:color="auto"/>
          </w:divBdr>
        </w:div>
        <w:div w:id="1119835045">
          <w:marLeft w:val="0"/>
          <w:marRight w:val="0"/>
          <w:marTop w:val="120"/>
          <w:marBottom w:val="0"/>
          <w:divBdr>
            <w:top w:val="none" w:sz="0" w:space="0" w:color="auto"/>
            <w:left w:val="none" w:sz="0" w:space="0" w:color="auto"/>
            <w:bottom w:val="none" w:sz="0" w:space="0" w:color="auto"/>
            <w:right w:val="none" w:sz="0" w:space="0" w:color="auto"/>
          </w:divBdr>
        </w:div>
      </w:divsChild>
    </w:div>
    <w:div w:id="572394527">
      <w:bodyDiv w:val="1"/>
      <w:marLeft w:val="0"/>
      <w:marRight w:val="0"/>
      <w:marTop w:val="0"/>
      <w:marBottom w:val="0"/>
      <w:divBdr>
        <w:top w:val="none" w:sz="0" w:space="0" w:color="auto"/>
        <w:left w:val="none" w:sz="0" w:space="0" w:color="auto"/>
        <w:bottom w:val="none" w:sz="0" w:space="0" w:color="auto"/>
        <w:right w:val="none" w:sz="0" w:space="0" w:color="auto"/>
      </w:divBdr>
    </w:div>
    <w:div w:id="623274957">
      <w:bodyDiv w:val="1"/>
      <w:marLeft w:val="0"/>
      <w:marRight w:val="0"/>
      <w:marTop w:val="0"/>
      <w:marBottom w:val="0"/>
      <w:divBdr>
        <w:top w:val="none" w:sz="0" w:space="0" w:color="auto"/>
        <w:left w:val="none" w:sz="0" w:space="0" w:color="auto"/>
        <w:bottom w:val="none" w:sz="0" w:space="0" w:color="auto"/>
        <w:right w:val="none" w:sz="0" w:space="0" w:color="auto"/>
      </w:divBdr>
    </w:div>
    <w:div w:id="634023774">
      <w:bodyDiv w:val="1"/>
      <w:marLeft w:val="0"/>
      <w:marRight w:val="0"/>
      <w:marTop w:val="0"/>
      <w:marBottom w:val="0"/>
      <w:divBdr>
        <w:top w:val="none" w:sz="0" w:space="0" w:color="auto"/>
        <w:left w:val="none" w:sz="0" w:space="0" w:color="auto"/>
        <w:bottom w:val="none" w:sz="0" w:space="0" w:color="auto"/>
        <w:right w:val="none" w:sz="0" w:space="0" w:color="auto"/>
      </w:divBdr>
    </w:div>
    <w:div w:id="650789818">
      <w:bodyDiv w:val="1"/>
      <w:marLeft w:val="0"/>
      <w:marRight w:val="0"/>
      <w:marTop w:val="0"/>
      <w:marBottom w:val="0"/>
      <w:divBdr>
        <w:top w:val="none" w:sz="0" w:space="0" w:color="auto"/>
        <w:left w:val="none" w:sz="0" w:space="0" w:color="auto"/>
        <w:bottom w:val="none" w:sz="0" w:space="0" w:color="auto"/>
        <w:right w:val="none" w:sz="0" w:space="0" w:color="auto"/>
      </w:divBdr>
    </w:div>
    <w:div w:id="692270239">
      <w:bodyDiv w:val="1"/>
      <w:marLeft w:val="0"/>
      <w:marRight w:val="0"/>
      <w:marTop w:val="0"/>
      <w:marBottom w:val="0"/>
      <w:divBdr>
        <w:top w:val="none" w:sz="0" w:space="0" w:color="auto"/>
        <w:left w:val="none" w:sz="0" w:space="0" w:color="auto"/>
        <w:bottom w:val="none" w:sz="0" w:space="0" w:color="auto"/>
        <w:right w:val="none" w:sz="0" w:space="0" w:color="auto"/>
      </w:divBdr>
    </w:div>
    <w:div w:id="706876004">
      <w:bodyDiv w:val="1"/>
      <w:marLeft w:val="0"/>
      <w:marRight w:val="0"/>
      <w:marTop w:val="0"/>
      <w:marBottom w:val="0"/>
      <w:divBdr>
        <w:top w:val="none" w:sz="0" w:space="0" w:color="auto"/>
        <w:left w:val="none" w:sz="0" w:space="0" w:color="auto"/>
        <w:bottom w:val="none" w:sz="0" w:space="0" w:color="auto"/>
        <w:right w:val="none" w:sz="0" w:space="0" w:color="auto"/>
      </w:divBdr>
    </w:div>
    <w:div w:id="710376735">
      <w:bodyDiv w:val="1"/>
      <w:marLeft w:val="0"/>
      <w:marRight w:val="0"/>
      <w:marTop w:val="0"/>
      <w:marBottom w:val="0"/>
      <w:divBdr>
        <w:top w:val="none" w:sz="0" w:space="0" w:color="auto"/>
        <w:left w:val="none" w:sz="0" w:space="0" w:color="auto"/>
        <w:bottom w:val="none" w:sz="0" w:space="0" w:color="auto"/>
        <w:right w:val="none" w:sz="0" w:space="0" w:color="auto"/>
      </w:divBdr>
    </w:div>
    <w:div w:id="727847939">
      <w:bodyDiv w:val="1"/>
      <w:marLeft w:val="0"/>
      <w:marRight w:val="0"/>
      <w:marTop w:val="0"/>
      <w:marBottom w:val="0"/>
      <w:divBdr>
        <w:top w:val="none" w:sz="0" w:space="0" w:color="auto"/>
        <w:left w:val="none" w:sz="0" w:space="0" w:color="auto"/>
        <w:bottom w:val="none" w:sz="0" w:space="0" w:color="auto"/>
        <w:right w:val="none" w:sz="0" w:space="0" w:color="auto"/>
      </w:divBdr>
    </w:div>
    <w:div w:id="761953939">
      <w:bodyDiv w:val="1"/>
      <w:marLeft w:val="0"/>
      <w:marRight w:val="0"/>
      <w:marTop w:val="0"/>
      <w:marBottom w:val="0"/>
      <w:divBdr>
        <w:top w:val="none" w:sz="0" w:space="0" w:color="auto"/>
        <w:left w:val="none" w:sz="0" w:space="0" w:color="auto"/>
        <w:bottom w:val="none" w:sz="0" w:space="0" w:color="auto"/>
        <w:right w:val="none" w:sz="0" w:space="0" w:color="auto"/>
      </w:divBdr>
    </w:div>
    <w:div w:id="766190894">
      <w:bodyDiv w:val="1"/>
      <w:marLeft w:val="0"/>
      <w:marRight w:val="0"/>
      <w:marTop w:val="0"/>
      <w:marBottom w:val="0"/>
      <w:divBdr>
        <w:top w:val="none" w:sz="0" w:space="0" w:color="auto"/>
        <w:left w:val="none" w:sz="0" w:space="0" w:color="auto"/>
        <w:bottom w:val="none" w:sz="0" w:space="0" w:color="auto"/>
        <w:right w:val="none" w:sz="0" w:space="0" w:color="auto"/>
      </w:divBdr>
      <w:divsChild>
        <w:div w:id="16466933">
          <w:marLeft w:val="0"/>
          <w:marRight w:val="0"/>
          <w:marTop w:val="120"/>
          <w:marBottom w:val="0"/>
          <w:divBdr>
            <w:top w:val="none" w:sz="0" w:space="0" w:color="auto"/>
            <w:left w:val="none" w:sz="0" w:space="0" w:color="auto"/>
            <w:bottom w:val="none" w:sz="0" w:space="0" w:color="auto"/>
            <w:right w:val="none" w:sz="0" w:space="0" w:color="auto"/>
          </w:divBdr>
        </w:div>
        <w:div w:id="161434893">
          <w:marLeft w:val="0"/>
          <w:marRight w:val="0"/>
          <w:marTop w:val="0"/>
          <w:marBottom w:val="96"/>
          <w:divBdr>
            <w:top w:val="none" w:sz="0" w:space="0" w:color="auto"/>
            <w:left w:val="single" w:sz="24" w:space="0" w:color="CED3F1"/>
            <w:bottom w:val="none" w:sz="0" w:space="0" w:color="auto"/>
            <w:right w:val="none" w:sz="0" w:space="0" w:color="auto"/>
          </w:divBdr>
        </w:div>
        <w:div w:id="287514267">
          <w:marLeft w:val="0"/>
          <w:marRight w:val="0"/>
          <w:marTop w:val="120"/>
          <w:marBottom w:val="0"/>
          <w:divBdr>
            <w:top w:val="none" w:sz="0" w:space="0" w:color="auto"/>
            <w:left w:val="none" w:sz="0" w:space="0" w:color="auto"/>
            <w:bottom w:val="none" w:sz="0" w:space="0" w:color="auto"/>
            <w:right w:val="none" w:sz="0" w:space="0" w:color="auto"/>
          </w:divBdr>
        </w:div>
        <w:div w:id="300422023">
          <w:marLeft w:val="0"/>
          <w:marRight w:val="0"/>
          <w:marTop w:val="120"/>
          <w:marBottom w:val="0"/>
          <w:divBdr>
            <w:top w:val="none" w:sz="0" w:space="0" w:color="auto"/>
            <w:left w:val="none" w:sz="0" w:space="0" w:color="auto"/>
            <w:bottom w:val="none" w:sz="0" w:space="0" w:color="auto"/>
            <w:right w:val="none" w:sz="0" w:space="0" w:color="auto"/>
          </w:divBdr>
        </w:div>
        <w:div w:id="414206612">
          <w:marLeft w:val="0"/>
          <w:marRight w:val="0"/>
          <w:marTop w:val="120"/>
          <w:marBottom w:val="0"/>
          <w:divBdr>
            <w:top w:val="none" w:sz="0" w:space="0" w:color="auto"/>
            <w:left w:val="none" w:sz="0" w:space="0" w:color="auto"/>
            <w:bottom w:val="none" w:sz="0" w:space="0" w:color="auto"/>
            <w:right w:val="none" w:sz="0" w:space="0" w:color="auto"/>
          </w:divBdr>
        </w:div>
        <w:div w:id="526915806">
          <w:marLeft w:val="0"/>
          <w:marRight w:val="0"/>
          <w:marTop w:val="120"/>
          <w:marBottom w:val="0"/>
          <w:divBdr>
            <w:top w:val="none" w:sz="0" w:space="0" w:color="auto"/>
            <w:left w:val="none" w:sz="0" w:space="0" w:color="auto"/>
            <w:bottom w:val="none" w:sz="0" w:space="0" w:color="auto"/>
            <w:right w:val="none" w:sz="0" w:space="0" w:color="auto"/>
          </w:divBdr>
        </w:div>
        <w:div w:id="555632017">
          <w:marLeft w:val="0"/>
          <w:marRight w:val="0"/>
          <w:marTop w:val="120"/>
          <w:marBottom w:val="0"/>
          <w:divBdr>
            <w:top w:val="none" w:sz="0" w:space="0" w:color="auto"/>
            <w:left w:val="none" w:sz="0" w:space="0" w:color="auto"/>
            <w:bottom w:val="none" w:sz="0" w:space="0" w:color="auto"/>
            <w:right w:val="none" w:sz="0" w:space="0" w:color="auto"/>
          </w:divBdr>
        </w:div>
        <w:div w:id="562257079">
          <w:marLeft w:val="0"/>
          <w:marRight w:val="0"/>
          <w:marTop w:val="120"/>
          <w:marBottom w:val="0"/>
          <w:divBdr>
            <w:top w:val="none" w:sz="0" w:space="0" w:color="auto"/>
            <w:left w:val="none" w:sz="0" w:space="0" w:color="auto"/>
            <w:bottom w:val="none" w:sz="0" w:space="0" w:color="auto"/>
            <w:right w:val="none" w:sz="0" w:space="0" w:color="auto"/>
          </w:divBdr>
        </w:div>
        <w:div w:id="570777041">
          <w:marLeft w:val="0"/>
          <w:marRight w:val="0"/>
          <w:marTop w:val="120"/>
          <w:marBottom w:val="0"/>
          <w:divBdr>
            <w:top w:val="none" w:sz="0" w:space="0" w:color="auto"/>
            <w:left w:val="none" w:sz="0" w:space="0" w:color="auto"/>
            <w:bottom w:val="none" w:sz="0" w:space="0" w:color="auto"/>
            <w:right w:val="none" w:sz="0" w:space="0" w:color="auto"/>
          </w:divBdr>
        </w:div>
        <w:div w:id="766510082">
          <w:marLeft w:val="0"/>
          <w:marRight w:val="0"/>
          <w:marTop w:val="120"/>
          <w:marBottom w:val="0"/>
          <w:divBdr>
            <w:top w:val="none" w:sz="0" w:space="0" w:color="auto"/>
            <w:left w:val="none" w:sz="0" w:space="0" w:color="auto"/>
            <w:bottom w:val="none" w:sz="0" w:space="0" w:color="auto"/>
            <w:right w:val="none" w:sz="0" w:space="0" w:color="auto"/>
          </w:divBdr>
        </w:div>
        <w:div w:id="774978017">
          <w:marLeft w:val="0"/>
          <w:marRight w:val="0"/>
          <w:marTop w:val="120"/>
          <w:marBottom w:val="0"/>
          <w:divBdr>
            <w:top w:val="none" w:sz="0" w:space="0" w:color="auto"/>
            <w:left w:val="none" w:sz="0" w:space="0" w:color="auto"/>
            <w:bottom w:val="none" w:sz="0" w:space="0" w:color="auto"/>
            <w:right w:val="none" w:sz="0" w:space="0" w:color="auto"/>
          </w:divBdr>
        </w:div>
        <w:div w:id="884682933">
          <w:marLeft w:val="0"/>
          <w:marRight w:val="0"/>
          <w:marTop w:val="120"/>
          <w:marBottom w:val="0"/>
          <w:divBdr>
            <w:top w:val="none" w:sz="0" w:space="0" w:color="auto"/>
            <w:left w:val="none" w:sz="0" w:space="0" w:color="auto"/>
            <w:bottom w:val="none" w:sz="0" w:space="0" w:color="auto"/>
            <w:right w:val="none" w:sz="0" w:space="0" w:color="auto"/>
          </w:divBdr>
        </w:div>
        <w:div w:id="940718822">
          <w:marLeft w:val="0"/>
          <w:marRight w:val="0"/>
          <w:marTop w:val="120"/>
          <w:marBottom w:val="0"/>
          <w:divBdr>
            <w:top w:val="none" w:sz="0" w:space="0" w:color="auto"/>
            <w:left w:val="none" w:sz="0" w:space="0" w:color="auto"/>
            <w:bottom w:val="none" w:sz="0" w:space="0" w:color="auto"/>
            <w:right w:val="none" w:sz="0" w:space="0" w:color="auto"/>
          </w:divBdr>
        </w:div>
        <w:div w:id="951589947">
          <w:marLeft w:val="0"/>
          <w:marRight w:val="0"/>
          <w:marTop w:val="120"/>
          <w:marBottom w:val="0"/>
          <w:divBdr>
            <w:top w:val="none" w:sz="0" w:space="0" w:color="auto"/>
            <w:left w:val="none" w:sz="0" w:space="0" w:color="auto"/>
            <w:bottom w:val="none" w:sz="0" w:space="0" w:color="auto"/>
            <w:right w:val="none" w:sz="0" w:space="0" w:color="auto"/>
          </w:divBdr>
        </w:div>
        <w:div w:id="1132556787">
          <w:marLeft w:val="0"/>
          <w:marRight w:val="0"/>
          <w:marTop w:val="120"/>
          <w:marBottom w:val="0"/>
          <w:divBdr>
            <w:top w:val="none" w:sz="0" w:space="0" w:color="auto"/>
            <w:left w:val="none" w:sz="0" w:space="0" w:color="auto"/>
            <w:bottom w:val="none" w:sz="0" w:space="0" w:color="auto"/>
            <w:right w:val="none" w:sz="0" w:space="0" w:color="auto"/>
          </w:divBdr>
        </w:div>
        <w:div w:id="1549031711">
          <w:marLeft w:val="0"/>
          <w:marRight w:val="0"/>
          <w:marTop w:val="120"/>
          <w:marBottom w:val="0"/>
          <w:divBdr>
            <w:top w:val="none" w:sz="0" w:space="0" w:color="auto"/>
            <w:left w:val="none" w:sz="0" w:space="0" w:color="auto"/>
            <w:bottom w:val="none" w:sz="0" w:space="0" w:color="auto"/>
            <w:right w:val="none" w:sz="0" w:space="0" w:color="auto"/>
          </w:divBdr>
        </w:div>
        <w:div w:id="1854882163">
          <w:marLeft w:val="0"/>
          <w:marRight w:val="0"/>
          <w:marTop w:val="120"/>
          <w:marBottom w:val="0"/>
          <w:divBdr>
            <w:top w:val="none" w:sz="0" w:space="0" w:color="auto"/>
            <w:left w:val="none" w:sz="0" w:space="0" w:color="auto"/>
            <w:bottom w:val="none" w:sz="0" w:space="0" w:color="auto"/>
            <w:right w:val="none" w:sz="0" w:space="0" w:color="auto"/>
          </w:divBdr>
        </w:div>
        <w:div w:id="2025326724">
          <w:marLeft w:val="0"/>
          <w:marRight w:val="0"/>
          <w:marTop w:val="120"/>
          <w:marBottom w:val="0"/>
          <w:divBdr>
            <w:top w:val="none" w:sz="0" w:space="0" w:color="auto"/>
            <w:left w:val="none" w:sz="0" w:space="0" w:color="auto"/>
            <w:bottom w:val="none" w:sz="0" w:space="0" w:color="auto"/>
            <w:right w:val="none" w:sz="0" w:space="0" w:color="auto"/>
          </w:divBdr>
        </w:div>
        <w:div w:id="2100058395">
          <w:marLeft w:val="0"/>
          <w:marRight w:val="0"/>
          <w:marTop w:val="0"/>
          <w:marBottom w:val="192"/>
          <w:divBdr>
            <w:top w:val="none" w:sz="0" w:space="0" w:color="auto"/>
            <w:left w:val="none" w:sz="0" w:space="0" w:color="auto"/>
            <w:bottom w:val="none" w:sz="0" w:space="0" w:color="auto"/>
            <w:right w:val="none" w:sz="0" w:space="0" w:color="auto"/>
          </w:divBdr>
        </w:div>
        <w:div w:id="2129666675">
          <w:marLeft w:val="0"/>
          <w:marRight w:val="0"/>
          <w:marTop w:val="120"/>
          <w:marBottom w:val="0"/>
          <w:divBdr>
            <w:top w:val="none" w:sz="0" w:space="0" w:color="auto"/>
            <w:left w:val="none" w:sz="0" w:space="0" w:color="auto"/>
            <w:bottom w:val="none" w:sz="0" w:space="0" w:color="auto"/>
            <w:right w:val="none" w:sz="0" w:space="0" w:color="auto"/>
          </w:divBdr>
        </w:div>
      </w:divsChild>
    </w:div>
    <w:div w:id="770316846">
      <w:bodyDiv w:val="1"/>
      <w:marLeft w:val="0"/>
      <w:marRight w:val="0"/>
      <w:marTop w:val="0"/>
      <w:marBottom w:val="0"/>
      <w:divBdr>
        <w:top w:val="none" w:sz="0" w:space="0" w:color="auto"/>
        <w:left w:val="none" w:sz="0" w:space="0" w:color="auto"/>
        <w:bottom w:val="none" w:sz="0" w:space="0" w:color="auto"/>
        <w:right w:val="none" w:sz="0" w:space="0" w:color="auto"/>
      </w:divBdr>
    </w:div>
    <w:div w:id="826089439">
      <w:bodyDiv w:val="1"/>
      <w:marLeft w:val="0"/>
      <w:marRight w:val="0"/>
      <w:marTop w:val="0"/>
      <w:marBottom w:val="0"/>
      <w:divBdr>
        <w:top w:val="none" w:sz="0" w:space="0" w:color="auto"/>
        <w:left w:val="none" w:sz="0" w:space="0" w:color="auto"/>
        <w:bottom w:val="none" w:sz="0" w:space="0" w:color="auto"/>
        <w:right w:val="none" w:sz="0" w:space="0" w:color="auto"/>
      </w:divBdr>
    </w:div>
    <w:div w:id="832993126">
      <w:bodyDiv w:val="1"/>
      <w:marLeft w:val="0"/>
      <w:marRight w:val="0"/>
      <w:marTop w:val="0"/>
      <w:marBottom w:val="0"/>
      <w:divBdr>
        <w:top w:val="none" w:sz="0" w:space="0" w:color="auto"/>
        <w:left w:val="none" w:sz="0" w:space="0" w:color="auto"/>
        <w:bottom w:val="none" w:sz="0" w:space="0" w:color="auto"/>
        <w:right w:val="none" w:sz="0" w:space="0" w:color="auto"/>
      </w:divBdr>
    </w:div>
    <w:div w:id="833762056">
      <w:bodyDiv w:val="1"/>
      <w:marLeft w:val="0"/>
      <w:marRight w:val="0"/>
      <w:marTop w:val="0"/>
      <w:marBottom w:val="0"/>
      <w:divBdr>
        <w:top w:val="none" w:sz="0" w:space="0" w:color="auto"/>
        <w:left w:val="none" w:sz="0" w:space="0" w:color="auto"/>
        <w:bottom w:val="none" w:sz="0" w:space="0" w:color="auto"/>
        <w:right w:val="none" w:sz="0" w:space="0" w:color="auto"/>
      </w:divBdr>
    </w:div>
    <w:div w:id="837574866">
      <w:bodyDiv w:val="1"/>
      <w:marLeft w:val="0"/>
      <w:marRight w:val="0"/>
      <w:marTop w:val="0"/>
      <w:marBottom w:val="0"/>
      <w:divBdr>
        <w:top w:val="none" w:sz="0" w:space="0" w:color="auto"/>
        <w:left w:val="none" w:sz="0" w:space="0" w:color="auto"/>
        <w:bottom w:val="none" w:sz="0" w:space="0" w:color="auto"/>
        <w:right w:val="none" w:sz="0" w:space="0" w:color="auto"/>
      </w:divBdr>
    </w:div>
    <w:div w:id="867987222">
      <w:bodyDiv w:val="1"/>
      <w:marLeft w:val="0"/>
      <w:marRight w:val="0"/>
      <w:marTop w:val="0"/>
      <w:marBottom w:val="0"/>
      <w:divBdr>
        <w:top w:val="none" w:sz="0" w:space="0" w:color="auto"/>
        <w:left w:val="none" w:sz="0" w:space="0" w:color="auto"/>
        <w:bottom w:val="none" w:sz="0" w:space="0" w:color="auto"/>
        <w:right w:val="none" w:sz="0" w:space="0" w:color="auto"/>
      </w:divBdr>
    </w:div>
    <w:div w:id="868450103">
      <w:bodyDiv w:val="1"/>
      <w:marLeft w:val="0"/>
      <w:marRight w:val="0"/>
      <w:marTop w:val="0"/>
      <w:marBottom w:val="0"/>
      <w:divBdr>
        <w:top w:val="none" w:sz="0" w:space="0" w:color="auto"/>
        <w:left w:val="none" w:sz="0" w:space="0" w:color="auto"/>
        <w:bottom w:val="none" w:sz="0" w:space="0" w:color="auto"/>
        <w:right w:val="none" w:sz="0" w:space="0" w:color="auto"/>
      </w:divBdr>
    </w:div>
    <w:div w:id="912083311">
      <w:bodyDiv w:val="1"/>
      <w:marLeft w:val="0"/>
      <w:marRight w:val="0"/>
      <w:marTop w:val="0"/>
      <w:marBottom w:val="0"/>
      <w:divBdr>
        <w:top w:val="none" w:sz="0" w:space="0" w:color="auto"/>
        <w:left w:val="none" w:sz="0" w:space="0" w:color="auto"/>
        <w:bottom w:val="none" w:sz="0" w:space="0" w:color="auto"/>
        <w:right w:val="none" w:sz="0" w:space="0" w:color="auto"/>
      </w:divBdr>
    </w:div>
    <w:div w:id="963661664">
      <w:bodyDiv w:val="1"/>
      <w:marLeft w:val="0"/>
      <w:marRight w:val="0"/>
      <w:marTop w:val="0"/>
      <w:marBottom w:val="0"/>
      <w:divBdr>
        <w:top w:val="none" w:sz="0" w:space="0" w:color="auto"/>
        <w:left w:val="none" w:sz="0" w:space="0" w:color="auto"/>
        <w:bottom w:val="none" w:sz="0" w:space="0" w:color="auto"/>
        <w:right w:val="none" w:sz="0" w:space="0" w:color="auto"/>
      </w:divBdr>
    </w:div>
    <w:div w:id="1002976537">
      <w:bodyDiv w:val="1"/>
      <w:marLeft w:val="0"/>
      <w:marRight w:val="0"/>
      <w:marTop w:val="0"/>
      <w:marBottom w:val="0"/>
      <w:divBdr>
        <w:top w:val="none" w:sz="0" w:space="0" w:color="auto"/>
        <w:left w:val="none" w:sz="0" w:space="0" w:color="auto"/>
        <w:bottom w:val="none" w:sz="0" w:space="0" w:color="auto"/>
        <w:right w:val="none" w:sz="0" w:space="0" w:color="auto"/>
      </w:divBdr>
      <w:divsChild>
        <w:div w:id="222564648">
          <w:marLeft w:val="0"/>
          <w:marRight w:val="0"/>
          <w:marTop w:val="0"/>
          <w:marBottom w:val="0"/>
          <w:divBdr>
            <w:top w:val="none" w:sz="0" w:space="0" w:color="auto"/>
            <w:left w:val="none" w:sz="0" w:space="0" w:color="auto"/>
            <w:bottom w:val="none" w:sz="0" w:space="0" w:color="auto"/>
            <w:right w:val="none" w:sz="0" w:space="0" w:color="auto"/>
          </w:divBdr>
          <w:divsChild>
            <w:div w:id="1644701819">
              <w:marLeft w:val="0"/>
              <w:marRight w:val="0"/>
              <w:marTop w:val="0"/>
              <w:marBottom w:val="0"/>
              <w:divBdr>
                <w:top w:val="none" w:sz="0" w:space="0" w:color="auto"/>
                <w:left w:val="none" w:sz="0" w:space="0" w:color="auto"/>
                <w:bottom w:val="none" w:sz="0" w:space="0" w:color="auto"/>
                <w:right w:val="none" w:sz="0" w:space="0" w:color="auto"/>
              </w:divBdr>
              <w:divsChild>
                <w:div w:id="5756256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31035627">
      <w:bodyDiv w:val="1"/>
      <w:marLeft w:val="0"/>
      <w:marRight w:val="0"/>
      <w:marTop w:val="0"/>
      <w:marBottom w:val="0"/>
      <w:divBdr>
        <w:top w:val="none" w:sz="0" w:space="0" w:color="auto"/>
        <w:left w:val="none" w:sz="0" w:space="0" w:color="auto"/>
        <w:bottom w:val="none" w:sz="0" w:space="0" w:color="auto"/>
        <w:right w:val="none" w:sz="0" w:space="0" w:color="auto"/>
      </w:divBdr>
      <w:divsChild>
        <w:div w:id="1111974503">
          <w:marLeft w:val="0"/>
          <w:marRight w:val="0"/>
          <w:marTop w:val="0"/>
          <w:marBottom w:val="0"/>
          <w:divBdr>
            <w:top w:val="none" w:sz="0" w:space="0" w:color="auto"/>
            <w:left w:val="none" w:sz="0" w:space="0" w:color="auto"/>
            <w:bottom w:val="none" w:sz="0" w:space="0" w:color="auto"/>
            <w:right w:val="none" w:sz="0" w:space="0" w:color="auto"/>
          </w:divBdr>
          <w:divsChild>
            <w:div w:id="132143986">
              <w:marLeft w:val="0"/>
              <w:marRight w:val="0"/>
              <w:marTop w:val="0"/>
              <w:marBottom w:val="0"/>
              <w:divBdr>
                <w:top w:val="none" w:sz="0" w:space="0" w:color="auto"/>
                <w:left w:val="none" w:sz="0" w:space="0" w:color="auto"/>
                <w:bottom w:val="none" w:sz="0" w:space="0" w:color="auto"/>
                <w:right w:val="none" w:sz="0" w:space="0" w:color="auto"/>
              </w:divBdr>
              <w:divsChild>
                <w:div w:id="131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50626">
      <w:bodyDiv w:val="1"/>
      <w:marLeft w:val="0"/>
      <w:marRight w:val="0"/>
      <w:marTop w:val="0"/>
      <w:marBottom w:val="0"/>
      <w:divBdr>
        <w:top w:val="none" w:sz="0" w:space="0" w:color="auto"/>
        <w:left w:val="none" w:sz="0" w:space="0" w:color="auto"/>
        <w:bottom w:val="none" w:sz="0" w:space="0" w:color="auto"/>
        <w:right w:val="none" w:sz="0" w:space="0" w:color="auto"/>
      </w:divBdr>
    </w:div>
    <w:div w:id="1103845178">
      <w:bodyDiv w:val="1"/>
      <w:marLeft w:val="0"/>
      <w:marRight w:val="0"/>
      <w:marTop w:val="0"/>
      <w:marBottom w:val="0"/>
      <w:divBdr>
        <w:top w:val="none" w:sz="0" w:space="0" w:color="auto"/>
        <w:left w:val="none" w:sz="0" w:space="0" w:color="auto"/>
        <w:bottom w:val="none" w:sz="0" w:space="0" w:color="auto"/>
        <w:right w:val="none" w:sz="0" w:space="0" w:color="auto"/>
      </w:divBdr>
      <w:divsChild>
        <w:div w:id="1028410171">
          <w:marLeft w:val="0"/>
          <w:marRight w:val="0"/>
          <w:marTop w:val="0"/>
          <w:marBottom w:val="0"/>
          <w:divBdr>
            <w:top w:val="none" w:sz="0" w:space="0" w:color="auto"/>
            <w:left w:val="none" w:sz="0" w:space="0" w:color="auto"/>
            <w:bottom w:val="none" w:sz="0" w:space="0" w:color="auto"/>
            <w:right w:val="none" w:sz="0" w:space="0" w:color="auto"/>
          </w:divBdr>
          <w:divsChild>
            <w:div w:id="1649088789">
              <w:marLeft w:val="0"/>
              <w:marRight w:val="0"/>
              <w:marTop w:val="0"/>
              <w:marBottom w:val="0"/>
              <w:divBdr>
                <w:top w:val="none" w:sz="0" w:space="0" w:color="auto"/>
                <w:left w:val="none" w:sz="0" w:space="0" w:color="auto"/>
                <w:bottom w:val="none" w:sz="0" w:space="0" w:color="auto"/>
                <w:right w:val="none" w:sz="0" w:space="0" w:color="auto"/>
              </w:divBdr>
              <w:divsChild>
                <w:div w:id="2074156817">
                  <w:marLeft w:val="0"/>
                  <w:marRight w:val="0"/>
                  <w:marTop w:val="0"/>
                  <w:marBottom w:val="0"/>
                  <w:divBdr>
                    <w:top w:val="none" w:sz="0" w:space="0" w:color="auto"/>
                    <w:left w:val="none" w:sz="0" w:space="0" w:color="auto"/>
                    <w:bottom w:val="none" w:sz="0" w:space="0" w:color="auto"/>
                    <w:right w:val="none" w:sz="0" w:space="0" w:color="auto"/>
                  </w:divBdr>
                  <w:divsChild>
                    <w:div w:id="1469397439">
                      <w:marLeft w:val="0"/>
                      <w:marRight w:val="0"/>
                      <w:marTop w:val="0"/>
                      <w:marBottom w:val="0"/>
                      <w:divBdr>
                        <w:top w:val="none" w:sz="0" w:space="0" w:color="auto"/>
                        <w:left w:val="none" w:sz="0" w:space="0" w:color="auto"/>
                        <w:bottom w:val="none" w:sz="0" w:space="0" w:color="auto"/>
                        <w:right w:val="none" w:sz="0" w:space="0" w:color="auto"/>
                      </w:divBdr>
                      <w:divsChild>
                        <w:div w:id="1012417216">
                          <w:marLeft w:val="0"/>
                          <w:marRight w:val="0"/>
                          <w:marTop w:val="0"/>
                          <w:marBottom w:val="0"/>
                          <w:divBdr>
                            <w:top w:val="none" w:sz="0" w:space="0" w:color="auto"/>
                            <w:left w:val="none" w:sz="0" w:space="0" w:color="auto"/>
                            <w:bottom w:val="none" w:sz="0" w:space="0" w:color="auto"/>
                            <w:right w:val="none" w:sz="0" w:space="0" w:color="auto"/>
                          </w:divBdr>
                          <w:divsChild>
                            <w:div w:id="1872718677">
                              <w:marLeft w:val="0"/>
                              <w:marRight w:val="0"/>
                              <w:marTop w:val="0"/>
                              <w:marBottom w:val="0"/>
                              <w:divBdr>
                                <w:top w:val="none" w:sz="0" w:space="0" w:color="auto"/>
                                <w:left w:val="none" w:sz="0" w:space="0" w:color="auto"/>
                                <w:bottom w:val="none" w:sz="0" w:space="0" w:color="auto"/>
                                <w:right w:val="none" w:sz="0" w:space="0" w:color="auto"/>
                              </w:divBdr>
                              <w:divsChild>
                                <w:div w:id="306663065">
                                  <w:marLeft w:val="0"/>
                                  <w:marRight w:val="0"/>
                                  <w:marTop w:val="0"/>
                                  <w:marBottom w:val="0"/>
                                  <w:divBdr>
                                    <w:top w:val="none" w:sz="0" w:space="0" w:color="auto"/>
                                    <w:left w:val="none" w:sz="0" w:space="0" w:color="auto"/>
                                    <w:bottom w:val="none" w:sz="0" w:space="0" w:color="auto"/>
                                    <w:right w:val="none" w:sz="0" w:space="0" w:color="auto"/>
                                  </w:divBdr>
                                  <w:divsChild>
                                    <w:div w:id="545333351">
                                      <w:marLeft w:val="0"/>
                                      <w:marRight w:val="0"/>
                                      <w:marTop w:val="0"/>
                                      <w:marBottom w:val="0"/>
                                      <w:divBdr>
                                        <w:top w:val="none" w:sz="0" w:space="0" w:color="auto"/>
                                        <w:left w:val="none" w:sz="0" w:space="0" w:color="auto"/>
                                        <w:bottom w:val="none" w:sz="0" w:space="0" w:color="auto"/>
                                        <w:right w:val="none" w:sz="0" w:space="0" w:color="auto"/>
                                      </w:divBdr>
                                      <w:divsChild>
                                        <w:div w:id="6976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031398">
      <w:bodyDiv w:val="1"/>
      <w:marLeft w:val="0"/>
      <w:marRight w:val="0"/>
      <w:marTop w:val="0"/>
      <w:marBottom w:val="0"/>
      <w:divBdr>
        <w:top w:val="none" w:sz="0" w:space="0" w:color="auto"/>
        <w:left w:val="none" w:sz="0" w:space="0" w:color="auto"/>
        <w:bottom w:val="none" w:sz="0" w:space="0" w:color="auto"/>
        <w:right w:val="none" w:sz="0" w:space="0" w:color="auto"/>
      </w:divBdr>
    </w:div>
    <w:div w:id="1149639137">
      <w:bodyDiv w:val="1"/>
      <w:marLeft w:val="0"/>
      <w:marRight w:val="0"/>
      <w:marTop w:val="0"/>
      <w:marBottom w:val="0"/>
      <w:divBdr>
        <w:top w:val="none" w:sz="0" w:space="0" w:color="auto"/>
        <w:left w:val="none" w:sz="0" w:space="0" w:color="auto"/>
        <w:bottom w:val="none" w:sz="0" w:space="0" w:color="auto"/>
        <w:right w:val="none" w:sz="0" w:space="0" w:color="auto"/>
      </w:divBdr>
    </w:div>
    <w:div w:id="1159733289">
      <w:bodyDiv w:val="1"/>
      <w:marLeft w:val="0"/>
      <w:marRight w:val="0"/>
      <w:marTop w:val="0"/>
      <w:marBottom w:val="0"/>
      <w:divBdr>
        <w:top w:val="none" w:sz="0" w:space="0" w:color="auto"/>
        <w:left w:val="none" w:sz="0" w:space="0" w:color="auto"/>
        <w:bottom w:val="none" w:sz="0" w:space="0" w:color="auto"/>
        <w:right w:val="none" w:sz="0" w:space="0" w:color="auto"/>
      </w:divBdr>
    </w:div>
    <w:div w:id="1167473830">
      <w:bodyDiv w:val="1"/>
      <w:marLeft w:val="0"/>
      <w:marRight w:val="0"/>
      <w:marTop w:val="0"/>
      <w:marBottom w:val="0"/>
      <w:divBdr>
        <w:top w:val="none" w:sz="0" w:space="0" w:color="auto"/>
        <w:left w:val="none" w:sz="0" w:space="0" w:color="auto"/>
        <w:bottom w:val="none" w:sz="0" w:space="0" w:color="auto"/>
        <w:right w:val="none" w:sz="0" w:space="0" w:color="auto"/>
      </w:divBdr>
      <w:divsChild>
        <w:div w:id="218984354">
          <w:marLeft w:val="0"/>
          <w:marRight w:val="0"/>
          <w:marTop w:val="120"/>
          <w:marBottom w:val="0"/>
          <w:divBdr>
            <w:top w:val="none" w:sz="0" w:space="0" w:color="auto"/>
            <w:left w:val="none" w:sz="0" w:space="0" w:color="auto"/>
            <w:bottom w:val="none" w:sz="0" w:space="0" w:color="auto"/>
            <w:right w:val="none" w:sz="0" w:space="0" w:color="auto"/>
          </w:divBdr>
        </w:div>
        <w:div w:id="2054428527">
          <w:marLeft w:val="0"/>
          <w:marRight w:val="0"/>
          <w:marTop w:val="120"/>
          <w:marBottom w:val="0"/>
          <w:divBdr>
            <w:top w:val="none" w:sz="0" w:space="0" w:color="auto"/>
            <w:left w:val="none" w:sz="0" w:space="0" w:color="auto"/>
            <w:bottom w:val="none" w:sz="0" w:space="0" w:color="auto"/>
            <w:right w:val="none" w:sz="0" w:space="0" w:color="auto"/>
          </w:divBdr>
        </w:div>
      </w:divsChild>
    </w:div>
    <w:div w:id="1171945780">
      <w:bodyDiv w:val="1"/>
      <w:marLeft w:val="0"/>
      <w:marRight w:val="0"/>
      <w:marTop w:val="0"/>
      <w:marBottom w:val="0"/>
      <w:divBdr>
        <w:top w:val="none" w:sz="0" w:space="0" w:color="auto"/>
        <w:left w:val="none" w:sz="0" w:space="0" w:color="auto"/>
        <w:bottom w:val="none" w:sz="0" w:space="0" w:color="auto"/>
        <w:right w:val="none" w:sz="0" w:space="0" w:color="auto"/>
      </w:divBdr>
    </w:div>
    <w:div w:id="1175610826">
      <w:bodyDiv w:val="1"/>
      <w:marLeft w:val="0"/>
      <w:marRight w:val="0"/>
      <w:marTop w:val="0"/>
      <w:marBottom w:val="0"/>
      <w:divBdr>
        <w:top w:val="none" w:sz="0" w:space="0" w:color="auto"/>
        <w:left w:val="none" w:sz="0" w:space="0" w:color="auto"/>
        <w:bottom w:val="none" w:sz="0" w:space="0" w:color="auto"/>
        <w:right w:val="none" w:sz="0" w:space="0" w:color="auto"/>
      </w:divBdr>
    </w:div>
    <w:div w:id="1184175114">
      <w:bodyDiv w:val="1"/>
      <w:marLeft w:val="0"/>
      <w:marRight w:val="0"/>
      <w:marTop w:val="0"/>
      <w:marBottom w:val="0"/>
      <w:divBdr>
        <w:top w:val="none" w:sz="0" w:space="0" w:color="auto"/>
        <w:left w:val="none" w:sz="0" w:space="0" w:color="auto"/>
        <w:bottom w:val="none" w:sz="0" w:space="0" w:color="auto"/>
        <w:right w:val="none" w:sz="0" w:space="0" w:color="auto"/>
      </w:divBdr>
      <w:divsChild>
        <w:div w:id="1817263547">
          <w:marLeft w:val="0"/>
          <w:marRight w:val="0"/>
          <w:marTop w:val="0"/>
          <w:marBottom w:val="0"/>
          <w:divBdr>
            <w:top w:val="none" w:sz="0" w:space="0" w:color="auto"/>
            <w:left w:val="none" w:sz="0" w:space="0" w:color="auto"/>
            <w:bottom w:val="none" w:sz="0" w:space="0" w:color="auto"/>
            <w:right w:val="none" w:sz="0" w:space="0" w:color="auto"/>
          </w:divBdr>
        </w:div>
        <w:div w:id="2142726354">
          <w:marLeft w:val="0"/>
          <w:marRight w:val="0"/>
          <w:marTop w:val="0"/>
          <w:marBottom w:val="0"/>
          <w:divBdr>
            <w:top w:val="none" w:sz="0" w:space="0" w:color="auto"/>
            <w:left w:val="none" w:sz="0" w:space="0" w:color="auto"/>
            <w:bottom w:val="none" w:sz="0" w:space="0" w:color="auto"/>
            <w:right w:val="none" w:sz="0" w:space="0" w:color="auto"/>
          </w:divBdr>
        </w:div>
      </w:divsChild>
    </w:div>
    <w:div w:id="1197233274">
      <w:bodyDiv w:val="1"/>
      <w:marLeft w:val="0"/>
      <w:marRight w:val="0"/>
      <w:marTop w:val="0"/>
      <w:marBottom w:val="0"/>
      <w:divBdr>
        <w:top w:val="none" w:sz="0" w:space="0" w:color="auto"/>
        <w:left w:val="none" w:sz="0" w:space="0" w:color="auto"/>
        <w:bottom w:val="none" w:sz="0" w:space="0" w:color="auto"/>
        <w:right w:val="none" w:sz="0" w:space="0" w:color="auto"/>
      </w:divBdr>
    </w:div>
    <w:div w:id="1198590470">
      <w:bodyDiv w:val="1"/>
      <w:marLeft w:val="0"/>
      <w:marRight w:val="0"/>
      <w:marTop w:val="0"/>
      <w:marBottom w:val="0"/>
      <w:divBdr>
        <w:top w:val="none" w:sz="0" w:space="0" w:color="auto"/>
        <w:left w:val="none" w:sz="0" w:space="0" w:color="auto"/>
        <w:bottom w:val="none" w:sz="0" w:space="0" w:color="auto"/>
        <w:right w:val="none" w:sz="0" w:space="0" w:color="auto"/>
      </w:divBdr>
    </w:div>
    <w:div w:id="1216888665">
      <w:bodyDiv w:val="1"/>
      <w:marLeft w:val="0"/>
      <w:marRight w:val="0"/>
      <w:marTop w:val="0"/>
      <w:marBottom w:val="0"/>
      <w:divBdr>
        <w:top w:val="none" w:sz="0" w:space="0" w:color="auto"/>
        <w:left w:val="none" w:sz="0" w:space="0" w:color="auto"/>
        <w:bottom w:val="none" w:sz="0" w:space="0" w:color="auto"/>
        <w:right w:val="none" w:sz="0" w:space="0" w:color="auto"/>
      </w:divBdr>
    </w:div>
    <w:div w:id="1253473561">
      <w:bodyDiv w:val="1"/>
      <w:marLeft w:val="0"/>
      <w:marRight w:val="0"/>
      <w:marTop w:val="0"/>
      <w:marBottom w:val="0"/>
      <w:divBdr>
        <w:top w:val="none" w:sz="0" w:space="0" w:color="auto"/>
        <w:left w:val="none" w:sz="0" w:space="0" w:color="auto"/>
        <w:bottom w:val="none" w:sz="0" w:space="0" w:color="auto"/>
        <w:right w:val="none" w:sz="0" w:space="0" w:color="auto"/>
      </w:divBdr>
    </w:div>
    <w:div w:id="1262690040">
      <w:bodyDiv w:val="1"/>
      <w:marLeft w:val="0"/>
      <w:marRight w:val="0"/>
      <w:marTop w:val="0"/>
      <w:marBottom w:val="0"/>
      <w:divBdr>
        <w:top w:val="none" w:sz="0" w:space="0" w:color="auto"/>
        <w:left w:val="none" w:sz="0" w:space="0" w:color="auto"/>
        <w:bottom w:val="none" w:sz="0" w:space="0" w:color="auto"/>
        <w:right w:val="none" w:sz="0" w:space="0" w:color="auto"/>
      </w:divBdr>
    </w:div>
    <w:div w:id="1265723924">
      <w:bodyDiv w:val="1"/>
      <w:marLeft w:val="0"/>
      <w:marRight w:val="0"/>
      <w:marTop w:val="0"/>
      <w:marBottom w:val="0"/>
      <w:divBdr>
        <w:top w:val="none" w:sz="0" w:space="0" w:color="auto"/>
        <w:left w:val="none" w:sz="0" w:space="0" w:color="auto"/>
        <w:bottom w:val="none" w:sz="0" w:space="0" w:color="auto"/>
        <w:right w:val="none" w:sz="0" w:space="0" w:color="auto"/>
      </w:divBdr>
    </w:div>
    <w:div w:id="1286622584">
      <w:bodyDiv w:val="1"/>
      <w:marLeft w:val="0"/>
      <w:marRight w:val="0"/>
      <w:marTop w:val="0"/>
      <w:marBottom w:val="0"/>
      <w:divBdr>
        <w:top w:val="none" w:sz="0" w:space="0" w:color="auto"/>
        <w:left w:val="none" w:sz="0" w:space="0" w:color="auto"/>
        <w:bottom w:val="none" w:sz="0" w:space="0" w:color="auto"/>
        <w:right w:val="none" w:sz="0" w:space="0" w:color="auto"/>
      </w:divBdr>
      <w:divsChild>
        <w:div w:id="399712000">
          <w:marLeft w:val="0"/>
          <w:marRight w:val="0"/>
          <w:marTop w:val="120"/>
          <w:marBottom w:val="96"/>
          <w:divBdr>
            <w:top w:val="none" w:sz="0" w:space="0" w:color="auto"/>
            <w:left w:val="none" w:sz="0" w:space="0" w:color="auto"/>
            <w:bottom w:val="none" w:sz="0" w:space="0" w:color="auto"/>
            <w:right w:val="none" w:sz="0" w:space="0" w:color="auto"/>
          </w:divBdr>
          <w:divsChild>
            <w:div w:id="1398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0210">
      <w:bodyDiv w:val="1"/>
      <w:marLeft w:val="0"/>
      <w:marRight w:val="0"/>
      <w:marTop w:val="0"/>
      <w:marBottom w:val="0"/>
      <w:divBdr>
        <w:top w:val="none" w:sz="0" w:space="0" w:color="auto"/>
        <w:left w:val="none" w:sz="0" w:space="0" w:color="auto"/>
        <w:bottom w:val="none" w:sz="0" w:space="0" w:color="auto"/>
        <w:right w:val="none" w:sz="0" w:space="0" w:color="auto"/>
      </w:divBdr>
    </w:div>
    <w:div w:id="1341929057">
      <w:bodyDiv w:val="1"/>
      <w:marLeft w:val="0"/>
      <w:marRight w:val="0"/>
      <w:marTop w:val="0"/>
      <w:marBottom w:val="0"/>
      <w:divBdr>
        <w:top w:val="none" w:sz="0" w:space="0" w:color="auto"/>
        <w:left w:val="none" w:sz="0" w:space="0" w:color="auto"/>
        <w:bottom w:val="none" w:sz="0" w:space="0" w:color="auto"/>
        <w:right w:val="none" w:sz="0" w:space="0" w:color="auto"/>
      </w:divBdr>
      <w:divsChild>
        <w:div w:id="1100906377">
          <w:marLeft w:val="0"/>
          <w:marRight w:val="0"/>
          <w:marTop w:val="0"/>
          <w:marBottom w:val="0"/>
          <w:divBdr>
            <w:top w:val="none" w:sz="0" w:space="0" w:color="auto"/>
            <w:left w:val="none" w:sz="0" w:space="0" w:color="auto"/>
            <w:bottom w:val="none" w:sz="0" w:space="0" w:color="auto"/>
            <w:right w:val="none" w:sz="0" w:space="0" w:color="auto"/>
          </w:divBdr>
        </w:div>
      </w:divsChild>
    </w:div>
    <w:div w:id="1345746836">
      <w:bodyDiv w:val="1"/>
      <w:marLeft w:val="0"/>
      <w:marRight w:val="0"/>
      <w:marTop w:val="0"/>
      <w:marBottom w:val="0"/>
      <w:divBdr>
        <w:top w:val="none" w:sz="0" w:space="0" w:color="auto"/>
        <w:left w:val="none" w:sz="0" w:space="0" w:color="auto"/>
        <w:bottom w:val="none" w:sz="0" w:space="0" w:color="auto"/>
        <w:right w:val="none" w:sz="0" w:space="0" w:color="auto"/>
      </w:divBdr>
    </w:div>
    <w:div w:id="1367563648">
      <w:bodyDiv w:val="1"/>
      <w:marLeft w:val="0"/>
      <w:marRight w:val="0"/>
      <w:marTop w:val="0"/>
      <w:marBottom w:val="0"/>
      <w:divBdr>
        <w:top w:val="none" w:sz="0" w:space="0" w:color="auto"/>
        <w:left w:val="none" w:sz="0" w:space="0" w:color="auto"/>
        <w:bottom w:val="none" w:sz="0" w:space="0" w:color="auto"/>
        <w:right w:val="none" w:sz="0" w:space="0" w:color="auto"/>
      </w:divBdr>
    </w:div>
    <w:div w:id="1368792432">
      <w:bodyDiv w:val="1"/>
      <w:marLeft w:val="0"/>
      <w:marRight w:val="0"/>
      <w:marTop w:val="0"/>
      <w:marBottom w:val="0"/>
      <w:divBdr>
        <w:top w:val="none" w:sz="0" w:space="0" w:color="auto"/>
        <w:left w:val="none" w:sz="0" w:space="0" w:color="auto"/>
        <w:bottom w:val="none" w:sz="0" w:space="0" w:color="auto"/>
        <w:right w:val="none" w:sz="0" w:space="0" w:color="auto"/>
      </w:divBdr>
    </w:div>
    <w:div w:id="1422945811">
      <w:bodyDiv w:val="1"/>
      <w:marLeft w:val="0"/>
      <w:marRight w:val="0"/>
      <w:marTop w:val="0"/>
      <w:marBottom w:val="0"/>
      <w:divBdr>
        <w:top w:val="none" w:sz="0" w:space="0" w:color="auto"/>
        <w:left w:val="none" w:sz="0" w:space="0" w:color="auto"/>
        <w:bottom w:val="none" w:sz="0" w:space="0" w:color="auto"/>
        <w:right w:val="none" w:sz="0" w:space="0" w:color="auto"/>
      </w:divBdr>
      <w:divsChild>
        <w:div w:id="775906233">
          <w:marLeft w:val="0"/>
          <w:marRight w:val="0"/>
          <w:marTop w:val="0"/>
          <w:marBottom w:val="0"/>
          <w:divBdr>
            <w:top w:val="none" w:sz="0" w:space="0" w:color="auto"/>
            <w:left w:val="none" w:sz="0" w:space="0" w:color="auto"/>
            <w:bottom w:val="none" w:sz="0" w:space="0" w:color="auto"/>
            <w:right w:val="none" w:sz="0" w:space="0" w:color="auto"/>
          </w:divBdr>
          <w:divsChild>
            <w:div w:id="729697300">
              <w:marLeft w:val="0"/>
              <w:marRight w:val="0"/>
              <w:marTop w:val="400"/>
              <w:marBottom w:val="800"/>
              <w:divBdr>
                <w:top w:val="none" w:sz="0" w:space="0" w:color="auto"/>
                <w:left w:val="none" w:sz="0" w:space="0" w:color="auto"/>
                <w:bottom w:val="none" w:sz="0" w:space="0" w:color="auto"/>
                <w:right w:val="none" w:sz="0" w:space="0" w:color="auto"/>
              </w:divBdr>
              <w:divsChild>
                <w:div w:id="202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4277">
      <w:bodyDiv w:val="1"/>
      <w:marLeft w:val="0"/>
      <w:marRight w:val="0"/>
      <w:marTop w:val="0"/>
      <w:marBottom w:val="0"/>
      <w:divBdr>
        <w:top w:val="none" w:sz="0" w:space="0" w:color="auto"/>
        <w:left w:val="none" w:sz="0" w:space="0" w:color="auto"/>
        <w:bottom w:val="none" w:sz="0" w:space="0" w:color="auto"/>
        <w:right w:val="none" w:sz="0" w:space="0" w:color="auto"/>
      </w:divBdr>
    </w:div>
    <w:div w:id="1448622815">
      <w:bodyDiv w:val="1"/>
      <w:marLeft w:val="0"/>
      <w:marRight w:val="0"/>
      <w:marTop w:val="0"/>
      <w:marBottom w:val="0"/>
      <w:divBdr>
        <w:top w:val="none" w:sz="0" w:space="0" w:color="auto"/>
        <w:left w:val="none" w:sz="0" w:space="0" w:color="auto"/>
        <w:bottom w:val="none" w:sz="0" w:space="0" w:color="auto"/>
        <w:right w:val="none" w:sz="0" w:space="0" w:color="auto"/>
      </w:divBdr>
    </w:div>
    <w:div w:id="1517697065">
      <w:bodyDiv w:val="1"/>
      <w:marLeft w:val="0"/>
      <w:marRight w:val="0"/>
      <w:marTop w:val="0"/>
      <w:marBottom w:val="0"/>
      <w:divBdr>
        <w:top w:val="none" w:sz="0" w:space="0" w:color="auto"/>
        <w:left w:val="none" w:sz="0" w:space="0" w:color="auto"/>
        <w:bottom w:val="none" w:sz="0" w:space="0" w:color="auto"/>
        <w:right w:val="none" w:sz="0" w:space="0" w:color="auto"/>
      </w:divBdr>
    </w:div>
    <w:div w:id="1527016146">
      <w:bodyDiv w:val="1"/>
      <w:marLeft w:val="0"/>
      <w:marRight w:val="0"/>
      <w:marTop w:val="0"/>
      <w:marBottom w:val="0"/>
      <w:divBdr>
        <w:top w:val="none" w:sz="0" w:space="0" w:color="auto"/>
        <w:left w:val="none" w:sz="0" w:space="0" w:color="auto"/>
        <w:bottom w:val="none" w:sz="0" w:space="0" w:color="auto"/>
        <w:right w:val="none" w:sz="0" w:space="0" w:color="auto"/>
      </w:divBdr>
    </w:div>
    <w:div w:id="1528786337">
      <w:bodyDiv w:val="1"/>
      <w:marLeft w:val="0"/>
      <w:marRight w:val="0"/>
      <w:marTop w:val="0"/>
      <w:marBottom w:val="0"/>
      <w:divBdr>
        <w:top w:val="none" w:sz="0" w:space="0" w:color="auto"/>
        <w:left w:val="none" w:sz="0" w:space="0" w:color="auto"/>
        <w:bottom w:val="none" w:sz="0" w:space="0" w:color="auto"/>
        <w:right w:val="none" w:sz="0" w:space="0" w:color="auto"/>
      </w:divBdr>
    </w:div>
    <w:div w:id="1540557063">
      <w:bodyDiv w:val="1"/>
      <w:marLeft w:val="0"/>
      <w:marRight w:val="0"/>
      <w:marTop w:val="0"/>
      <w:marBottom w:val="0"/>
      <w:divBdr>
        <w:top w:val="none" w:sz="0" w:space="0" w:color="auto"/>
        <w:left w:val="none" w:sz="0" w:space="0" w:color="auto"/>
        <w:bottom w:val="none" w:sz="0" w:space="0" w:color="auto"/>
        <w:right w:val="none" w:sz="0" w:space="0" w:color="auto"/>
      </w:divBdr>
    </w:div>
    <w:div w:id="1560700944">
      <w:bodyDiv w:val="1"/>
      <w:marLeft w:val="0"/>
      <w:marRight w:val="0"/>
      <w:marTop w:val="0"/>
      <w:marBottom w:val="0"/>
      <w:divBdr>
        <w:top w:val="none" w:sz="0" w:space="0" w:color="auto"/>
        <w:left w:val="none" w:sz="0" w:space="0" w:color="auto"/>
        <w:bottom w:val="none" w:sz="0" w:space="0" w:color="auto"/>
        <w:right w:val="none" w:sz="0" w:space="0" w:color="auto"/>
      </w:divBdr>
    </w:div>
    <w:div w:id="1628194165">
      <w:bodyDiv w:val="1"/>
      <w:marLeft w:val="0"/>
      <w:marRight w:val="0"/>
      <w:marTop w:val="0"/>
      <w:marBottom w:val="0"/>
      <w:divBdr>
        <w:top w:val="none" w:sz="0" w:space="0" w:color="auto"/>
        <w:left w:val="none" w:sz="0" w:space="0" w:color="auto"/>
        <w:bottom w:val="none" w:sz="0" w:space="0" w:color="auto"/>
        <w:right w:val="none" w:sz="0" w:space="0" w:color="auto"/>
      </w:divBdr>
    </w:div>
    <w:div w:id="1677607076">
      <w:bodyDiv w:val="1"/>
      <w:marLeft w:val="0"/>
      <w:marRight w:val="0"/>
      <w:marTop w:val="0"/>
      <w:marBottom w:val="0"/>
      <w:divBdr>
        <w:top w:val="none" w:sz="0" w:space="0" w:color="auto"/>
        <w:left w:val="none" w:sz="0" w:space="0" w:color="auto"/>
        <w:bottom w:val="none" w:sz="0" w:space="0" w:color="auto"/>
        <w:right w:val="none" w:sz="0" w:space="0" w:color="auto"/>
      </w:divBdr>
    </w:div>
    <w:div w:id="1691181645">
      <w:bodyDiv w:val="1"/>
      <w:marLeft w:val="0"/>
      <w:marRight w:val="0"/>
      <w:marTop w:val="0"/>
      <w:marBottom w:val="0"/>
      <w:divBdr>
        <w:top w:val="none" w:sz="0" w:space="0" w:color="auto"/>
        <w:left w:val="none" w:sz="0" w:space="0" w:color="auto"/>
        <w:bottom w:val="none" w:sz="0" w:space="0" w:color="auto"/>
        <w:right w:val="none" w:sz="0" w:space="0" w:color="auto"/>
      </w:divBdr>
    </w:div>
    <w:div w:id="1711497393">
      <w:bodyDiv w:val="1"/>
      <w:marLeft w:val="0"/>
      <w:marRight w:val="0"/>
      <w:marTop w:val="0"/>
      <w:marBottom w:val="0"/>
      <w:divBdr>
        <w:top w:val="none" w:sz="0" w:space="0" w:color="auto"/>
        <w:left w:val="none" w:sz="0" w:space="0" w:color="auto"/>
        <w:bottom w:val="none" w:sz="0" w:space="0" w:color="auto"/>
        <w:right w:val="none" w:sz="0" w:space="0" w:color="auto"/>
      </w:divBdr>
    </w:div>
    <w:div w:id="1712922851">
      <w:bodyDiv w:val="1"/>
      <w:marLeft w:val="0"/>
      <w:marRight w:val="0"/>
      <w:marTop w:val="0"/>
      <w:marBottom w:val="0"/>
      <w:divBdr>
        <w:top w:val="none" w:sz="0" w:space="0" w:color="auto"/>
        <w:left w:val="none" w:sz="0" w:space="0" w:color="auto"/>
        <w:bottom w:val="none" w:sz="0" w:space="0" w:color="auto"/>
        <w:right w:val="none" w:sz="0" w:space="0" w:color="auto"/>
      </w:divBdr>
      <w:divsChild>
        <w:div w:id="170684840">
          <w:marLeft w:val="0"/>
          <w:marRight w:val="0"/>
          <w:marTop w:val="0"/>
          <w:marBottom w:val="0"/>
          <w:divBdr>
            <w:top w:val="none" w:sz="0" w:space="0" w:color="auto"/>
            <w:left w:val="none" w:sz="0" w:space="0" w:color="auto"/>
            <w:bottom w:val="none" w:sz="0" w:space="0" w:color="auto"/>
            <w:right w:val="none" w:sz="0" w:space="0" w:color="auto"/>
          </w:divBdr>
        </w:div>
        <w:div w:id="1496334998">
          <w:marLeft w:val="0"/>
          <w:marRight w:val="0"/>
          <w:marTop w:val="0"/>
          <w:marBottom w:val="0"/>
          <w:divBdr>
            <w:top w:val="none" w:sz="0" w:space="0" w:color="auto"/>
            <w:left w:val="none" w:sz="0" w:space="0" w:color="auto"/>
            <w:bottom w:val="none" w:sz="0" w:space="0" w:color="auto"/>
            <w:right w:val="none" w:sz="0" w:space="0" w:color="auto"/>
          </w:divBdr>
        </w:div>
      </w:divsChild>
    </w:div>
    <w:div w:id="1750733148">
      <w:bodyDiv w:val="1"/>
      <w:marLeft w:val="0"/>
      <w:marRight w:val="0"/>
      <w:marTop w:val="0"/>
      <w:marBottom w:val="0"/>
      <w:divBdr>
        <w:top w:val="none" w:sz="0" w:space="0" w:color="auto"/>
        <w:left w:val="none" w:sz="0" w:space="0" w:color="auto"/>
        <w:bottom w:val="none" w:sz="0" w:space="0" w:color="auto"/>
        <w:right w:val="none" w:sz="0" w:space="0" w:color="auto"/>
      </w:divBdr>
    </w:div>
    <w:div w:id="1776051029">
      <w:bodyDiv w:val="1"/>
      <w:marLeft w:val="0"/>
      <w:marRight w:val="0"/>
      <w:marTop w:val="0"/>
      <w:marBottom w:val="0"/>
      <w:divBdr>
        <w:top w:val="none" w:sz="0" w:space="0" w:color="auto"/>
        <w:left w:val="none" w:sz="0" w:space="0" w:color="auto"/>
        <w:bottom w:val="none" w:sz="0" w:space="0" w:color="auto"/>
        <w:right w:val="none" w:sz="0" w:space="0" w:color="auto"/>
      </w:divBdr>
    </w:div>
    <w:div w:id="1840271014">
      <w:bodyDiv w:val="1"/>
      <w:marLeft w:val="0"/>
      <w:marRight w:val="0"/>
      <w:marTop w:val="0"/>
      <w:marBottom w:val="0"/>
      <w:divBdr>
        <w:top w:val="none" w:sz="0" w:space="0" w:color="auto"/>
        <w:left w:val="none" w:sz="0" w:space="0" w:color="auto"/>
        <w:bottom w:val="none" w:sz="0" w:space="0" w:color="auto"/>
        <w:right w:val="none" w:sz="0" w:space="0" w:color="auto"/>
      </w:divBdr>
    </w:div>
    <w:div w:id="1840995887">
      <w:bodyDiv w:val="1"/>
      <w:marLeft w:val="0"/>
      <w:marRight w:val="0"/>
      <w:marTop w:val="0"/>
      <w:marBottom w:val="0"/>
      <w:divBdr>
        <w:top w:val="none" w:sz="0" w:space="0" w:color="auto"/>
        <w:left w:val="none" w:sz="0" w:space="0" w:color="auto"/>
        <w:bottom w:val="none" w:sz="0" w:space="0" w:color="auto"/>
        <w:right w:val="none" w:sz="0" w:space="0" w:color="auto"/>
      </w:divBdr>
    </w:div>
    <w:div w:id="1859612786">
      <w:bodyDiv w:val="1"/>
      <w:marLeft w:val="0"/>
      <w:marRight w:val="0"/>
      <w:marTop w:val="0"/>
      <w:marBottom w:val="0"/>
      <w:divBdr>
        <w:top w:val="none" w:sz="0" w:space="0" w:color="auto"/>
        <w:left w:val="none" w:sz="0" w:space="0" w:color="auto"/>
        <w:bottom w:val="none" w:sz="0" w:space="0" w:color="auto"/>
        <w:right w:val="none" w:sz="0" w:space="0" w:color="auto"/>
      </w:divBdr>
    </w:div>
    <w:div w:id="1895460585">
      <w:bodyDiv w:val="1"/>
      <w:marLeft w:val="0"/>
      <w:marRight w:val="0"/>
      <w:marTop w:val="0"/>
      <w:marBottom w:val="0"/>
      <w:divBdr>
        <w:top w:val="none" w:sz="0" w:space="0" w:color="auto"/>
        <w:left w:val="none" w:sz="0" w:space="0" w:color="auto"/>
        <w:bottom w:val="none" w:sz="0" w:space="0" w:color="auto"/>
        <w:right w:val="none" w:sz="0" w:space="0" w:color="auto"/>
      </w:divBdr>
    </w:div>
    <w:div w:id="1925185620">
      <w:bodyDiv w:val="1"/>
      <w:marLeft w:val="0"/>
      <w:marRight w:val="0"/>
      <w:marTop w:val="0"/>
      <w:marBottom w:val="0"/>
      <w:divBdr>
        <w:top w:val="none" w:sz="0" w:space="0" w:color="auto"/>
        <w:left w:val="none" w:sz="0" w:space="0" w:color="auto"/>
        <w:bottom w:val="none" w:sz="0" w:space="0" w:color="auto"/>
        <w:right w:val="none" w:sz="0" w:space="0" w:color="auto"/>
      </w:divBdr>
      <w:divsChild>
        <w:div w:id="460080546">
          <w:marLeft w:val="0"/>
          <w:marRight w:val="0"/>
          <w:marTop w:val="0"/>
          <w:marBottom w:val="0"/>
          <w:divBdr>
            <w:top w:val="none" w:sz="0" w:space="0" w:color="auto"/>
            <w:left w:val="none" w:sz="0" w:space="0" w:color="auto"/>
            <w:bottom w:val="none" w:sz="0" w:space="0" w:color="auto"/>
            <w:right w:val="none" w:sz="0" w:space="0" w:color="auto"/>
          </w:divBdr>
        </w:div>
        <w:div w:id="1647663281">
          <w:marLeft w:val="0"/>
          <w:marRight w:val="0"/>
          <w:marTop w:val="0"/>
          <w:marBottom w:val="0"/>
          <w:divBdr>
            <w:top w:val="none" w:sz="0" w:space="0" w:color="auto"/>
            <w:left w:val="none" w:sz="0" w:space="0" w:color="auto"/>
            <w:bottom w:val="none" w:sz="0" w:space="0" w:color="auto"/>
            <w:right w:val="none" w:sz="0" w:space="0" w:color="auto"/>
          </w:divBdr>
        </w:div>
        <w:div w:id="1744402497">
          <w:marLeft w:val="0"/>
          <w:marRight w:val="0"/>
          <w:marTop w:val="0"/>
          <w:marBottom w:val="0"/>
          <w:divBdr>
            <w:top w:val="none" w:sz="0" w:space="0" w:color="auto"/>
            <w:left w:val="none" w:sz="0" w:space="0" w:color="auto"/>
            <w:bottom w:val="none" w:sz="0" w:space="0" w:color="auto"/>
            <w:right w:val="none" w:sz="0" w:space="0" w:color="auto"/>
          </w:divBdr>
        </w:div>
      </w:divsChild>
    </w:div>
    <w:div w:id="1930192410">
      <w:bodyDiv w:val="1"/>
      <w:marLeft w:val="0"/>
      <w:marRight w:val="0"/>
      <w:marTop w:val="0"/>
      <w:marBottom w:val="0"/>
      <w:divBdr>
        <w:top w:val="none" w:sz="0" w:space="0" w:color="auto"/>
        <w:left w:val="none" w:sz="0" w:space="0" w:color="auto"/>
        <w:bottom w:val="none" w:sz="0" w:space="0" w:color="auto"/>
        <w:right w:val="none" w:sz="0" w:space="0" w:color="auto"/>
      </w:divBdr>
    </w:div>
    <w:div w:id="1953589516">
      <w:bodyDiv w:val="1"/>
      <w:marLeft w:val="0"/>
      <w:marRight w:val="0"/>
      <w:marTop w:val="0"/>
      <w:marBottom w:val="0"/>
      <w:divBdr>
        <w:top w:val="none" w:sz="0" w:space="0" w:color="auto"/>
        <w:left w:val="none" w:sz="0" w:space="0" w:color="auto"/>
        <w:bottom w:val="none" w:sz="0" w:space="0" w:color="auto"/>
        <w:right w:val="none" w:sz="0" w:space="0" w:color="auto"/>
      </w:divBdr>
    </w:div>
    <w:div w:id="1994021398">
      <w:bodyDiv w:val="1"/>
      <w:marLeft w:val="0"/>
      <w:marRight w:val="0"/>
      <w:marTop w:val="0"/>
      <w:marBottom w:val="0"/>
      <w:divBdr>
        <w:top w:val="none" w:sz="0" w:space="0" w:color="auto"/>
        <w:left w:val="none" w:sz="0" w:space="0" w:color="auto"/>
        <w:bottom w:val="none" w:sz="0" w:space="0" w:color="auto"/>
        <w:right w:val="none" w:sz="0" w:space="0" w:color="auto"/>
      </w:divBdr>
    </w:div>
    <w:div w:id="1994799503">
      <w:bodyDiv w:val="1"/>
      <w:marLeft w:val="0"/>
      <w:marRight w:val="0"/>
      <w:marTop w:val="0"/>
      <w:marBottom w:val="0"/>
      <w:divBdr>
        <w:top w:val="none" w:sz="0" w:space="0" w:color="auto"/>
        <w:left w:val="none" w:sz="0" w:space="0" w:color="auto"/>
        <w:bottom w:val="none" w:sz="0" w:space="0" w:color="auto"/>
        <w:right w:val="none" w:sz="0" w:space="0" w:color="auto"/>
      </w:divBdr>
    </w:div>
    <w:div w:id="2023971681">
      <w:bodyDiv w:val="1"/>
      <w:marLeft w:val="0"/>
      <w:marRight w:val="0"/>
      <w:marTop w:val="0"/>
      <w:marBottom w:val="0"/>
      <w:divBdr>
        <w:top w:val="none" w:sz="0" w:space="0" w:color="auto"/>
        <w:left w:val="none" w:sz="0" w:space="0" w:color="auto"/>
        <w:bottom w:val="none" w:sz="0" w:space="0" w:color="auto"/>
        <w:right w:val="none" w:sz="0" w:space="0" w:color="auto"/>
      </w:divBdr>
    </w:div>
    <w:div w:id="2053573074">
      <w:bodyDiv w:val="1"/>
      <w:marLeft w:val="0"/>
      <w:marRight w:val="0"/>
      <w:marTop w:val="0"/>
      <w:marBottom w:val="0"/>
      <w:divBdr>
        <w:top w:val="none" w:sz="0" w:space="0" w:color="auto"/>
        <w:left w:val="none" w:sz="0" w:space="0" w:color="auto"/>
        <w:bottom w:val="none" w:sz="0" w:space="0" w:color="auto"/>
        <w:right w:val="none" w:sz="0" w:space="0" w:color="auto"/>
      </w:divBdr>
    </w:div>
    <w:div w:id="2082754881">
      <w:bodyDiv w:val="1"/>
      <w:marLeft w:val="0"/>
      <w:marRight w:val="0"/>
      <w:marTop w:val="0"/>
      <w:marBottom w:val="0"/>
      <w:divBdr>
        <w:top w:val="none" w:sz="0" w:space="0" w:color="auto"/>
        <w:left w:val="none" w:sz="0" w:space="0" w:color="auto"/>
        <w:bottom w:val="none" w:sz="0" w:space="0" w:color="auto"/>
        <w:right w:val="none" w:sz="0" w:space="0" w:color="auto"/>
      </w:divBdr>
    </w:div>
    <w:div w:id="2090078564">
      <w:bodyDiv w:val="1"/>
      <w:marLeft w:val="0"/>
      <w:marRight w:val="0"/>
      <w:marTop w:val="0"/>
      <w:marBottom w:val="0"/>
      <w:divBdr>
        <w:top w:val="none" w:sz="0" w:space="0" w:color="auto"/>
        <w:left w:val="none" w:sz="0" w:space="0" w:color="auto"/>
        <w:bottom w:val="none" w:sz="0" w:space="0" w:color="auto"/>
        <w:right w:val="none" w:sz="0" w:space="0" w:color="auto"/>
      </w:divBdr>
    </w:div>
    <w:div w:id="2104109672">
      <w:bodyDiv w:val="1"/>
      <w:marLeft w:val="0"/>
      <w:marRight w:val="0"/>
      <w:marTop w:val="0"/>
      <w:marBottom w:val="0"/>
      <w:divBdr>
        <w:top w:val="none" w:sz="0" w:space="0" w:color="auto"/>
        <w:left w:val="none" w:sz="0" w:space="0" w:color="auto"/>
        <w:bottom w:val="none" w:sz="0" w:space="0" w:color="auto"/>
        <w:right w:val="none" w:sz="0" w:space="0" w:color="auto"/>
      </w:divBdr>
    </w:div>
    <w:div w:id="2116052820">
      <w:bodyDiv w:val="1"/>
      <w:marLeft w:val="0"/>
      <w:marRight w:val="0"/>
      <w:marTop w:val="0"/>
      <w:marBottom w:val="0"/>
      <w:divBdr>
        <w:top w:val="none" w:sz="0" w:space="0" w:color="auto"/>
        <w:left w:val="none" w:sz="0" w:space="0" w:color="auto"/>
        <w:bottom w:val="none" w:sz="0" w:space="0" w:color="auto"/>
        <w:right w:val="none" w:sz="0" w:space="0" w:color="auto"/>
      </w:divBdr>
      <w:divsChild>
        <w:div w:id="507523706">
          <w:marLeft w:val="0"/>
          <w:marRight w:val="0"/>
          <w:marTop w:val="0"/>
          <w:marBottom w:val="0"/>
          <w:divBdr>
            <w:top w:val="none" w:sz="0" w:space="0" w:color="auto"/>
            <w:left w:val="none" w:sz="0" w:space="0" w:color="auto"/>
            <w:bottom w:val="none" w:sz="0" w:space="0" w:color="auto"/>
            <w:right w:val="none" w:sz="0" w:space="0" w:color="auto"/>
          </w:divBdr>
        </w:div>
      </w:divsChild>
    </w:div>
    <w:div w:id="2134395223">
      <w:bodyDiv w:val="1"/>
      <w:marLeft w:val="0"/>
      <w:marRight w:val="0"/>
      <w:marTop w:val="0"/>
      <w:marBottom w:val="0"/>
      <w:divBdr>
        <w:top w:val="none" w:sz="0" w:space="0" w:color="auto"/>
        <w:left w:val="none" w:sz="0" w:space="0" w:color="auto"/>
        <w:bottom w:val="none" w:sz="0" w:space="0" w:color="auto"/>
        <w:right w:val="none" w:sz="0" w:space="0" w:color="auto"/>
      </w:divBdr>
    </w:div>
    <w:div w:id="21456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D4BDE-68BA-4431-B795-DAA5BF69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18</Pages>
  <Words>3975</Words>
  <Characters>22659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СЕЛ МУНИЦИПАЛЬНОГО ОБРАЗОВАНИЯ КРАСНОГОРСКИЙ СЕЛЬСОВЕТ КРАСНОГОРСКОГО РАЙОНА АЛТАЙСКОГО КРАЯ</vt:lpstr>
    </vt:vector>
  </TitlesOfParts>
  <Company/>
  <LinksUpToDate>false</LinksUpToDate>
  <CharactersWithSpaces>26581</CharactersWithSpaces>
  <SharedDoc>false</SharedDoc>
  <HLinks>
    <vt:vector size="1446" baseType="variant">
      <vt:variant>
        <vt:i4>3342356</vt:i4>
      </vt:variant>
      <vt:variant>
        <vt:i4>927</vt:i4>
      </vt:variant>
      <vt:variant>
        <vt:i4>0</vt:i4>
      </vt:variant>
      <vt:variant>
        <vt:i4>5</vt:i4>
      </vt:variant>
      <vt:variant>
        <vt:lpwstr>http://www.consultant.ru/document/cons_doc_LAW_308586/ce9537a598c41eedce29d39eb069ee6fdf7f09d4/</vt:lpwstr>
      </vt:variant>
      <vt:variant>
        <vt:lpwstr>dst100263</vt:lpwstr>
      </vt:variant>
      <vt:variant>
        <vt:i4>3538964</vt:i4>
      </vt:variant>
      <vt:variant>
        <vt:i4>924</vt:i4>
      </vt:variant>
      <vt:variant>
        <vt:i4>0</vt:i4>
      </vt:variant>
      <vt:variant>
        <vt:i4>5</vt:i4>
      </vt:variant>
      <vt:variant>
        <vt:lpwstr>http://www.consultant.ru/document/cons_doc_LAW_308586/ce9537a598c41eedce29d39eb069ee6fdf7f09d4/</vt:lpwstr>
      </vt:variant>
      <vt:variant>
        <vt:lpwstr>dst100230</vt:lpwstr>
      </vt:variant>
      <vt:variant>
        <vt:i4>3407892</vt:i4>
      </vt:variant>
      <vt:variant>
        <vt:i4>921</vt:i4>
      </vt:variant>
      <vt:variant>
        <vt:i4>0</vt:i4>
      </vt:variant>
      <vt:variant>
        <vt:i4>5</vt:i4>
      </vt:variant>
      <vt:variant>
        <vt:lpwstr>http://www.consultant.ru/document/cons_doc_LAW_308586/ce9537a598c41eedce29d39eb069ee6fdf7f09d4/</vt:lpwstr>
      </vt:variant>
      <vt:variant>
        <vt:lpwstr>dst100218</vt:lpwstr>
      </vt:variant>
      <vt:variant>
        <vt:i4>3473431</vt:i4>
      </vt:variant>
      <vt:variant>
        <vt:i4>918</vt:i4>
      </vt:variant>
      <vt:variant>
        <vt:i4>0</vt:i4>
      </vt:variant>
      <vt:variant>
        <vt:i4>5</vt:i4>
      </vt:variant>
      <vt:variant>
        <vt:lpwstr>http://www.consultant.ru/document/cons_doc_LAW_308586/ce9537a598c41eedce29d39eb069ee6fdf7f09d4/</vt:lpwstr>
      </vt:variant>
      <vt:variant>
        <vt:lpwstr>dst100104</vt:lpwstr>
      </vt:variant>
      <vt:variant>
        <vt:i4>3473430</vt:i4>
      </vt:variant>
      <vt:variant>
        <vt:i4>915</vt:i4>
      </vt:variant>
      <vt:variant>
        <vt:i4>0</vt:i4>
      </vt:variant>
      <vt:variant>
        <vt:i4>5</vt:i4>
      </vt:variant>
      <vt:variant>
        <vt:lpwstr>http://www.consultant.ru/document/cons_doc_LAW_308586/ce9537a598c41eedce29d39eb069ee6fdf7f09d4/</vt:lpwstr>
      </vt:variant>
      <vt:variant>
        <vt:lpwstr>dst19</vt:lpwstr>
      </vt:variant>
      <vt:variant>
        <vt:i4>3276823</vt:i4>
      </vt:variant>
      <vt:variant>
        <vt:i4>912</vt:i4>
      </vt:variant>
      <vt:variant>
        <vt:i4>0</vt:i4>
      </vt:variant>
      <vt:variant>
        <vt:i4>5</vt:i4>
      </vt:variant>
      <vt:variant>
        <vt:lpwstr>http://www.consultant.ru/document/cons_doc_LAW_308586/ce9537a598c41eedce29d39eb069ee6fdf7f09d4/</vt:lpwstr>
      </vt:variant>
      <vt:variant>
        <vt:lpwstr>dst100177</vt:lpwstr>
      </vt:variant>
      <vt:variant>
        <vt:i4>3342359</vt:i4>
      </vt:variant>
      <vt:variant>
        <vt:i4>909</vt:i4>
      </vt:variant>
      <vt:variant>
        <vt:i4>0</vt:i4>
      </vt:variant>
      <vt:variant>
        <vt:i4>5</vt:i4>
      </vt:variant>
      <vt:variant>
        <vt:lpwstr>http://www.consultant.ru/document/cons_doc_LAW_308586/ce9537a598c41eedce29d39eb069ee6fdf7f09d4/</vt:lpwstr>
      </vt:variant>
      <vt:variant>
        <vt:lpwstr>dst100165</vt:lpwstr>
      </vt:variant>
      <vt:variant>
        <vt:i4>3473430</vt:i4>
      </vt:variant>
      <vt:variant>
        <vt:i4>906</vt:i4>
      </vt:variant>
      <vt:variant>
        <vt:i4>0</vt:i4>
      </vt:variant>
      <vt:variant>
        <vt:i4>5</vt:i4>
      </vt:variant>
      <vt:variant>
        <vt:lpwstr>http://www.consultant.ru/document/cons_doc_LAW_308586/ce9537a598c41eedce29d39eb069ee6fdf7f09d4/</vt:lpwstr>
      </vt:variant>
      <vt:variant>
        <vt:lpwstr>dst15</vt:lpwstr>
      </vt:variant>
      <vt:variant>
        <vt:i4>3342359</vt:i4>
      </vt:variant>
      <vt:variant>
        <vt:i4>903</vt:i4>
      </vt:variant>
      <vt:variant>
        <vt:i4>0</vt:i4>
      </vt:variant>
      <vt:variant>
        <vt:i4>5</vt:i4>
      </vt:variant>
      <vt:variant>
        <vt:lpwstr>http://www.consultant.ru/document/cons_doc_LAW_308586/ce9537a598c41eedce29d39eb069ee6fdf7f09d4/</vt:lpwstr>
      </vt:variant>
      <vt:variant>
        <vt:lpwstr>dst100161</vt:lpwstr>
      </vt:variant>
      <vt:variant>
        <vt:i4>3211287</vt:i4>
      </vt:variant>
      <vt:variant>
        <vt:i4>900</vt:i4>
      </vt:variant>
      <vt:variant>
        <vt:i4>0</vt:i4>
      </vt:variant>
      <vt:variant>
        <vt:i4>5</vt:i4>
      </vt:variant>
      <vt:variant>
        <vt:lpwstr>http://www.consultant.ru/document/cons_doc_LAW_308586/ce9537a598c41eedce29d39eb069ee6fdf7f09d4/</vt:lpwstr>
      </vt:variant>
      <vt:variant>
        <vt:lpwstr>dst100149</vt:lpwstr>
      </vt:variant>
      <vt:variant>
        <vt:i4>3276822</vt:i4>
      </vt:variant>
      <vt:variant>
        <vt:i4>897</vt:i4>
      </vt:variant>
      <vt:variant>
        <vt:i4>0</vt:i4>
      </vt:variant>
      <vt:variant>
        <vt:i4>5</vt:i4>
      </vt:variant>
      <vt:variant>
        <vt:lpwstr>http://www.consultant.ru/document/cons_doc_LAW_308586/ce9537a598c41eedce29d39eb069ee6fdf7f09d4/</vt:lpwstr>
      </vt:variant>
      <vt:variant>
        <vt:lpwstr>dst69</vt:lpwstr>
      </vt:variant>
      <vt:variant>
        <vt:i4>3538967</vt:i4>
      </vt:variant>
      <vt:variant>
        <vt:i4>894</vt:i4>
      </vt:variant>
      <vt:variant>
        <vt:i4>0</vt:i4>
      </vt:variant>
      <vt:variant>
        <vt:i4>5</vt:i4>
      </vt:variant>
      <vt:variant>
        <vt:lpwstr>http://www.consultant.ru/document/cons_doc_LAW_308586/ce9537a598c41eedce29d39eb069ee6fdf7f09d4/</vt:lpwstr>
      </vt:variant>
      <vt:variant>
        <vt:lpwstr>dst100137</vt:lpwstr>
      </vt:variant>
      <vt:variant>
        <vt:i4>3211286</vt:i4>
      </vt:variant>
      <vt:variant>
        <vt:i4>891</vt:i4>
      </vt:variant>
      <vt:variant>
        <vt:i4>0</vt:i4>
      </vt:variant>
      <vt:variant>
        <vt:i4>5</vt:i4>
      </vt:variant>
      <vt:variant>
        <vt:lpwstr>http://www.consultant.ru/document/cons_doc_LAW_308586/ce9537a598c41eedce29d39eb069ee6fdf7f09d4/</vt:lpwstr>
      </vt:variant>
      <vt:variant>
        <vt:lpwstr>dst52</vt:lpwstr>
      </vt:variant>
      <vt:variant>
        <vt:i4>3145750</vt:i4>
      </vt:variant>
      <vt:variant>
        <vt:i4>888</vt:i4>
      </vt:variant>
      <vt:variant>
        <vt:i4>0</vt:i4>
      </vt:variant>
      <vt:variant>
        <vt:i4>5</vt:i4>
      </vt:variant>
      <vt:variant>
        <vt:lpwstr>http://www.consultant.ru/document/cons_doc_LAW_308586/ce9537a598c41eedce29d39eb069ee6fdf7f09d4/</vt:lpwstr>
      </vt:variant>
      <vt:variant>
        <vt:lpwstr>dst49</vt:lpwstr>
      </vt:variant>
      <vt:variant>
        <vt:i4>3604502</vt:i4>
      </vt:variant>
      <vt:variant>
        <vt:i4>885</vt:i4>
      </vt:variant>
      <vt:variant>
        <vt:i4>0</vt:i4>
      </vt:variant>
      <vt:variant>
        <vt:i4>5</vt:i4>
      </vt:variant>
      <vt:variant>
        <vt:lpwstr>http://www.consultant.ru/document/cons_doc_LAW_308586/ce9537a598c41eedce29d39eb069ee6fdf7f09d4/</vt:lpwstr>
      </vt:variant>
      <vt:variant>
        <vt:lpwstr>dst38</vt:lpwstr>
      </vt:variant>
      <vt:variant>
        <vt:i4>3604502</vt:i4>
      </vt:variant>
      <vt:variant>
        <vt:i4>882</vt:i4>
      </vt:variant>
      <vt:variant>
        <vt:i4>0</vt:i4>
      </vt:variant>
      <vt:variant>
        <vt:i4>5</vt:i4>
      </vt:variant>
      <vt:variant>
        <vt:lpwstr>http://www.consultant.ru/document/cons_doc_LAW_308586/ce9537a598c41eedce29d39eb069ee6fdf7f09d4/</vt:lpwstr>
      </vt:variant>
      <vt:variant>
        <vt:lpwstr>dst35</vt:lpwstr>
      </vt:variant>
      <vt:variant>
        <vt:i4>3538966</vt:i4>
      </vt:variant>
      <vt:variant>
        <vt:i4>879</vt:i4>
      </vt:variant>
      <vt:variant>
        <vt:i4>0</vt:i4>
      </vt:variant>
      <vt:variant>
        <vt:i4>5</vt:i4>
      </vt:variant>
      <vt:variant>
        <vt:lpwstr>http://www.consultant.ru/document/cons_doc_LAW_308586/ce9537a598c41eedce29d39eb069ee6fdf7f09d4/</vt:lpwstr>
      </vt:variant>
      <vt:variant>
        <vt:lpwstr>dst29</vt:lpwstr>
      </vt:variant>
      <vt:variant>
        <vt:i4>3538966</vt:i4>
      </vt:variant>
      <vt:variant>
        <vt:i4>876</vt:i4>
      </vt:variant>
      <vt:variant>
        <vt:i4>0</vt:i4>
      </vt:variant>
      <vt:variant>
        <vt:i4>5</vt:i4>
      </vt:variant>
      <vt:variant>
        <vt:lpwstr>http://www.consultant.ru/document/cons_doc_LAW_308586/ce9537a598c41eedce29d39eb069ee6fdf7f09d4/</vt:lpwstr>
      </vt:variant>
      <vt:variant>
        <vt:lpwstr>dst26</vt:lpwstr>
      </vt:variant>
      <vt:variant>
        <vt:i4>3211286</vt:i4>
      </vt:variant>
      <vt:variant>
        <vt:i4>873</vt:i4>
      </vt:variant>
      <vt:variant>
        <vt:i4>0</vt:i4>
      </vt:variant>
      <vt:variant>
        <vt:i4>5</vt:i4>
      </vt:variant>
      <vt:variant>
        <vt:lpwstr>http://www.consultant.ru/document/cons_doc_LAW_308586/ce9537a598c41eedce29d39eb069ee6fdf7f09d4/</vt:lpwstr>
      </vt:variant>
      <vt:variant>
        <vt:lpwstr>dst52</vt:lpwstr>
      </vt:variant>
      <vt:variant>
        <vt:i4>3473431</vt:i4>
      </vt:variant>
      <vt:variant>
        <vt:i4>870</vt:i4>
      </vt:variant>
      <vt:variant>
        <vt:i4>0</vt:i4>
      </vt:variant>
      <vt:variant>
        <vt:i4>5</vt:i4>
      </vt:variant>
      <vt:variant>
        <vt:lpwstr>http://www.consultant.ru/document/cons_doc_LAW_308586/ce9537a598c41eedce29d39eb069ee6fdf7f09d4/</vt:lpwstr>
      </vt:variant>
      <vt:variant>
        <vt:lpwstr>dst100104</vt:lpwstr>
      </vt:variant>
      <vt:variant>
        <vt:i4>3276822</vt:i4>
      </vt:variant>
      <vt:variant>
        <vt:i4>867</vt:i4>
      </vt:variant>
      <vt:variant>
        <vt:i4>0</vt:i4>
      </vt:variant>
      <vt:variant>
        <vt:i4>5</vt:i4>
      </vt:variant>
      <vt:variant>
        <vt:lpwstr>http://www.consultant.ru/document/cons_doc_LAW_308586/ce9537a598c41eedce29d39eb069ee6fdf7f09d4/</vt:lpwstr>
      </vt:variant>
      <vt:variant>
        <vt:lpwstr>dst63</vt:lpwstr>
      </vt:variant>
      <vt:variant>
        <vt:i4>3145751</vt:i4>
      </vt:variant>
      <vt:variant>
        <vt:i4>864</vt:i4>
      </vt:variant>
      <vt:variant>
        <vt:i4>0</vt:i4>
      </vt:variant>
      <vt:variant>
        <vt:i4>5</vt:i4>
      </vt:variant>
      <vt:variant>
        <vt:lpwstr>http://www.consultant.ru/document/cons_doc_LAW_308586/ce9537a598c41eedce29d39eb069ee6fdf7f09d4/</vt:lpwstr>
      </vt:variant>
      <vt:variant>
        <vt:lpwstr>dst100153</vt:lpwstr>
      </vt:variant>
      <vt:variant>
        <vt:i4>3145751</vt:i4>
      </vt:variant>
      <vt:variant>
        <vt:i4>861</vt:i4>
      </vt:variant>
      <vt:variant>
        <vt:i4>0</vt:i4>
      </vt:variant>
      <vt:variant>
        <vt:i4>5</vt:i4>
      </vt:variant>
      <vt:variant>
        <vt:lpwstr>http://www.consultant.ru/document/cons_doc_LAW_308586/ce9537a598c41eedce29d39eb069ee6fdf7f09d4/</vt:lpwstr>
      </vt:variant>
      <vt:variant>
        <vt:lpwstr>dst100150</vt:lpwstr>
      </vt:variant>
      <vt:variant>
        <vt:i4>3211287</vt:i4>
      </vt:variant>
      <vt:variant>
        <vt:i4>858</vt:i4>
      </vt:variant>
      <vt:variant>
        <vt:i4>0</vt:i4>
      </vt:variant>
      <vt:variant>
        <vt:i4>5</vt:i4>
      </vt:variant>
      <vt:variant>
        <vt:lpwstr>http://www.consultant.ru/document/cons_doc_LAW_308586/ce9537a598c41eedce29d39eb069ee6fdf7f09d4/</vt:lpwstr>
      </vt:variant>
      <vt:variant>
        <vt:lpwstr>dst100144</vt:lpwstr>
      </vt:variant>
      <vt:variant>
        <vt:i4>3211287</vt:i4>
      </vt:variant>
      <vt:variant>
        <vt:i4>855</vt:i4>
      </vt:variant>
      <vt:variant>
        <vt:i4>0</vt:i4>
      </vt:variant>
      <vt:variant>
        <vt:i4>5</vt:i4>
      </vt:variant>
      <vt:variant>
        <vt:lpwstr>http://www.consultant.ru/document/cons_doc_LAW_308586/ce9537a598c41eedce29d39eb069ee6fdf7f09d4/</vt:lpwstr>
      </vt:variant>
      <vt:variant>
        <vt:lpwstr>dst100141</vt:lpwstr>
      </vt:variant>
      <vt:variant>
        <vt:i4>3211286</vt:i4>
      </vt:variant>
      <vt:variant>
        <vt:i4>852</vt:i4>
      </vt:variant>
      <vt:variant>
        <vt:i4>0</vt:i4>
      </vt:variant>
      <vt:variant>
        <vt:i4>5</vt:i4>
      </vt:variant>
      <vt:variant>
        <vt:lpwstr>http://www.consultant.ru/document/cons_doc_LAW_308586/ce9537a598c41eedce29d39eb069ee6fdf7f09d4/</vt:lpwstr>
      </vt:variant>
      <vt:variant>
        <vt:lpwstr>dst56</vt:lpwstr>
      </vt:variant>
      <vt:variant>
        <vt:i4>3145750</vt:i4>
      </vt:variant>
      <vt:variant>
        <vt:i4>849</vt:i4>
      </vt:variant>
      <vt:variant>
        <vt:i4>0</vt:i4>
      </vt:variant>
      <vt:variant>
        <vt:i4>5</vt:i4>
      </vt:variant>
      <vt:variant>
        <vt:lpwstr>http://www.consultant.ru/document/cons_doc_LAW_308586/ce9537a598c41eedce29d39eb069ee6fdf7f09d4/</vt:lpwstr>
      </vt:variant>
      <vt:variant>
        <vt:lpwstr>dst49</vt:lpwstr>
      </vt:variant>
      <vt:variant>
        <vt:i4>3604503</vt:i4>
      </vt:variant>
      <vt:variant>
        <vt:i4>846</vt:i4>
      </vt:variant>
      <vt:variant>
        <vt:i4>0</vt:i4>
      </vt:variant>
      <vt:variant>
        <vt:i4>5</vt:i4>
      </vt:variant>
      <vt:variant>
        <vt:lpwstr>http://www.consultant.ru/document/cons_doc_LAW_308586/ce9537a598c41eedce29d39eb069ee6fdf7f09d4/</vt:lpwstr>
      </vt:variant>
      <vt:variant>
        <vt:lpwstr>dst100120</vt:lpwstr>
      </vt:variant>
      <vt:variant>
        <vt:i4>3407895</vt:i4>
      </vt:variant>
      <vt:variant>
        <vt:i4>843</vt:i4>
      </vt:variant>
      <vt:variant>
        <vt:i4>0</vt:i4>
      </vt:variant>
      <vt:variant>
        <vt:i4>5</vt:i4>
      </vt:variant>
      <vt:variant>
        <vt:lpwstr>http://www.consultant.ru/document/cons_doc_LAW_308586/ce9537a598c41eedce29d39eb069ee6fdf7f09d4/</vt:lpwstr>
      </vt:variant>
      <vt:variant>
        <vt:lpwstr>dst100117</vt:lpwstr>
      </vt:variant>
      <vt:variant>
        <vt:i4>3604502</vt:i4>
      </vt:variant>
      <vt:variant>
        <vt:i4>840</vt:i4>
      </vt:variant>
      <vt:variant>
        <vt:i4>0</vt:i4>
      </vt:variant>
      <vt:variant>
        <vt:i4>5</vt:i4>
      </vt:variant>
      <vt:variant>
        <vt:lpwstr>http://www.consultant.ru/document/cons_doc_LAW_308586/ce9537a598c41eedce29d39eb069ee6fdf7f09d4/</vt:lpwstr>
      </vt:variant>
      <vt:variant>
        <vt:lpwstr>dst35</vt:lpwstr>
      </vt:variant>
      <vt:variant>
        <vt:i4>3538966</vt:i4>
      </vt:variant>
      <vt:variant>
        <vt:i4>837</vt:i4>
      </vt:variant>
      <vt:variant>
        <vt:i4>0</vt:i4>
      </vt:variant>
      <vt:variant>
        <vt:i4>5</vt:i4>
      </vt:variant>
      <vt:variant>
        <vt:lpwstr>http://www.consultant.ru/document/cons_doc_LAW_308586/ce9537a598c41eedce29d39eb069ee6fdf7f09d4/</vt:lpwstr>
      </vt:variant>
      <vt:variant>
        <vt:lpwstr>dst26</vt:lpwstr>
      </vt:variant>
      <vt:variant>
        <vt:i4>3538966</vt:i4>
      </vt:variant>
      <vt:variant>
        <vt:i4>834</vt:i4>
      </vt:variant>
      <vt:variant>
        <vt:i4>0</vt:i4>
      </vt:variant>
      <vt:variant>
        <vt:i4>5</vt:i4>
      </vt:variant>
      <vt:variant>
        <vt:lpwstr>http://www.consultant.ru/document/cons_doc_LAW_308586/ce9537a598c41eedce29d39eb069ee6fdf7f09d4/</vt:lpwstr>
      </vt:variant>
      <vt:variant>
        <vt:lpwstr>dst23</vt:lpwstr>
      </vt:variant>
      <vt:variant>
        <vt:i4>3473431</vt:i4>
      </vt:variant>
      <vt:variant>
        <vt:i4>831</vt:i4>
      </vt:variant>
      <vt:variant>
        <vt:i4>0</vt:i4>
      </vt:variant>
      <vt:variant>
        <vt:i4>5</vt:i4>
      </vt:variant>
      <vt:variant>
        <vt:lpwstr>http://www.consultant.ru/document/cons_doc_LAW_308586/ce9537a598c41eedce29d39eb069ee6fdf7f09d4/</vt:lpwstr>
      </vt:variant>
      <vt:variant>
        <vt:lpwstr>dst100108</vt:lpwstr>
      </vt:variant>
      <vt:variant>
        <vt:i4>3473431</vt:i4>
      </vt:variant>
      <vt:variant>
        <vt:i4>828</vt:i4>
      </vt:variant>
      <vt:variant>
        <vt:i4>0</vt:i4>
      </vt:variant>
      <vt:variant>
        <vt:i4>5</vt:i4>
      </vt:variant>
      <vt:variant>
        <vt:lpwstr>http://www.consultant.ru/document/cons_doc_LAW_308586/ce9537a598c41eedce29d39eb069ee6fdf7f09d4/</vt:lpwstr>
      </vt:variant>
      <vt:variant>
        <vt:lpwstr>dst100105</vt:lpwstr>
      </vt:variant>
      <vt:variant>
        <vt:i4>3473430</vt:i4>
      </vt:variant>
      <vt:variant>
        <vt:i4>825</vt:i4>
      </vt:variant>
      <vt:variant>
        <vt:i4>0</vt:i4>
      </vt:variant>
      <vt:variant>
        <vt:i4>5</vt:i4>
      </vt:variant>
      <vt:variant>
        <vt:lpwstr>http://www.consultant.ru/document/cons_doc_LAW_308586/ce9537a598c41eedce29d39eb069ee6fdf7f09d4/</vt:lpwstr>
      </vt:variant>
      <vt:variant>
        <vt:lpwstr>dst19</vt:lpwstr>
      </vt:variant>
      <vt:variant>
        <vt:i4>3473430</vt:i4>
      </vt:variant>
      <vt:variant>
        <vt:i4>822</vt:i4>
      </vt:variant>
      <vt:variant>
        <vt:i4>0</vt:i4>
      </vt:variant>
      <vt:variant>
        <vt:i4>5</vt:i4>
      </vt:variant>
      <vt:variant>
        <vt:lpwstr>http://www.consultant.ru/document/cons_doc_LAW_308586/ce9537a598c41eedce29d39eb069ee6fdf7f09d4/</vt:lpwstr>
      </vt:variant>
      <vt:variant>
        <vt:lpwstr>dst15</vt:lpwstr>
      </vt:variant>
      <vt:variant>
        <vt:i4>3997718</vt:i4>
      </vt:variant>
      <vt:variant>
        <vt:i4>819</vt:i4>
      </vt:variant>
      <vt:variant>
        <vt:i4>0</vt:i4>
      </vt:variant>
      <vt:variant>
        <vt:i4>5</vt:i4>
      </vt:variant>
      <vt:variant>
        <vt:lpwstr>http://www.consultant.ru/document/cons_doc_LAW_308586/ce9537a598c41eedce29d39eb069ee6fdf7f09d4/</vt:lpwstr>
      </vt:variant>
      <vt:variant>
        <vt:lpwstr>dst100080</vt:lpwstr>
      </vt:variant>
      <vt:variant>
        <vt:i4>3145750</vt:i4>
      </vt:variant>
      <vt:variant>
        <vt:i4>816</vt:i4>
      </vt:variant>
      <vt:variant>
        <vt:i4>0</vt:i4>
      </vt:variant>
      <vt:variant>
        <vt:i4>5</vt:i4>
      </vt:variant>
      <vt:variant>
        <vt:lpwstr>http://www.consultant.ru/document/cons_doc_LAW_308586/ce9537a598c41eedce29d39eb069ee6fdf7f09d4/</vt:lpwstr>
      </vt:variant>
      <vt:variant>
        <vt:lpwstr>dst100053</vt:lpwstr>
      </vt:variant>
      <vt:variant>
        <vt:i4>3211286</vt:i4>
      </vt:variant>
      <vt:variant>
        <vt:i4>813</vt:i4>
      </vt:variant>
      <vt:variant>
        <vt:i4>0</vt:i4>
      </vt:variant>
      <vt:variant>
        <vt:i4>5</vt:i4>
      </vt:variant>
      <vt:variant>
        <vt:lpwstr>http://www.consultant.ru/document/cons_doc_LAW_308586/ce9537a598c41eedce29d39eb069ee6fdf7f09d4/</vt:lpwstr>
      </vt:variant>
      <vt:variant>
        <vt:lpwstr>dst100044</vt:lpwstr>
      </vt:variant>
      <vt:variant>
        <vt:i4>3538966</vt:i4>
      </vt:variant>
      <vt:variant>
        <vt:i4>810</vt:i4>
      </vt:variant>
      <vt:variant>
        <vt:i4>0</vt:i4>
      </vt:variant>
      <vt:variant>
        <vt:i4>5</vt:i4>
      </vt:variant>
      <vt:variant>
        <vt:lpwstr>http://www.consultant.ru/document/cons_doc_LAW_308586/ce9537a598c41eedce29d39eb069ee6fdf7f09d4/</vt:lpwstr>
      </vt:variant>
      <vt:variant>
        <vt:lpwstr>dst100038</vt:lpwstr>
      </vt:variant>
      <vt:variant>
        <vt:i4>3604502</vt:i4>
      </vt:variant>
      <vt:variant>
        <vt:i4>807</vt:i4>
      </vt:variant>
      <vt:variant>
        <vt:i4>0</vt:i4>
      </vt:variant>
      <vt:variant>
        <vt:i4>5</vt:i4>
      </vt:variant>
      <vt:variant>
        <vt:lpwstr>http://www.consultant.ru/document/cons_doc_LAW_308586/ce9537a598c41eedce29d39eb069ee6fdf7f09d4/</vt:lpwstr>
      </vt:variant>
      <vt:variant>
        <vt:lpwstr>dst100026</vt:lpwstr>
      </vt:variant>
      <vt:variant>
        <vt:i4>34</vt:i4>
      </vt:variant>
      <vt:variant>
        <vt:i4>804</vt:i4>
      </vt:variant>
      <vt:variant>
        <vt:i4>0</vt:i4>
      </vt:variant>
      <vt:variant>
        <vt:i4>5</vt:i4>
      </vt:variant>
      <vt:variant>
        <vt:lpwstr>http://www.consultant.ru/document/cons_doc_LAW_308586/ce9537a598c41eedce29d39eb069ee6fdf7f09d4/</vt:lpwstr>
      </vt:variant>
      <vt:variant>
        <vt:lpwstr>dst145</vt:lpwstr>
      </vt:variant>
      <vt:variant>
        <vt:i4>3604502</vt:i4>
      </vt:variant>
      <vt:variant>
        <vt:i4>801</vt:i4>
      </vt:variant>
      <vt:variant>
        <vt:i4>0</vt:i4>
      </vt:variant>
      <vt:variant>
        <vt:i4>5</vt:i4>
      </vt:variant>
      <vt:variant>
        <vt:lpwstr>http://www.consultant.ru/document/cons_doc_LAW_308586/ce9537a598c41eedce29d39eb069ee6fdf7f09d4/</vt:lpwstr>
      </vt:variant>
      <vt:variant>
        <vt:lpwstr>dst100023</vt:lpwstr>
      </vt:variant>
      <vt:variant>
        <vt:i4>3473429</vt:i4>
      </vt:variant>
      <vt:variant>
        <vt:i4>798</vt:i4>
      </vt:variant>
      <vt:variant>
        <vt:i4>0</vt:i4>
      </vt:variant>
      <vt:variant>
        <vt:i4>5</vt:i4>
      </vt:variant>
      <vt:variant>
        <vt:lpwstr>http://www.consultant.ru/document/cons_doc_LAW_308586/ce9537a598c41eedce29d39eb069ee6fdf7f09d4/</vt:lpwstr>
      </vt:variant>
      <vt:variant>
        <vt:lpwstr>dst100300</vt:lpwstr>
      </vt:variant>
      <vt:variant>
        <vt:i4>3932180</vt:i4>
      </vt:variant>
      <vt:variant>
        <vt:i4>795</vt:i4>
      </vt:variant>
      <vt:variant>
        <vt:i4>0</vt:i4>
      </vt:variant>
      <vt:variant>
        <vt:i4>5</vt:i4>
      </vt:variant>
      <vt:variant>
        <vt:lpwstr>http://www.consultant.ru/document/cons_doc_LAW_308586/ce9537a598c41eedce29d39eb069ee6fdf7f09d4/</vt:lpwstr>
      </vt:variant>
      <vt:variant>
        <vt:lpwstr>dst100299</vt:lpwstr>
      </vt:variant>
      <vt:variant>
        <vt:i4>3932180</vt:i4>
      </vt:variant>
      <vt:variant>
        <vt:i4>792</vt:i4>
      </vt:variant>
      <vt:variant>
        <vt:i4>0</vt:i4>
      </vt:variant>
      <vt:variant>
        <vt:i4>5</vt:i4>
      </vt:variant>
      <vt:variant>
        <vt:lpwstr>http://www.consultant.ru/document/cons_doc_LAW_308586/ce9537a598c41eedce29d39eb069ee6fdf7f09d4/</vt:lpwstr>
      </vt:variant>
      <vt:variant>
        <vt:lpwstr>dst100298</vt:lpwstr>
      </vt:variant>
      <vt:variant>
        <vt:i4>65606</vt:i4>
      </vt:variant>
      <vt:variant>
        <vt:i4>789</vt:i4>
      </vt:variant>
      <vt:variant>
        <vt:i4>0</vt:i4>
      </vt:variant>
      <vt:variant>
        <vt:i4>5</vt:i4>
      </vt:variant>
      <vt:variant>
        <vt:lpwstr/>
      </vt:variant>
      <vt:variant>
        <vt:lpwstr>P968</vt:lpwstr>
      </vt:variant>
      <vt:variant>
        <vt:i4>6553663</vt:i4>
      </vt:variant>
      <vt:variant>
        <vt:i4>786</vt:i4>
      </vt:variant>
      <vt:variant>
        <vt:i4>0</vt:i4>
      </vt:variant>
      <vt:variant>
        <vt:i4>5</vt:i4>
      </vt:variant>
      <vt:variant>
        <vt:lpwstr>garantf1://12047594.0/</vt:lpwstr>
      </vt:variant>
      <vt:variant>
        <vt:lpwstr/>
      </vt:variant>
      <vt:variant>
        <vt:i4>7274532</vt:i4>
      </vt:variant>
      <vt:variant>
        <vt:i4>783</vt:i4>
      </vt:variant>
      <vt:variant>
        <vt:i4>0</vt:i4>
      </vt:variant>
      <vt:variant>
        <vt:i4>5</vt:i4>
      </vt:variant>
      <vt:variant>
        <vt:lpwstr>http://files.stroyinf.ru/data2/1/4293801/4293801594.htm</vt:lpwstr>
      </vt:variant>
      <vt:variant>
        <vt:lpwstr/>
      </vt:variant>
      <vt:variant>
        <vt:i4>2883646</vt:i4>
      </vt:variant>
      <vt:variant>
        <vt:i4>780</vt:i4>
      </vt:variant>
      <vt:variant>
        <vt:i4>0</vt:i4>
      </vt:variant>
      <vt:variant>
        <vt:i4>5</vt:i4>
      </vt:variant>
      <vt:variant>
        <vt:lpwstr>http://www.garant.ru/products/ipo/prime/doc/12086381/</vt:lpwstr>
      </vt:variant>
      <vt:variant>
        <vt:lpwstr>31</vt:lpwstr>
      </vt:variant>
      <vt:variant>
        <vt:i4>1245225</vt:i4>
      </vt:variant>
      <vt:variant>
        <vt:i4>777</vt:i4>
      </vt:variant>
      <vt:variant>
        <vt:i4>0</vt:i4>
      </vt:variant>
      <vt:variant>
        <vt:i4>5</vt:i4>
      </vt:variant>
      <vt:variant>
        <vt:lpwstr/>
      </vt:variant>
      <vt:variant>
        <vt:lpwstr>sub_89</vt:lpwstr>
      </vt:variant>
      <vt:variant>
        <vt:i4>1245225</vt:i4>
      </vt:variant>
      <vt:variant>
        <vt:i4>774</vt:i4>
      </vt:variant>
      <vt:variant>
        <vt:i4>0</vt:i4>
      </vt:variant>
      <vt:variant>
        <vt:i4>5</vt:i4>
      </vt:variant>
      <vt:variant>
        <vt:lpwstr/>
      </vt:variant>
      <vt:variant>
        <vt:lpwstr>sub_89</vt:lpwstr>
      </vt:variant>
      <vt:variant>
        <vt:i4>1245225</vt:i4>
      </vt:variant>
      <vt:variant>
        <vt:i4>771</vt:i4>
      </vt:variant>
      <vt:variant>
        <vt:i4>0</vt:i4>
      </vt:variant>
      <vt:variant>
        <vt:i4>5</vt:i4>
      </vt:variant>
      <vt:variant>
        <vt:lpwstr/>
      </vt:variant>
      <vt:variant>
        <vt:lpwstr>sub_89</vt:lpwstr>
      </vt:variant>
      <vt:variant>
        <vt:i4>1245225</vt:i4>
      </vt:variant>
      <vt:variant>
        <vt:i4>768</vt:i4>
      </vt:variant>
      <vt:variant>
        <vt:i4>0</vt:i4>
      </vt:variant>
      <vt:variant>
        <vt:i4>5</vt:i4>
      </vt:variant>
      <vt:variant>
        <vt:lpwstr/>
      </vt:variant>
      <vt:variant>
        <vt:lpwstr>sub_89</vt:lpwstr>
      </vt:variant>
      <vt:variant>
        <vt:i4>1245225</vt:i4>
      </vt:variant>
      <vt:variant>
        <vt:i4>765</vt:i4>
      </vt:variant>
      <vt:variant>
        <vt:i4>0</vt:i4>
      </vt:variant>
      <vt:variant>
        <vt:i4>5</vt:i4>
      </vt:variant>
      <vt:variant>
        <vt:lpwstr/>
      </vt:variant>
      <vt:variant>
        <vt:lpwstr>sub_89</vt:lpwstr>
      </vt:variant>
      <vt:variant>
        <vt:i4>1245225</vt:i4>
      </vt:variant>
      <vt:variant>
        <vt:i4>762</vt:i4>
      </vt:variant>
      <vt:variant>
        <vt:i4>0</vt:i4>
      </vt:variant>
      <vt:variant>
        <vt:i4>5</vt:i4>
      </vt:variant>
      <vt:variant>
        <vt:lpwstr/>
      </vt:variant>
      <vt:variant>
        <vt:lpwstr>sub_89</vt:lpwstr>
      </vt:variant>
      <vt:variant>
        <vt:i4>1245225</vt:i4>
      </vt:variant>
      <vt:variant>
        <vt:i4>759</vt:i4>
      </vt:variant>
      <vt:variant>
        <vt:i4>0</vt:i4>
      </vt:variant>
      <vt:variant>
        <vt:i4>5</vt:i4>
      </vt:variant>
      <vt:variant>
        <vt:lpwstr/>
      </vt:variant>
      <vt:variant>
        <vt:lpwstr>sub_89</vt:lpwstr>
      </vt:variant>
      <vt:variant>
        <vt:i4>1245225</vt:i4>
      </vt:variant>
      <vt:variant>
        <vt:i4>756</vt:i4>
      </vt:variant>
      <vt:variant>
        <vt:i4>0</vt:i4>
      </vt:variant>
      <vt:variant>
        <vt:i4>5</vt:i4>
      </vt:variant>
      <vt:variant>
        <vt:lpwstr/>
      </vt:variant>
      <vt:variant>
        <vt:lpwstr>sub_89</vt:lpwstr>
      </vt:variant>
      <vt:variant>
        <vt:i4>1245225</vt:i4>
      </vt:variant>
      <vt:variant>
        <vt:i4>753</vt:i4>
      </vt:variant>
      <vt:variant>
        <vt:i4>0</vt:i4>
      </vt:variant>
      <vt:variant>
        <vt:i4>5</vt:i4>
      </vt:variant>
      <vt:variant>
        <vt:lpwstr/>
      </vt:variant>
      <vt:variant>
        <vt:lpwstr>sub_89</vt:lpwstr>
      </vt:variant>
      <vt:variant>
        <vt:i4>1245225</vt:i4>
      </vt:variant>
      <vt:variant>
        <vt:i4>750</vt:i4>
      </vt:variant>
      <vt:variant>
        <vt:i4>0</vt:i4>
      </vt:variant>
      <vt:variant>
        <vt:i4>5</vt:i4>
      </vt:variant>
      <vt:variant>
        <vt:lpwstr/>
      </vt:variant>
      <vt:variant>
        <vt:lpwstr>sub_89</vt:lpwstr>
      </vt:variant>
      <vt:variant>
        <vt:i4>1245225</vt:i4>
      </vt:variant>
      <vt:variant>
        <vt:i4>747</vt:i4>
      </vt:variant>
      <vt:variant>
        <vt:i4>0</vt:i4>
      </vt:variant>
      <vt:variant>
        <vt:i4>5</vt:i4>
      </vt:variant>
      <vt:variant>
        <vt:lpwstr/>
      </vt:variant>
      <vt:variant>
        <vt:lpwstr>sub_89</vt:lpwstr>
      </vt:variant>
      <vt:variant>
        <vt:i4>1245225</vt:i4>
      </vt:variant>
      <vt:variant>
        <vt:i4>744</vt:i4>
      </vt:variant>
      <vt:variant>
        <vt:i4>0</vt:i4>
      </vt:variant>
      <vt:variant>
        <vt:i4>5</vt:i4>
      </vt:variant>
      <vt:variant>
        <vt:lpwstr/>
      </vt:variant>
      <vt:variant>
        <vt:lpwstr>sub_89</vt:lpwstr>
      </vt:variant>
      <vt:variant>
        <vt:i4>1245225</vt:i4>
      </vt:variant>
      <vt:variant>
        <vt:i4>741</vt:i4>
      </vt:variant>
      <vt:variant>
        <vt:i4>0</vt:i4>
      </vt:variant>
      <vt:variant>
        <vt:i4>5</vt:i4>
      </vt:variant>
      <vt:variant>
        <vt:lpwstr/>
      </vt:variant>
      <vt:variant>
        <vt:lpwstr>sub_89</vt:lpwstr>
      </vt:variant>
      <vt:variant>
        <vt:i4>1638442</vt:i4>
      </vt:variant>
      <vt:variant>
        <vt:i4>738</vt:i4>
      </vt:variant>
      <vt:variant>
        <vt:i4>0</vt:i4>
      </vt:variant>
      <vt:variant>
        <vt:i4>5</vt:i4>
      </vt:variant>
      <vt:variant>
        <vt:lpwstr>../../../../../../../../../../../AppData/Roaming/Microsoft/cgi/online.cgi%3freq=query&amp;REFDOC=200986&amp;REFBASE=LAW&amp;REFPAGE=0&amp;REFTYPE=CDLT_CHILDLESS_CONTENTS_ITEM_MAIN_BACKREFS&amp;ts=7514825577302731&amp;lst=0&amp;REFDST=100609&amp;rmark=1</vt:lpwstr>
      </vt:variant>
      <vt:variant>
        <vt:lpwstr/>
      </vt:variant>
      <vt:variant>
        <vt:i4>1638442</vt:i4>
      </vt:variant>
      <vt:variant>
        <vt:i4>735</vt:i4>
      </vt:variant>
      <vt:variant>
        <vt:i4>0</vt:i4>
      </vt:variant>
      <vt:variant>
        <vt:i4>5</vt:i4>
      </vt:variant>
      <vt:variant>
        <vt:lpwstr>../../../../../../../../../../../AppData/Roaming/Microsoft/cgi/online.cgi%3freq=query&amp;REFDOC=200986&amp;REFBASE=LAW&amp;REFPAGE=0&amp;REFTYPE=CDLT_CHILDLESS_CONTENTS_ITEM_MAIN_BACKREFS&amp;ts=7514825577302731&amp;lst=0&amp;REFDST=100609&amp;rmark=1</vt:lpwstr>
      </vt:variant>
      <vt:variant>
        <vt:lpwstr/>
      </vt:variant>
      <vt:variant>
        <vt:i4>1245225</vt:i4>
      </vt:variant>
      <vt:variant>
        <vt:i4>732</vt:i4>
      </vt:variant>
      <vt:variant>
        <vt:i4>0</vt:i4>
      </vt:variant>
      <vt:variant>
        <vt:i4>5</vt:i4>
      </vt:variant>
      <vt:variant>
        <vt:lpwstr/>
      </vt:variant>
      <vt:variant>
        <vt:lpwstr>sub_89</vt:lpwstr>
      </vt:variant>
      <vt:variant>
        <vt:i4>1638442</vt:i4>
      </vt:variant>
      <vt:variant>
        <vt:i4>729</vt:i4>
      </vt:variant>
      <vt:variant>
        <vt:i4>0</vt:i4>
      </vt:variant>
      <vt:variant>
        <vt:i4>5</vt:i4>
      </vt:variant>
      <vt:variant>
        <vt:lpwstr>../../../../../../../../../../../AppData/Roaming/Microsoft/cgi/online.cgi%3freq=query&amp;REFDOC=200986&amp;REFBASE=LAW&amp;REFPAGE=0&amp;REFTYPE=CDLT_CHILDLESS_CONTENTS_ITEM_MAIN_BACKREFS&amp;ts=7514825577302731&amp;lst=0&amp;REFDST=100609&amp;rmark=1</vt:lpwstr>
      </vt:variant>
      <vt:variant>
        <vt:lpwstr/>
      </vt:variant>
      <vt:variant>
        <vt:i4>1245225</vt:i4>
      </vt:variant>
      <vt:variant>
        <vt:i4>726</vt:i4>
      </vt:variant>
      <vt:variant>
        <vt:i4>0</vt:i4>
      </vt:variant>
      <vt:variant>
        <vt:i4>5</vt:i4>
      </vt:variant>
      <vt:variant>
        <vt:lpwstr/>
      </vt:variant>
      <vt:variant>
        <vt:lpwstr>sub_89</vt:lpwstr>
      </vt:variant>
      <vt:variant>
        <vt:i4>1245225</vt:i4>
      </vt:variant>
      <vt:variant>
        <vt:i4>723</vt:i4>
      </vt:variant>
      <vt:variant>
        <vt:i4>0</vt:i4>
      </vt:variant>
      <vt:variant>
        <vt:i4>5</vt:i4>
      </vt:variant>
      <vt:variant>
        <vt:lpwstr/>
      </vt:variant>
      <vt:variant>
        <vt:lpwstr>sub_89</vt:lpwstr>
      </vt:variant>
      <vt:variant>
        <vt:i4>4849718</vt:i4>
      </vt:variant>
      <vt:variant>
        <vt:i4>720</vt:i4>
      </vt:variant>
      <vt:variant>
        <vt:i4>0</vt:i4>
      </vt:variant>
      <vt:variant>
        <vt:i4>5</vt:i4>
      </vt:variant>
      <vt:variant>
        <vt:lpwstr>../../../../../../../../../AppData/Roaming/Microsoft/cgi/online.cgi?req=query&amp;REFDOC=200986&amp;REFBASE=LAW&amp;REFPAGE=0&amp;REFTYPE=CDLT_CHILDLESS_CONTENTS_ITEM_MAIN_BACKREFS&amp;ts=7514825577302731&amp;lst=0&amp;REFDST=100609&amp;rmark=1</vt:lpwstr>
      </vt:variant>
      <vt:variant>
        <vt:lpwstr/>
      </vt:variant>
      <vt:variant>
        <vt:i4>1245225</vt:i4>
      </vt:variant>
      <vt:variant>
        <vt:i4>717</vt:i4>
      </vt:variant>
      <vt:variant>
        <vt:i4>0</vt:i4>
      </vt:variant>
      <vt:variant>
        <vt:i4>5</vt:i4>
      </vt:variant>
      <vt:variant>
        <vt:lpwstr/>
      </vt:variant>
      <vt:variant>
        <vt:lpwstr>sub_89</vt:lpwstr>
      </vt:variant>
      <vt:variant>
        <vt:i4>1245225</vt:i4>
      </vt:variant>
      <vt:variant>
        <vt:i4>714</vt:i4>
      </vt:variant>
      <vt:variant>
        <vt:i4>0</vt:i4>
      </vt:variant>
      <vt:variant>
        <vt:i4>5</vt:i4>
      </vt:variant>
      <vt:variant>
        <vt:lpwstr/>
      </vt:variant>
      <vt:variant>
        <vt:lpwstr>sub_89</vt:lpwstr>
      </vt:variant>
      <vt:variant>
        <vt:i4>6422645</vt:i4>
      </vt:variant>
      <vt:variant>
        <vt:i4>711</vt:i4>
      </vt:variant>
      <vt:variant>
        <vt:i4>0</vt:i4>
      </vt:variant>
      <vt:variant>
        <vt:i4>5</vt:i4>
      </vt:variant>
      <vt:variant>
        <vt:lpwstr>http://docs.cntd.ru/document/902173656</vt:lpwstr>
      </vt:variant>
      <vt:variant>
        <vt:lpwstr/>
      </vt:variant>
      <vt:variant>
        <vt:i4>1245225</vt:i4>
      </vt:variant>
      <vt:variant>
        <vt:i4>708</vt:i4>
      </vt:variant>
      <vt:variant>
        <vt:i4>0</vt:i4>
      </vt:variant>
      <vt:variant>
        <vt:i4>5</vt:i4>
      </vt:variant>
      <vt:variant>
        <vt:lpwstr/>
      </vt:variant>
      <vt:variant>
        <vt:lpwstr>sub_89</vt:lpwstr>
      </vt:variant>
      <vt:variant>
        <vt:i4>1245225</vt:i4>
      </vt:variant>
      <vt:variant>
        <vt:i4>705</vt:i4>
      </vt:variant>
      <vt:variant>
        <vt:i4>0</vt:i4>
      </vt:variant>
      <vt:variant>
        <vt:i4>5</vt:i4>
      </vt:variant>
      <vt:variant>
        <vt:lpwstr/>
      </vt:variant>
      <vt:variant>
        <vt:lpwstr>sub_89</vt:lpwstr>
      </vt:variant>
      <vt:variant>
        <vt:i4>6422645</vt:i4>
      </vt:variant>
      <vt:variant>
        <vt:i4>702</vt:i4>
      </vt:variant>
      <vt:variant>
        <vt:i4>0</vt:i4>
      </vt:variant>
      <vt:variant>
        <vt:i4>5</vt:i4>
      </vt:variant>
      <vt:variant>
        <vt:lpwstr>http://docs.cntd.ru/document/902173656</vt:lpwstr>
      </vt:variant>
      <vt:variant>
        <vt:lpwstr/>
      </vt:variant>
      <vt:variant>
        <vt:i4>1245225</vt:i4>
      </vt:variant>
      <vt:variant>
        <vt:i4>699</vt:i4>
      </vt:variant>
      <vt:variant>
        <vt:i4>0</vt:i4>
      </vt:variant>
      <vt:variant>
        <vt:i4>5</vt:i4>
      </vt:variant>
      <vt:variant>
        <vt:lpwstr/>
      </vt:variant>
      <vt:variant>
        <vt:lpwstr>sub_89</vt:lpwstr>
      </vt:variant>
      <vt:variant>
        <vt:i4>1245225</vt:i4>
      </vt:variant>
      <vt:variant>
        <vt:i4>696</vt:i4>
      </vt:variant>
      <vt:variant>
        <vt:i4>0</vt:i4>
      </vt:variant>
      <vt:variant>
        <vt:i4>5</vt:i4>
      </vt:variant>
      <vt:variant>
        <vt:lpwstr/>
      </vt:variant>
      <vt:variant>
        <vt:lpwstr>sub_89</vt:lpwstr>
      </vt:variant>
      <vt:variant>
        <vt:i4>1245225</vt:i4>
      </vt:variant>
      <vt:variant>
        <vt:i4>693</vt:i4>
      </vt:variant>
      <vt:variant>
        <vt:i4>0</vt:i4>
      </vt:variant>
      <vt:variant>
        <vt:i4>5</vt:i4>
      </vt:variant>
      <vt:variant>
        <vt:lpwstr/>
      </vt:variant>
      <vt:variant>
        <vt:lpwstr>sub_89</vt:lpwstr>
      </vt:variant>
      <vt:variant>
        <vt:i4>1245225</vt:i4>
      </vt:variant>
      <vt:variant>
        <vt:i4>690</vt:i4>
      </vt:variant>
      <vt:variant>
        <vt:i4>0</vt:i4>
      </vt:variant>
      <vt:variant>
        <vt:i4>5</vt:i4>
      </vt:variant>
      <vt:variant>
        <vt:lpwstr/>
      </vt:variant>
      <vt:variant>
        <vt:lpwstr>sub_89</vt:lpwstr>
      </vt:variant>
      <vt:variant>
        <vt:i4>1245225</vt:i4>
      </vt:variant>
      <vt:variant>
        <vt:i4>687</vt:i4>
      </vt:variant>
      <vt:variant>
        <vt:i4>0</vt:i4>
      </vt:variant>
      <vt:variant>
        <vt:i4>5</vt:i4>
      </vt:variant>
      <vt:variant>
        <vt:lpwstr/>
      </vt:variant>
      <vt:variant>
        <vt:lpwstr>sub_89</vt:lpwstr>
      </vt:variant>
      <vt:variant>
        <vt:i4>1245225</vt:i4>
      </vt:variant>
      <vt:variant>
        <vt:i4>684</vt:i4>
      </vt:variant>
      <vt:variant>
        <vt:i4>0</vt:i4>
      </vt:variant>
      <vt:variant>
        <vt:i4>5</vt:i4>
      </vt:variant>
      <vt:variant>
        <vt:lpwstr/>
      </vt:variant>
      <vt:variant>
        <vt:lpwstr>sub_89</vt:lpwstr>
      </vt:variant>
      <vt:variant>
        <vt:i4>1245225</vt:i4>
      </vt:variant>
      <vt:variant>
        <vt:i4>681</vt:i4>
      </vt:variant>
      <vt:variant>
        <vt:i4>0</vt:i4>
      </vt:variant>
      <vt:variant>
        <vt:i4>5</vt:i4>
      </vt:variant>
      <vt:variant>
        <vt:lpwstr/>
      </vt:variant>
      <vt:variant>
        <vt:lpwstr>sub_89</vt:lpwstr>
      </vt:variant>
      <vt:variant>
        <vt:i4>1245225</vt:i4>
      </vt:variant>
      <vt:variant>
        <vt:i4>678</vt:i4>
      </vt:variant>
      <vt:variant>
        <vt:i4>0</vt:i4>
      </vt:variant>
      <vt:variant>
        <vt:i4>5</vt:i4>
      </vt:variant>
      <vt:variant>
        <vt:lpwstr/>
      </vt:variant>
      <vt:variant>
        <vt:lpwstr>sub_89</vt:lpwstr>
      </vt:variant>
      <vt:variant>
        <vt:i4>1245225</vt:i4>
      </vt:variant>
      <vt:variant>
        <vt:i4>675</vt:i4>
      </vt:variant>
      <vt:variant>
        <vt:i4>0</vt:i4>
      </vt:variant>
      <vt:variant>
        <vt:i4>5</vt:i4>
      </vt:variant>
      <vt:variant>
        <vt:lpwstr/>
      </vt:variant>
      <vt:variant>
        <vt:lpwstr>sub_89</vt:lpwstr>
      </vt:variant>
      <vt:variant>
        <vt:i4>1245225</vt:i4>
      </vt:variant>
      <vt:variant>
        <vt:i4>672</vt:i4>
      </vt:variant>
      <vt:variant>
        <vt:i4>0</vt:i4>
      </vt:variant>
      <vt:variant>
        <vt:i4>5</vt:i4>
      </vt:variant>
      <vt:variant>
        <vt:lpwstr/>
      </vt:variant>
      <vt:variant>
        <vt:lpwstr>sub_89</vt:lpwstr>
      </vt:variant>
      <vt:variant>
        <vt:i4>1376283</vt:i4>
      </vt:variant>
      <vt:variant>
        <vt:i4>669</vt:i4>
      </vt:variant>
      <vt:variant>
        <vt:i4>0</vt:i4>
      </vt:variant>
      <vt:variant>
        <vt:i4>5</vt:i4>
      </vt:variant>
      <vt:variant>
        <vt:lpwstr>../../../../../../../../../../../AppData/Roaming/Microsoft/cgi/online.cgi?req=doc&amp;base=LAW&amp;n=201379&amp;rnd=238783.2090526538&amp;dst=100607&amp;fld=134</vt:lpwstr>
      </vt:variant>
      <vt:variant>
        <vt:lpwstr/>
      </vt:variant>
      <vt:variant>
        <vt:i4>1769491</vt:i4>
      </vt:variant>
      <vt:variant>
        <vt:i4>666</vt:i4>
      </vt:variant>
      <vt:variant>
        <vt:i4>0</vt:i4>
      </vt:variant>
      <vt:variant>
        <vt:i4>5</vt:i4>
      </vt:variant>
      <vt:variant>
        <vt:lpwstr>../../../../../../../../../../../AppData/Roaming/Microsoft/cgi/online.cgi?req=doc&amp;base=LAW&amp;n=201379&amp;rnd=238783.2933115469&amp;dst=100611&amp;fld=134</vt:lpwstr>
      </vt:variant>
      <vt:variant>
        <vt:lpwstr/>
      </vt:variant>
      <vt:variant>
        <vt:i4>2228268</vt:i4>
      </vt:variant>
      <vt:variant>
        <vt:i4>663</vt:i4>
      </vt:variant>
      <vt:variant>
        <vt:i4>0</vt:i4>
      </vt:variant>
      <vt:variant>
        <vt:i4>5</vt:i4>
      </vt:variant>
      <vt:variant>
        <vt:lpwstr>../../../../../../../../../../../AppData/Roaming/Microsoft/cgi/online.cgi?req=doc&amp;base=LAW&amp;n=201379&amp;rnd=238783.425328703&amp;dst=100609&amp;fld=134</vt:lpwstr>
      </vt:variant>
      <vt:variant>
        <vt:lpwstr/>
      </vt:variant>
      <vt:variant>
        <vt:i4>1638419</vt:i4>
      </vt:variant>
      <vt:variant>
        <vt:i4>660</vt:i4>
      </vt:variant>
      <vt:variant>
        <vt:i4>0</vt:i4>
      </vt:variant>
      <vt:variant>
        <vt:i4>5</vt:i4>
      </vt:variant>
      <vt:variant>
        <vt:lpwstr>../../../../../../../../../../../AppData/Roaming/Microsoft/cgi/online.cgi?req=doc&amp;base=LAW&amp;n=201379&amp;rnd=238783.2303030530&amp;dst=100611&amp;fld=134</vt:lpwstr>
      </vt:variant>
      <vt:variant>
        <vt:lpwstr/>
      </vt:variant>
      <vt:variant>
        <vt:i4>2359333</vt:i4>
      </vt:variant>
      <vt:variant>
        <vt:i4>657</vt:i4>
      </vt:variant>
      <vt:variant>
        <vt:i4>0</vt:i4>
      </vt:variant>
      <vt:variant>
        <vt:i4>5</vt:i4>
      </vt:variant>
      <vt:variant>
        <vt:lpwstr>../../../../../../../../../../../AppData/Roaming/Microsoft/cgi/online.cgi?req=doc&amp;base=LAW&amp;n=201379&amp;rnd=238783.731828134&amp;dst=100609&amp;fld=134</vt:lpwstr>
      </vt:variant>
      <vt:variant>
        <vt:lpwstr/>
      </vt:variant>
      <vt:variant>
        <vt:i4>1179670</vt:i4>
      </vt:variant>
      <vt:variant>
        <vt:i4>654</vt:i4>
      </vt:variant>
      <vt:variant>
        <vt:i4>0</vt:i4>
      </vt:variant>
      <vt:variant>
        <vt:i4>5</vt:i4>
      </vt:variant>
      <vt:variant>
        <vt:lpwstr>../../../../../../../../../../../AppData/Roaming/Microsoft/cgi/online.cgi?req=doc&amp;base=LAW&amp;n=200986&amp;rnd=238783.2939126662&amp;dst=100615&amp;fld=134</vt:lpwstr>
      </vt:variant>
      <vt:variant>
        <vt:lpwstr/>
      </vt:variant>
      <vt:variant>
        <vt:i4>6225965</vt:i4>
      </vt:variant>
      <vt:variant>
        <vt:i4>651</vt:i4>
      </vt:variant>
      <vt:variant>
        <vt:i4>0</vt:i4>
      </vt:variant>
      <vt:variant>
        <vt:i4>5</vt:i4>
      </vt:variant>
      <vt:variant>
        <vt:lpwstr>../../../../../../../../../../../AppData/Roaming/Microsoft/cgi/online.cgi?req=query&amp;REFDOC=200986&amp;REFBASE=LAW&amp;REFPAGE=0&amp;REFTYPE=CDLT_CHILDLESS_CONTENTS_ITEM_MAIN_BACKREFS&amp;ts=7775148255390215381&amp;lst=0&amp;REFDST=100604&amp;rmark=1</vt:lpwstr>
      </vt:variant>
      <vt:variant>
        <vt:lpwstr/>
      </vt:variant>
      <vt:variant>
        <vt:i4>7340034</vt:i4>
      </vt:variant>
      <vt:variant>
        <vt:i4>648</vt:i4>
      </vt:variant>
      <vt:variant>
        <vt:i4>0</vt:i4>
      </vt:variant>
      <vt:variant>
        <vt:i4>5</vt:i4>
      </vt:variant>
      <vt:variant>
        <vt:lpwstr>../../../../../../../../../AppData/Roaming/Microsoft/cgi/online.cgi?req=query&amp;REFDOC=200986&amp;REFBASE=LAW&amp;REFPAGE=0&amp;REFTYPE=CDLT_CHILDLESS_CONTENTS_ITEM_MAIN_BACKREFS&amp;ts=7775148255390215381&amp;lst=0&amp;REFDST=100604&amp;rmark=1</vt:lpwstr>
      </vt:variant>
      <vt:variant>
        <vt:lpwstr/>
      </vt:variant>
      <vt:variant>
        <vt:i4>2555951</vt:i4>
      </vt:variant>
      <vt:variant>
        <vt:i4>645</vt:i4>
      </vt:variant>
      <vt:variant>
        <vt:i4>0</vt:i4>
      </vt:variant>
      <vt:variant>
        <vt:i4>5</vt:i4>
      </vt:variant>
      <vt:variant>
        <vt:lpwstr>../../../../../../../../../../../AppData/Roaming/Microsoft/cgi/online.cgi?req=doc&amp;base=LAW&amp;n=201379&amp;rnd=238783.372918764&amp;dst=100510&amp;fld=134</vt:lpwstr>
      </vt:variant>
      <vt:variant>
        <vt:lpwstr/>
      </vt:variant>
      <vt:variant>
        <vt:i4>1441817</vt:i4>
      </vt:variant>
      <vt:variant>
        <vt:i4>642</vt:i4>
      </vt:variant>
      <vt:variant>
        <vt:i4>0</vt:i4>
      </vt:variant>
      <vt:variant>
        <vt:i4>5</vt:i4>
      </vt:variant>
      <vt:variant>
        <vt:lpwstr>../../../../../../../../../../../AppData/Roaming/Microsoft/cgi/online.cgi?req=doc&amp;base=LAW&amp;n=201379&amp;rnd=238783.1798226961&amp;dst=100487&amp;fld=134</vt:lpwstr>
      </vt:variant>
      <vt:variant>
        <vt:lpwstr/>
      </vt:variant>
      <vt:variant>
        <vt:i4>2752550</vt:i4>
      </vt:variant>
      <vt:variant>
        <vt:i4>639</vt:i4>
      </vt:variant>
      <vt:variant>
        <vt:i4>0</vt:i4>
      </vt:variant>
      <vt:variant>
        <vt:i4>5</vt:i4>
      </vt:variant>
      <vt:variant>
        <vt:lpwstr>../../../../../../../../../../../AppData/Roaming/Microsoft/cgi/online.cgi?req=doc&amp;base=LAW&amp;n=201379&amp;rnd=238783.2456632651&amp;dst=1447&amp;fld=134</vt:lpwstr>
      </vt:variant>
      <vt:variant>
        <vt:lpwstr/>
      </vt:variant>
      <vt:variant>
        <vt:i4>2031634</vt:i4>
      </vt:variant>
      <vt:variant>
        <vt:i4>636</vt:i4>
      </vt:variant>
      <vt:variant>
        <vt:i4>0</vt:i4>
      </vt:variant>
      <vt:variant>
        <vt:i4>5</vt:i4>
      </vt:variant>
      <vt:variant>
        <vt:lpwstr>../../../../../../../../../../../AppData/Roaming/Microsoft/cgi/online.cgi?req=doc&amp;base=LAW&amp;n=201379&amp;rnd=238783.188146164&amp;dst=1425&amp;fld=134</vt:lpwstr>
      </vt:variant>
      <vt:variant>
        <vt:lpwstr/>
      </vt:variant>
      <vt:variant>
        <vt:i4>6094885</vt:i4>
      </vt:variant>
      <vt:variant>
        <vt:i4>633</vt:i4>
      </vt:variant>
      <vt:variant>
        <vt:i4>0</vt:i4>
      </vt:variant>
      <vt:variant>
        <vt:i4>5</vt:i4>
      </vt:variant>
      <vt:variant>
        <vt:lpwstr>../../../../../../../../../../../AppData/Roaming/Microsoft/cgi/online.cgi?req=query&amp;REFDOC=200986&amp;REFBASE=LAW&amp;REFPAGE=0&amp;REFTYPE=CDLT_CHILDLESS_CONTENTS_ITEM_MAIN_BACKREFS&amp;ts=475014821451941157&amp;lst=0&amp;REFDST=100731&amp;rmark=1</vt:lpwstr>
      </vt:variant>
      <vt:variant>
        <vt:lpwstr/>
      </vt:variant>
      <vt:variant>
        <vt:i4>5832751</vt:i4>
      </vt:variant>
      <vt:variant>
        <vt:i4>630</vt:i4>
      </vt:variant>
      <vt:variant>
        <vt:i4>0</vt:i4>
      </vt:variant>
      <vt:variant>
        <vt:i4>5</vt:i4>
      </vt:variant>
      <vt:variant>
        <vt:lpwstr>../../../../../../../../../../../AppData/Roaming/Microsoft/cgi/online.cgi?req=query&amp;REFDOC=200986&amp;REFBASE=LAW&amp;REFPAGE=0&amp;REFTYPE=CDLT_CHILDLESS_CONTENTS_ITEM_MAIN_BACKREFS&amp;ts=7624148214505030124&amp;lst=0&amp;REFDST=100730&amp;rmark=1</vt:lpwstr>
      </vt:variant>
      <vt:variant>
        <vt:lpwstr/>
      </vt:variant>
      <vt:variant>
        <vt:i4>3014673</vt:i4>
      </vt:variant>
      <vt:variant>
        <vt:i4>627</vt:i4>
      </vt:variant>
      <vt:variant>
        <vt:i4>0</vt:i4>
      </vt:variant>
      <vt:variant>
        <vt:i4>5</vt:i4>
      </vt:variant>
      <vt:variant>
        <vt:lpwstr/>
      </vt:variant>
      <vt:variant>
        <vt:lpwstr>sub_1014</vt:lpwstr>
      </vt:variant>
      <vt:variant>
        <vt:i4>1703968</vt:i4>
      </vt:variant>
      <vt:variant>
        <vt:i4>624</vt:i4>
      </vt:variant>
      <vt:variant>
        <vt:i4>0</vt:i4>
      </vt:variant>
      <vt:variant>
        <vt:i4>5</vt:i4>
      </vt:variant>
      <vt:variant>
        <vt:lpwstr/>
      </vt:variant>
      <vt:variant>
        <vt:lpwstr>sub_109</vt:lpwstr>
      </vt:variant>
      <vt:variant>
        <vt:i4>3342427</vt:i4>
      </vt:variant>
      <vt:variant>
        <vt:i4>621</vt:i4>
      </vt:variant>
      <vt:variant>
        <vt:i4>0</vt:i4>
      </vt:variant>
      <vt:variant>
        <vt:i4>5</vt:i4>
      </vt:variant>
      <vt:variant>
        <vt:lpwstr>http://www.consultant.ru/document/cons_doc_LAW_51040/d43ae8ece00bbaa3bc825d04067c64adebeae28c/</vt:lpwstr>
      </vt:variant>
      <vt:variant>
        <vt:lpwstr>dst100615</vt:lpwstr>
      </vt:variant>
      <vt:variant>
        <vt:i4>4325459</vt:i4>
      </vt:variant>
      <vt:variant>
        <vt:i4>618</vt:i4>
      </vt:variant>
      <vt:variant>
        <vt:i4>0</vt:i4>
      </vt:variant>
      <vt:variant>
        <vt:i4>5</vt:i4>
      </vt:variant>
      <vt:variant>
        <vt:lpwstr>../../../../../../../AppData/AppData/Roaming/Microsoft/cgi/online.cgi%3freq=doc&amp;base=LAW&amp;n=201379&amp;rnd=238783.2766926878&amp;dst=1488&amp;fld=134</vt:lpwstr>
      </vt:variant>
      <vt:variant>
        <vt:lpwstr/>
      </vt:variant>
      <vt:variant>
        <vt:i4>7536739</vt:i4>
      </vt:variant>
      <vt:variant>
        <vt:i4>615</vt:i4>
      </vt:variant>
      <vt:variant>
        <vt:i4>0</vt:i4>
      </vt:variant>
      <vt:variant>
        <vt:i4>5</vt:i4>
      </vt:variant>
      <vt:variant>
        <vt:lpwstr>../../../../../../../AppData/AppData/Roaming/Microsoft/cgi/online.cgi%3freq=doc&amp;base=LAW&amp;n=201379&amp;rnd=238783.615110928&amp;dst=1483&amp;fld=134</vt:lpwstr>
      </vt:variant>
      <vt:variant>
        <vt:lpwstr/>
      </vt:variant>
      <vt:variant>
        <vt:i4>5177425</vt:i4>
      </vt:variant>
      <vt:variant>
        <vt:i4>612</vt:i4>
      </vt:variant>
      <vt:variant>
        <vt:i4>0</vt:i4>
      </vt:variant>
      <vt:variant>
        <vt:i4>5</vt:i4>
      </vt:variant>
      <vt:variant>
        <vt:lpwstr>../../../../../../../AppData/AppData/Roaming/Microsoft/cgi/online.cgi%3freq=doc&amp;base=LAW&amp;n=201379&amp;rnd=238783.2069027298&amp;dst=1483&amp;fld=134</vt:lpwstr>
      </vt:variant>
      <vt:variant>
        <vt:lpwstr/>
      </vt:variant>
      <vt:variant>
        <vt:i4>1572869</vt:i4>
      </vt:variant>
      <vt:variant>
        <vt:i4>609</vt:i4>
      </vt:variant>
      <vt:variant>
        <vt:i4>0</vt:i4>
      </vt:variant>
      <vt:variant>
        <vt:i4>5</vt:i4>
      </vt:variant>
      <vt:variant>
        <vt:lpwstr>../../../../../../../AppData/AppData/Roaming/Microsoft/cgi/online.cgi%3freq=query&amp;REFDOC=200754&amp;REFBASE=LAW&amp;REFPAGE=0&amp;REFTYPE=CDLT_MAIN_BACKREFS&amp;ts=3124014822094224549&amp;lst=0&amp;REFDST=100232</vt:lpwstr>
      </vt:variant>
      <vt:variant>
        <vt:lpwstr/>
      </vt:variant>
      <vt:variant>
        <vt:i4>2687066</vt:i4>
      </vt:variant>
      <vt:variant>
        <vt:i4>606</vt:i4>
      </vt:variant>
      <vt:variant>
        <vt:i4>0</vt:i4>
      </vt:variant>
      <vt:variant>
        <vt:i4>5</vt:i4>
      </vt:variant>
      <vt:variant>
        <vt:lpwstr>../../../../../../../../../../../AppData/Roaming/Microsoft/cgi/online.cgi?req=query&amp;REFDOC=200986&amp;REFBASE=LAW&amp;REFPAGE=0&amp;REFTYPE=CDLT_CHILDLESS_CONTENTS_ITEM_MAIN_BACKREFS&amp;ts=27423148220934916469&amp;lst=0&amp;REFDST=861&amp;rmark=1</vt:lpwstr>
      </vt:variant>
      <vt:variant>
        <vt:lpwstr/>
      </vt:variant>
      <vt:variant>
        <vt:i4>2621533</vt:i4>
      </vt:variant>
      <vt:variant>
        <vt:i4>603</vt:i4>
      </vt:variant>
      <vt:variant>
        <vt:i4>0</vt:i4>
      </vt:variant>
      <vt:variant>
        <vt:i4>5</vt:i4>
      </vt:variant>
      <vt:variant>
        <vt:lpwstr>../../../../../../../../../../../AppData/Roaming/Microsoft/cgi/online.cgi?req=query&amp;REFDOC=200986&amp;REFBASE=LAW&amp;REFPAGE=0&amp;REFTYPE=CDLT_CHILDLESS_CONTENTS_ITEM_MAIN_BACKREFS&amp;ts=1075714822093045367&amp;lst=0&amp;REFDST=860&amp;rmark=1</vt:lpwstr>
      </vt:variant>
      <vt:variant>
        <vt:lpwstr/>
      </vt:variant>
      <vt:variant>
        <vt:i4>1966186</vt:i4>
      </vt:variant>
      <vt:variant>
        <vt:i4>600</vt:i4>
      </vt:variant>
      <vt:variant>
        <vt:i4>0</vt:i4>
      </vt:variant>
      <vt:variant>
        <vt:i4>5</vt:i4>
      </vt:variant>
      <vt:variant>
        <vt:lpwstr>../../../../../../../../../../../AppData/Roaming/Microsoft/cgi/online.cgi?req=query&amp;REFDOC=200986&amp;REFBASE=LAW&amp;REFPAGE=0&amp;REFTYPE=CDLT_CHILDLESS_CONTENTS_ITEM_MAIN_BACKREFS&amp;ts=248148220623430430&amp;lst=0&amp;REFDST=831&amp;rmark=1</vt:lpwstr>
      </vt:variant>
      <vt:variant>
        <vt:lpwstr/>
      </vt:variant>
      <vt:variant>
        <vt:i4>1900569</vt:i4>
      </vt:variant>
      <vt:variant>
        <vt:i4>597</vt:i4>
      </vt:variant>
      <vt:variant>
        <vt:i4>0</vt:i4>
      </vt:variant>
      <vt:variant>
        <vt:i4>5</vt:i4>
      </vt:variant>
      <vt:variant>
        <vt:lpwstr>../../../../../../../../../../../AppData/Roaming/Microsoft/cgi/online.cgi?req=doc&amp;base=LAW&amp;n=165169&amp;rnd=238783.2709323054&amp;dst=100013&amp;fld=134</vt:lpwstr>
      </vt:variant>
      <vt:variant>
        <vt:lpwstr/>
      </vt:variant>
      <vt:variant>
        <vt:i4>6357091</vt:i4>
      </vt:variant>
      <vt:variant>
        <vt:i4>594</vt:i4>
      </vt:variant>
      <vt:variant>
        <vt:i4>0</vt:i4>
      </vt:variant>
      <vt:variant>
        <vt:i4>5</vt:i4>
      </vt:variant>
      <vt:variant>
        <vt:lpwstr>../../../../../../../../../../../AppData/Roaming/Microsoft/cgi/online.cgi?req=doc&amp;base=LAW&amp;n=200986&amp;rnd=238783.54823183&amp;dst=858&amp;fld=134</vt:lpwstr>
      </vt:variant>
      <vt:variant>
        <vt:lpwstr/>
      </vt:variant>
      <vt:variant>
        <vt:i4>2883675</vt:i4>
      </vt:variant>
      <vt:variant>
        <vt:i4>591</vt:i4>
      </vt:variant>
      <vt:variant>
        <vt:i4>0</vt:i4>
      </vt:variant>
      <vt:variant>
        <vt:i4>5</vt:i4>
      </vt:variant>
      <vt:variant>
        <vt:lpwstr>../../../../../../../../../../../AppData/Roaming/Microsoft/cgi/online.cgi?req=query&amp;REFDOC=200986&amp;REFBASE=LAW&amp;REFPAGE=0&amp;REFTYPE=CDLT_CHILDLESS_CONTENTS_ITEM_MAIN_BACKREFS&amp;ts=26660148220460627053&amp;lst=0&amp;REFDST=829&amp;rmark=1</vt:lpwstr>
      </vt:variant>
      <vt:variant>
        <vt:lpwstr/>
      </vt:variant>
      <vt:variant>
        <vt:i4>2359386</vt:i4>
      </vt:variant>
      <vt:variant>
        <vt:i4>588</vt:i4>
      </vt:variant>
      <vt:variant>
        <vt:i4>0</vt:i4>
      </vt:variant>
      <vt:variant>
        <vt:i4>5</vt:i4>
      </vt:variant>
      <vt:variant>
        <vt:lpwstr>../../../../../../../../../../../AppData/Roaming/Microsoft/cgi/online.cgi?req=query&amp;REFDOC=200986&amp;REFBASE=LAW&amp;REFPAGE=0&amp;REFTYPE=CDLT_CHILDLESS_CONTENTS_ITEM_MAIN_BACKREFS&amp;ts=4963148220460623018&amp;lst=0&amp;REFDST=826&amp;rmark=1</vt:lpwstr>
      </vt:variant>
      <vt:variant>
        <vt:lpwstr/>
      </vt:variant>
      <vt:variant>
        <vt:i4>3014746</vt:i4>
      </vt:variant>
      <vt:variant>
        <vt:i4>585</vt:i4>
      </vt:variant>
      <vt:variant>
        <vt:i4>0</vt:i4>
      </vt:variant>
      <vt:variant>
        <vt:i4>5</vt:i4>
      </vt:variant>
      <vt:variant>
        <vt:lpwstr>../../../../../../../../../../../AppData/Roaming/Microsoft/cgi/online.cgi?req=query&amp;REFDOC=200986&amp;REFBASE=LAW&amp;REFPAGE=0&amp;REFTYPE=CDLT_CHILDLESS_CONTENTS_ITEM_MAIN_BACKREFS&amp;ts=2466814822027203232&amp;lst=0&amp;REFDST=784&amp;rmark=1</vt:lpwstr>
      </vt:variant>
      <vt:variant>
        <vt:lpwstr/>
      </vt:variant>
      <vt:variant>
        <vt:i4>2228319</vt:i4>
      </vt:variant>
      <vt:variant>
        <vt:i4>582</vt:i4>
      </vt:variant>
      <vt:variant>
        <vt:i4>0</vt:i4>
      </vt:variant>
      <vt:variant>
        <vt:i4>5</vt:i4>
      </vt:variant>
      <vt:variant>
        <vt:lpwstr>../../../../../../../../../../../AppData/Roaming/Microsoft/cgi/online.cgi?req=query&amp;REFDOC=200986&amp;REFBASE=LAW&amp;REFPAGE=0&amp;REFTYPE=CDLT_CHILDLESS_CONTENTS_ITEM_MAIN_BACKREFS&amp;ts=3006714822027209568&amp;lst=0&amp;REFDST=783&amp;rmark=1</vt:lpwstr>
      </vt:variant>
      <vt:variant>
        <vt:lpwstr/>
      </vt:variant>
      <vt:variant>
        <vt:i4>2031725</vt:i4>
      </vt:variant>
      <vt:variant>
        <vt:i4>579</vt:i4>
      </vt:variant>
      <vt:variant>
        <vt:i4>0</vt:i4>
      </vt:variant>
      <vt:variant>
        <vt:i4>5</vt:i4>
      </vt:variant>
      <vt:variant>
        <vt:lpwstr>../../../../../../../../../../../AppData/Roaming/Microsoft/cgi/online.cgi?req=query&amp;REFDOC=200986&amp;REFBASE=LAW&amp;REFPAGE=0&amp;REFTYPE=CDLT_CHILDLESS_CONTENTS_ITEM_MAIN_BACKREFS&amp;ts=144351482202720571&amp;lst=0&amp;REFDST=776&amp;rmark=1</vt:lpwstr>
      </vt:variant>
      <vt:variant>
        <vt:lpwstr/>
      </vt:variant>
      <vt:variant>
        <vt:i4>5701724</vt:i4>
      </vt:variant>
      <vt:variant>
        <vt:i4>576</vt:i4>
      </vt:variant>
      <vt:variant>
        <vt:i4>0</vt:i4>
      </vt:variant>
      <vt:variant>
        <vt:i4>5</vt:i4>
      </vt:variant>
      <vt:variant>
        <vt:lpwstr>../../../../../../../../../../../AppData/Roaming/Microsoft/cgi/online.cgi?req=doc&amp;base=LAW&amp;n=200986&amp;rnd=238783.487132389&amp;dst=773&amp;fld=134</vt:lpwstr>
      </vt:variant>
      <vt:variant>
        <vt:lpwstr/>
      </vt:variant>
      <vt:variant>
        <vt:i4>2555997</vt:i4>
      </vt:variant>
      <vt:variant>
        <vt:i4>573</vt:i4>
      </vt:variant>
      <vt:variant>
        <vt:i4>0</vt:i4>
      </vt:variant>
      <vt:variant>
        <vt:i4>5</vt:i4>
      </vt:variant>
      <vt:variant>
        <vt:lpwstr>../../../../../../../../../../../AppData/Roaming/Microsoft/cgi/online.cgi?req=query&amp;REFDOC=200986&amp;REFBASE=LAW&amp;REFPAGE=0&amp;REFTYPE=CDLT_CHILDLESS_CONTENTS_ITEM_MAIN_BACKREFS&amp;ts=26404148220272013955&amp;lst=0&amp;REFDST=775&amp;rmark=1</vt:lpwstr>
      </vt:variant>
      <vt:variant>
        <vt:lpwstr/>
      </vt:variant>
      <vt:variant>
        <vt:i4>2687069</vt:i4>
      </vt:variant>
      <vt:variant>
        <vt:i4>570</vt:i4>
      </vt:variant>
      <vt:variant>
        <vt:i4>0</vt:i4>
      </vt:variant>
      <vt:variant>
        <vt:i4>5</vt:i4>
      </vt:variant>
      <vt:variant>
        <vt:lpwstr>../../../../../../../../../../../AppData/Roaming/Microsoft/cgi/online.cgi?req=query&amp;REFDOC=200986&amp;REFBASE=LAW&amp;REFPAGE=0&amp;REFTYPE=CDLT_CHILDLESS_CONTENTS_ITEM_MAIN_BACKREFS&amp;ts=10996148220272029856&amp;lst=0&amp;REFDST=773&amp;rmark=1</vt:lpwstr>
      </vt:variant>
      <vt:variant>
        <vt:lpwstr/>
      </vt:variant>
      <vt:variant>
        <vt:i4>2555986</vt:i4>
      </vt:variant>
      <vt:variant>
        <vt:i4>567</vt:i4>
      </vt:variant>
      <vt:variant>
        <vt:i4>0</vt:i4>
      </vt:variant>
      <vt:variant>
        <vt:i4>5</vt:i4>
      </vt:variant>
      <vt:variant>
        <vt:lpwstr>../../../../../../../../../../../AppData/Roaming/Microsoft/cgi/online.cgi?req=query&amp;REFDOC=200986&amp;REFBASE=LAW&amp;REFPAGE=0&amp;REFTYPE=CDLT_CHILDLESS_CONTENTS_ITEM_MAIN_BACKREFS&amp;ts=6982148220272025499&amp;lst=0&amp;REFDST=772&amp;rmark=1</vt:lpwstr>
      </vt:variant>
      <vt:variant>
        <vt:lpwstr/>
      </vt:variant>
      <vt:variant>
        <vt:i4>2097247</vt:i4>
      </vt:variant>
      <vt:variant>
        <vt:i4>564</vt:i4>
      </vt:variant>
      <vt:variant>
        <vt:i4>0</vt:i4>
      </vt:variant>
      <vt:variant>
        <vt:i4>5</vt:i4>
      </vt:variant>
      <vt:variant>
        <vt:lpwstr>../../../../../../../../../../../AppData/Roaming/Microsoft/cgi/online.cgi?req=query&amp;REFDOC=200986&amp;REFBASE=LAW&amp;REFPAGE=0&amp;REFTYPE=CDLT_CHILDLESS_CONTENTS_ITEM_MAIN_BACKREFS&amp;ts=20583148220272024422&amp;lst=0&amp;REFDST=771&amp;rmark=1</vt:lpwstr>
      </vt:variant>
      <vt:variant>
        <vt:lpwstr/>
      </vt:variant>
      <vt:variant>
        <vt:i4>2162775</vt:i4>
      </vt:variant>
      <vt:variant>
        <vt:i4>561</vt:i4>
      </vt:variant>
      <vt:variant>
        <vt:i4>0</vt:i4>
      </vt:variant>
      <vt:variant>
        <vt:i4>5</vt:i4>
      </vt:variant>
      <vt:variant>
        <vt:lpwstr>../../../../../../../../../../../AppData/Roaming/Microsoft/cgi/online.cgi?req=query&amp;REFDOC=200986&amp;REFBASE=LAW&amp;REFPAGE=0&amp;REFTYPE=CDLT_CHILDLESS_CONTENTS_ITEM_MAIN_BACKREFS&amp;ts=19715148220272010581&amp;lst=0&amp;REFDST=770&amp;rmark=1</vt:lpwstr>
      </vt:variant>
      <vt:variant>
        <vt:lpwstr/>
      </vt:variant>
      <vt:variant>
        <vt:i4>2818136</vt:i4>
      </vt:variant>
      <vt:variant>
        <vt:i4>558</vt:i4>
      </vt:variant>
      <vt:variant>
        <vt:i4>0</vt:i4>
      </vt:variant>
      <vt:variant>
        <vt:i4>5</vt:i4>
      </vt:variant>
      <vt:variant>
        <vt:lpwstr>../../../../../../../../../../../AppData/Roaming/Microsoft/cgi/online.cgi?req=query&amp;REFDOC=200986&amp;REFBASE=LAW&amp;REFPAGE=0&amp;REFTYPE=CDLT_CHILDLESS_CONTENTS_ITEM_MAIN_BACKREFS&amp;ts=4758148220272028970&amp;lst=0&amp;REFDST=769&amp;rmark=1</vt:lpwstr>
      </vt:variant>
      <vt:variant>
        <vt:lpwstr/>
      </vt:variant>
      <vt:variant>
        <vt:i4>2752597</vt:i4>
      </vt:variant>
      <vt:variant>
        <vt:i4>555</vt:i4>
      </vt:variant>
      <vt:variant>
        <vt:i4>0</vt:i4>
      </vt:variant>
      <vt:variant>
        <vt:i4>5</vt:i4>
      </vt:variant>
      <vt:variant>
        <vt:lpwstr>../../../../../../../../../../../AppData/Roaming/Microsoft/cgi/online.cgi?req=query&amp;REFDOC=200986&amp;REFBASE=LAW&amp;REFPAGE=0&amp;REFTYPE=CDLT_CHILDLESS_CONTENTS_ITEM_MAIN_BACKREFS&amp;ts=24635148220272018081&amp;lst=0&amp;REFDST=768&amp;rmark=1</vt:lpwstr>
      </vt:variant>
      <vt:variant>
        <vt:lpwstr/>
      </vt:variant>
      <vt:variant>
        <vt:i4>2228318</vt:i4>
      </vt:variant>
      <vt:variant>
        <vt:i4>552</vt:i4>
      </vt:variant>
      <vt:variant>
        <vt:i4>0</vt:i4>
      </vt:variant>
      <vt:variant>
        <vt:i4>5</vt:i4>
      </vt:variant>
      <vt:variant>
        <vt:lpwstr>../../../../../../../../../../../AppData/Roaming/Microsoft/cgi/online.cgi?req=query&amp;REFDOC=200986&amp;REFBASE=LAW&amp;REFPAGE=0&amp;REFTYPE=CDLT_CHILDLESS_CONTENTS_ITEM_MAIN_BACKREFS&amp;ts=1233414822027208858&amp;lst=0&amp;REFDST=766&amp;rmark=1</vt:lpwstr>
      </vt:variant>
      <vt:variant>
        <vt:lpwstr/>
      </vt:variant>
      <vt:variant>
        <vt:i4>2162776</vt:i4>
      </vt:variant>
      <vt:variant>
        <vt:i4>549</vt:i4>
      </vt:variant>
      <vt:variant>
        <vt:i4>0</vt:i4>
      </vt:variant>
      <vt:variant>
        <vt:i4>5</vt:i4>
      </vt:variant>
      <vt:variant>
        <vt:lpwstr>../../../../../../../../../../../AppData/Roaming/Microsoft/cgi/online.cgi?req=query&amp;REFDOC=200986&amp;REFBASE=LAW&amp;REFPAGE=0&amp;REFTYPE=CDLT_CHILDLESS_CONTENTS_ITEM_MAIN_BACKREFS&amp;ts=15797148220272023634&amp;lst=0&amp;REFDST=765&amp;rmark=1</vt:lpwstr>
      </vt:variant>
      <vt:variant>
        <vt:lpwstr/>
      </vt:variant>
      <vt:variant>
        <vt:i4>5898334</vt:i4>
      </vt:variant>
      <vt:variant>
        <vt:i4>546</vt:i4>
      </vt:variant>
      <vt:variant>
        <vt:i4>0</vt:i4>
      </vt:variant>
      <vt:variant>
        <vt:i4>5</vt:i4>
      </vt:variant>
      <vt:variant>
        <vt:lpwstr>../../../../../../../../../../../AppData/Roaming/Microsoft/cgi/online.cgi?req=doc&amp;base=LAW&amp;n=200986&amp;rnd=238783.3242414089&amp;dst=776&amp;fld=134</vt:lpwstr>
      </vt:variant>
      <vt:variant>
        <vt:lpwstr/>
      </vt:variant>
      <vt:variant>
        <vt:i4>6684779</vt:i4>
      </vt:variant>
      <vt:variant>
        <vt:i4>543</vt:i4>
      </vt:variant>
      <vt:variant>
        <vt:i4>0</vt:i4>
      </vt:variant>
      <vt:variant>
        <vt:i4>5</vt:i4>
      </vt:variant>
      <vt:variant>
        <vt:lpwstr>../../../../../../../../../../../AppData/Roaming/Microsoft/cgi/online.cgi?req=doc&amp;base=LAW&amp;n=200986&amp;rnd=238783.6838346&amp;dst=778&amp;fld=134</vt:lpwstr>
      </vt:variant>
      <vt:variant>
        <vt:lpwstr/>
      </vt:variant>
      <vt:variant>
        <vt:i4>5374035</vt:i4>
      </vt:variant>
      <vt:variant>
        <vt:i4>540</vt:i4>
      </vt:variant>
      <vt:variant>
        <vt:i4>0</vt:i4>
      </vt:variant>
      <vt:variant>
        <vt:i4>5</vt:i4>
      </vt:variant>
      <vt:variant>
        <vt:lpwstr>../../../../../../../../../../../AppData/Roaming/Microsoft/cgi/online.cgi?req=doc&amp;base=LAW&amp;n=200986&amp;rnd=238783.2949717818&amp;dst=772&amp;fld=134</vt:lpwstr>
      </vt:variant>
      <vt:variant>
        <vt:lpwstr/>
      </vt:variant>
      <vt:variant>
        <vt:i4>5636189</vt:i4>
      </vt:variant>
      <vt:variant>
        <vt:i4>537</vt:i4>
      </vt:variant>
      <vt:variant>
        <vt:i4>0</vt:i4>
      </vt:variant>
      <vt:variant>
        <vt:i4>5</vt:i4>
      </vt:variant>
      <vt:variant>
        <vt:lpwstr>../../../../../../../../../../../AppData/Roaming/Microsoft/cgi/online.cgi?req=doc&amp;base=LAW&amp;n=200986&amp;rnd=238783.1791526389&amp;dst=773&amp;fld=134</vt:lpwstr>
      </vt:variant>
      <vt:variant>
        <vt:lpwstr/>
      </vt:variant>
      <vt:variant>
        <vt:i4>5570643</vt:i4>
      </vt:variant>
      <vt:variant>
        <vt:i4>534</vt:i4>
      </vt:variant>
      <vt:variant>
        <vt:i4>0</vt:i4>
      </vt:variant>
      <vt:variant>
        <vt:i4>5</vt:i4>
      </vt:variant>
      <vt:variant>
        <vt:lpwstr>../../../../../../../../../../../AppData/Roaming/Microsoft/cgi/online.cgi?req=doc&amp;base=LAW&amp;n=200986&amp;rnd=238783.213499604&amp;dst=771&amp;fld=134</vt:lpwstr>
      </vt:variant>
      <vt:variant>
        <vt:lpwstr/>
      </vt:variant>
      <vt:variant>
        <vt:i4>5767252</vt:i4>
      </vt:variant>
      <vt:variant>
        <vt:i4>531</vt:i4>
      </vt:variant>
      <vt:variant>
        <vt:i4>0</vt:i4>
      </vt:variant>
      <vt:variant>
        <vt:i4>5</vt:i4>
      </vt:variant>
      <vt:variant>
        <vt:lpwstr>../../../../../../../../../../../AppData/Roaming/Microsoft/cgi/online.cgi?req=doc&amp;base=LAW&amp;n=200986&amp;rnd=238783.196813390&amp;dst=773&amp;fld=134</vt:lpwstr>
      </vt:variant>
      <vt:variant>
        <vt:lpwstr/>
      </vt:variant>
      <vt:variant>
        <vt:i4>5767251</vt:i4>
      </vt:variant>
      <vt:variant>
        <vt:i4>528</vt:i4>
      </vt:variant>
      <vt:variant>
        <vt:i4>0</vt:i4>
      </vt:variant>
      <vt:variant>
        <vt:i4>5</vt:i4>
      </vt:variant>
      <vt:variant>
        <vt:lpwstr>../../../../../../../../../../../AppData/Roaming/Microsoft/cgi/online.cgi?req=doc&amp;base=LAW&amp;n=200986&amp;rnd=238783.644111481&amp;dst=770&amp;fld=134</vt:lpwstr>
      </vt:variant>
      <vt:variant>
        <vt:lpwstr/>
      </vt:variant>
      <vt:variant>
        <vt:i4>5439575</vt:i4>
      </vt:variant>
      <vt:variant>
        <vt:i4>525</vt:i4>
      </vt:variant>
      <vt:variant>
        <vt:i4>0</vt:i4>
      </vt:variant>
      <vt:variant>
        <vt:i4>5</vt:i4>
      </vt:variant>
      <vt:variant>
        <vt:lpwstr>../../../../../../../../../../../AppData/Roaming/Microsoft/cgi/online.cgi?req=doc&amp;base=LAW&amp;n=200986&amp;rnd=238783.784810295&amp;dst=768&amp;fld=134</vt:lpwstr>
      </vt:variant>
      <vt:variant>
        <vt:lpwstr/>
      </vt:variant>
      <vt:variant>
        <vt:i4>2359383</vt:i4>
      </vt:variant>
      <vt:variant>
        <vt:i4>522</vt:i4>
      </vt:variant>
      <vt:variant>
        <vt:i4>0</vt:i4>
      </vt:variant>
      <vt:variant>
        <vt:i4>5</vt:i4>
      </vt:variant>
      <vt:variant>
        <vt:lpwstr>../../../../../../../../../../../AppData/Roaming/Microsoft/cgi/online.cgi?req=query&amp;REFDOC=200986&amp;REFBASE=LAW&amp;REFPAGE=0&amp;REFTYPE=CDLT_CHILDLESS_CONTENTS_ITEM_MAIN_BACKREFS&amp;ts=1918814822027209007&amp;lst=0&amp;REFDST=764&amp;rmark=1</vt:lpwstr>
      </vt:variant>
      <vt:variant>
        <vt:lpwstr/>
      </vt:variant>
      <vt:variant>
        <vt:i4>1114215</vt:i4>
      </vt:variant>
      <vt:variant>
        <vt:i4>519</vt:i4>
      </vt:variant>
      <vt:variant>
        <vt:i4>0</vt:i4>
      </vt:variant>
      <vt:variant>
        <vt:i4>5</vt:i4>
      </vt:variant>
      <vt:variant>
        <vt:lpwstr>../../../../../../../../../../../AppData/Roaming/Microsoft/cgi/online.cgi?req=query&amp;REFDOC=200986&amp;REFBASE=LAW&amp;REFPAGE=0&amp;REFTYPE=CDLT_CHILDLESS_CONTENTS_ITEM_MAIN_BACKREFS&amp;ts=96314822027205396&amp;lst=0&amp;REFDST=763&amp;rmark=1</vt:lpwstr>
      </vt:variant>
      <vt:variant>
        <vt:lpwstr/>
      </vt:variant>
      <vt:variant>
        <vt:i4>2949213</vt:i4>
      </vt:variant>
      <vt:variant>
        <vt:i4>516</vt:i4>
      </vt:variant>
      <vt:variant>
        <vt:i4>0</vt:i4>
      </vt:variant>
      <vt:variant>
        <vt:i4>5</vt:i4>
      </vt:variant>
      <vt:variant>
        <vt:lpwstr>../../../../../../../../../../../AppData/Roaming/Microsoft/cgi/online.cgi?req=query&amp;REFDOC=200986&amp;REFBASE=LAW&amp;REFPAGE=0&amp;REFTYPE=CDLT_CHILDLESS_CONTENTS_ITEM_MAIN_BACKREFS&amp;ts=28901148220272010891&amp;lst=0&amp;REFDST=762&amp;rmark=1</vt:lpwstr>
      </vt:variant>
      <vt:variant>
        <vt:lpwstr/>
      </vt:variant>
      <vt:variant>
        <vt:i4>1769505</vt:i4>
      </vt:variant>
      <vt:variant>
        <vt:i4>513</vt:i4>
      </vt:variant>
      <vt:variant>
        <vt:i4>0</vt:i4>
      </vt:variant>
      <vt:variant>
        <vt:i4>5</vt:i4>
      </vt:variant>
      <vt:variant>
        <vt:lpwstr>../../../../../../../../../../../AppData/Roaming/Microsoft/cgi/online.cgi?req=query&amp;REFDOC=200986&amp;REFBASE=LAW&amp;REFPAGE=0&amp;REFTYPE=CDLT_CHILDLESS_CONTENTS_ITEM_MAIN_BACKREFS&amp;ts=533114822088039775&amp;lst=0&amp;REFDST=825</vt:lpwstr>
      </vt:variant>
      <vt:variant>
        <vt:lpwstr/>
      </vt:variant>
      <vt:variant>
        <vt:i4>3604524</vt:i4>
      </vt:variant>
      <vt:variant>
        <vt:i4>510</vt:i4>
      </vt:variant>
      <vt:variant>
        <vt:i4>0</vt:i4>
      </vt:variant>
      <vt:variant>
        <vt:i4>5</vt:i4>
      </vt:variant>
      <vt:variant>
        <vt:lpwstr>../../../../../../../AppData/AppData/Roaming/Microsoft/cgi/online.cgi%3freq=doc&amp;base=LAW&amp;n=200986&amp;rnd=238783.668611884&amp;dst=919&amp;fld=134</vt:lpwstr>
      </vt:variant>
      <vt:variant>
        <vt:lpwstr/>
      </vt:variant>
      <vt:variant>
        <vt:i4>3932193</vt:i4>
      </vt:variant>
      <vt:variant>
        <vt:i4>507</vt:i4>
      </vt:variant>
      <vt:variant>
        <vt:i4>0</vt:i4>
      </vt:variant>
      <vt:variant>
        <vt:i4>5</vt:i4>
      </vt:variant>
      <vt:variant>
        <vt:lpwstr>../../../../../../../AppData/AppData/Roaming/Microsoft/cgi/online.cgi%3freq=doc&amp;base=LAW&amp;n=200986&amp;rnd=238783.2733213727&amp;dst=916&amp;fld=134</vt:lpwstr>
      </vt:variant>
      <vt:variant>
        <vt:lpwstr/>
      </vt:variant>
      <vt:variant>
        <vt:i4>4259873</vt:i4>
      </vt:variant>
      <vt:variant>
        <vt:i4>504</vt:i4>
      </vt:variant>
      <vt:variant>
        <vt:i4>0</vt:i4>
      </vt:variant>
      <vt:variant>
        <vt:i4>5</vt:i4>
      </vt:variant>
      <vt:variant>
        <vt:lpwstr>../../../../../../../AppData/AppData/Roaming/Microsoft/cgi/online.cgi%3freq=query&amp;REFDOC=200986&amp;REFBASE=LAW&amp;REFPAGE=0&amp;REFTYPE=CDLT_CHILDLESS_CONTENTS_ITEM_MAIN_BACKREFS&amp;ts=22597148220726211015&amp;lst=0&amp;REFDST=796&amp;rmark=1</vt:lpwstr>
      </vt:variant>
      <vt:variant>
        <vt:lpwstr/>
      </vt:variant>
      <vt:variant>
        <vt:i4>196638</vt:i4>
      </vt:variant>
      <vt:variant>
        <vt:i4>501</vt:i4>
      </vt:variant>
      <vt:variant>
        <vt:i4>0</vt:i4>
      </vt:variant>
      <vt:variant>
        <vt:i4>5</vt:i4>
      </vt:variant>
      <vt:variant>
        <vt:lpwstr>../../../../../../../AppData/AppData/Roaming/Microsoft/cgi/online.cgi%3freq=doc&amp;base=LAW&amp;n=200986&amp;rnd=238783.7805968&amp;dst=918&amp;fld=134</vt:lpwstr>
      </vt:variant>
      <vt:variant>
        <vt:lpwstr/>
      </vt:variant>
      <vt:variant>
        <vt:i4>3735592</vt:i4>
      </vt:variant>
      <vt:variant>
        <vt:i4>498</vt:i4>
      </vt:variant>
      <vt:variant>
        <vt:i4>0</vt:i4>
      </vt:variant>
      <vt:variant>
        <vt:i4>5</vt:i4>
      </vt:variant>
      <vt:variant>
        <vt:lpwstr>../../../../../../../AppData/AppData/Roaming/Microsoft/cgi/online.cgi%3freq=doc&amp;base=LAW&amp;n=200986&amp;rnd=238783.2933723622&amp;dst=916&amp;fld=134</vt:lpwstr>
      </vt:variant>
      <vt:variant>
        <vt:lpwstr/>
      </vt:variant>
      <vt:variant>
        <vt:i4>3276832</vt:i4>
      </vt:variant>
      <vt:variant>
        <vt:i4>495</vt:i4>
      </vt:variant>
      <vt:variant>
        <vt:i4>0</vt:i4>
      </vt:variant>
      <vt:variant>
        <vt:i4>5</vt:i4>
      </vt:variant>
      <vt:variant>
        <vt:lpwstr>../../../../../../../AppData/AppData/Roaming/Microsoft/cgi/online.cgi%3freq=doc&amp;base=LAW&amp;n=200986&amp;rnd=238783.674713956&amp;dst=822&amp;fld=134</vt:lpwstr>
      </vt:variant>
      <vt:variant>
        <vt:lpwstr/>
      </vt:variant>
      <vt:variant>
        <vt:i4>8061025</vt:i4>
      </vt:variant>
      <vt:variant>
        <vt:i4>492</vt:i4>
      </vt:variant>
      <vt:variant>
        <vt:i4>0</vt:i4>
      </vt:variant>
      <vt:variant>
        <vt:i4>5</vt:i4>
      </vt:variant>
      <vt:variant>
        <vt:lpwstr>../../../../../../../AppData/AppData/Roaming/Microsoft/cgi/online.cgi%3freq=doc&amp;base=LAW&amp;n=165169&amp;rnd=238783.2190114824&amp;dst=100013&amp;fld=134</vt:lpwstr>
      </vt:variant>
      <vt:variant>
        <vt:lpwstr/>
      </vt:variant>
      <vt:variant>
        <vt:i4>3145765</vt:i4>
      </vt:variant>
      <vt:variant>
        <vt:i4>489</vt:i4>
      </vt:variant>
      <vt:variant>
        <vt:i4>0</vt:i4>
      </vt:variant>
      <vt:variant>
        <vt:i4>5</vt:i4>
      </vt:variant>
      <vt:variant>
        <vt:lpwstr>../../../../../../../AppData/AppData/Roaming/Microsoft/cgi/online.cgi%3freq=doc&amp;base=LAW&amp;n=200986&amp;rnd=238783.268746573&amp;dst=814&amp;fld=134</vt:lpwstr>
      </vt:variant>
      <vt:variant>
        <vt:lpwstr/>
      </vt:variant>
      <vt:variant>
        <vt:i4>4587565</vt:i4>
      </vt:variant>
      <vt:variant>
        <vt:i4>486</vt:i4>
      </vt:variant>
      <vt:variant>
        <vt:i4>0</vt:i4>
      </vt:variant>
      <vt:variant>
        <vt:i4>5</vt:i4>
      </vt:variant>
      <vt:variant>
        <vt:lpwstr>../../../../../../../AppData/AppData/Roaming/Microsoft/cgi/online.cgi%3freq=query&amp;REFDOC=200986&amp;REFBASE=LAW&amp;REFPAGE=0&amp;REFTYPE=CDLT_CHILDLESS_CONTENTS_ITEM_MAIN_BACKREFS&amp;ts=1881148220724930491&amp;lst=0&amp;REFDST=795&amp;rmark=1</vt:lpwstr>
      </vt:variant>
      <vt:variant>
        <vt:lpwstr/>
      </vt:variant>
      <vt:variant>
        <vt:i4>524322</vt:i4>
      </vt:variant>
      <vt:variant>
        <vt:i4>483</vt:i4>
      </vt:variant>
      <vt:variant>
        <vt:i4>0</vt:i4>
      </vt:variant>
      <vt:variant>
        <vt:i4>5</vt:i4>
      </vt:variant>
      <vt:variant>
        <vt:lpwstr>../../../../../../../AppData/AppData/Roaming/Microsoft/cgi/online.cgi%3freq=query&amp;REFDOC=200986&amp;REFBASE=LAW&amp;REFPAGE=0&amp;REFTYPE=CDLT_CHILDLESS_CONTENTS_ITEM_MAIN_BACKREFS&amp;ts=3043514822069509495&amp;lst=0&amp;REFDST=794</vt:lpwstr>
      </vt:variant>
      <vt:variant>
        <vt:lpwstr/>
      </vt:variant>
      <vt:variant>
        <vt:i4>5308500</vt:i4>
      </vt:variant>
      <vt:variant>
        <vt:i4>480</vt:i4>
      </vt:variant>
      <vt:variant>
        <vt:i4>0</vt:i4>
      </vt:variant>
      <vt:variant>
        <vt:i4>5</vt:i4>
      </vt:variant>
      <vt:variant>
        <vt:lpwstr>../../../../../../../../../../../AppData/Roaming/Microsoft/cgi/online.cgi?req=doc&amp;base=LAW&amp;n=200114&amp;rnd=238783.3274722039&amp;dst=480&amp;fld=134</vt:lpwstr>
      </vt:variant>
      <vt:variant>
        <vt:lpwstr/>
      </vt:variant>
      <vt:variant>
        <vt:i4>5242922</vt:i4>
      </vt:variant>
      <vt:variant>
        <vt:i4>477</vt:i4>
      </vt:variant>
      <vt:variant>
        <vt:i4>0</vt:i4>
      </vt:variant>
      <vt:variant>
        <vt:i4>5</vt:i4>
      </vt:variant>
      <vt:variant>
        <vt:lpwstr>../../../../../../../../../../../AppData/Roaming/Microsoft/cgi/online.cgi?req=query&amp;REFDOC=200986&amp;REFBASE=LAW&amp;REFPAGE=0&amp;REFTYPE=CDLT_CHILDLESS_CONTENTS_ITEM_MAIN_BACKREFS&amp;ts=2025414822024377959&amp;lst=0&amp;REFDST=48&amp;rmark=1</vt:lpwstr>
      </vt:variant>
      <vt:variant>
        <vt:lpwstr/>
      </vt:variant>
      <vt:variant>
        <vt:i4>2293806</vt:i4>
      </vt:variant>
      <vt:variant>
        <vt:i4>474</vt:i4>
      </vt:variant>
      <vt:variant>
        <vt:i4>0</vt:i4>
      </vt:variant>
      <vt:variant>
        <vt:i4>5</vt:i4>
      </vt:variant>
      <vt:variant>
        <vt:lpwstr>../../../../../../../../../../../AppData/Roaming/Microsoft/cgi/online.cgi?req=doc&amp;base=LAW&amp;n=200986&amp;rnd=238783.182125448&amp;dst=49&amp;fld=134</vt:lpwstr>
      </vt:variant>
      <vt:variant>
        <vt:lpwstr/>
      </vt:variant>
      <vt:variant>
        <vt:i4>5308451</vt:i4>
      </vt:variant>
      <vt:variant>
        <vt:i4>471</vt:i4>
      </vt:variant>
      <vt:variant>
        <vt:i4>0</vt:i4>
      </vt:variant>
      <vt:variant>
        <vt:i4>5</vt:i4>
      </vt:variant>
      <vt:variant>
        <vt:lpwstr>../../../../../../../../../../../AppData/Roaming/Microsoft/cgi/online.cgi?req=query&amp;REFDOC=200986&amp;REFBASE=LAW&amp;REFPAGE=0&amp;REFTYPE=CDLT_CHILDLESS_CONTENTS_ITEM_MAIN_BACKREFS&amp;ts=4934148220243726921&amp;lst=0&amp;REFDST=47&amp;rmark=1</vt:lpwstr>
      </vt:variant>
      <vt:variant>
        <vt:lpwstr/>
      </vt:variant>
      <vt:variant>
        <vt:i4>5308454</vt:i4>
      </vt:variant>
      <vt:variant>
        <vt:i4>468</vt:i4>
      </vt:variant>
      <vt:variant>
        <vt:i4>0</vt:i4>
      </vt:variant>
      <vt:variant>
        <vt:i4>5</vt:i4>
      </vt:variant>
      <vt:variant>
        <vt:lpwstr>../../../../../../../../../../../AppData/Roaming/Microsoft/cgi/online.cgi?req=query&amp;REFDOC=200986&amp;REFBASE=LAW&amp;REFPAGE=0&amp;REFTYPE=CDLT_CHILDLESS_CONTENTS_ITEM_MAIN_BACKREFS&amp;ts=3167114822024375654&amp;lst=0&amp;REFDST=46&amp;rmark=1</vt:lpwstr>
      </vt:variant>
      <vt:variant>
        <vt:lpwstr/>
      </vt:variant>
      <vt:variant>
        <vt:i4>2228258</vt:i4>
      </vt:variant>
      <vt:variant>
        <vt:i4>465</vt:i4>
      </vt:variant>
      <vt:variant>
        <vt:i4>0</vt:i4>
      </vt:variant>
      <vt:variant>
        <vt:i4>5</vt:i4>
      </vt:variant>
      <vt:variant>
        <vt:lpwstr>http://www.consultant.ru/cons/cgi/online.cgi?req=doc&amp;base=LAW&amp;n=201379&amp;rnd=244973.1522818732&amp;dst=43&amp;fld=134</vt:lpwstr>
      </vt:variant>
      <vt:variant>
        <vt:lpwstr/>
      </vt:variant>
      <vt:variant>
        <vt:i4>2424878</vt:i4>
      </vt:variant>
      <vt:variant>
        <vt:i4>462</vt:i4>
      </vt:variant>
      <vt:variant>
        <vt:i4>0</vt:i4>
      </vt:variant>
      <vt:variant>
        <vt:i4>5</vt:i4>
      </vt:variant>
      <vt:variant>
        <vt:lpwstr>http://www.consultant.ru/cons/cgi/online.cgi?req=doc&amp;base=LAW&amp;n=201379&amp;rnd=244973.1124315080&amp;dst=42&amp;fld=134</vt:lpwstr>
      </vt:variant>
      <vt:variant>
        <vt:lpwstr/>
      </vt:variant>
      <vt:variant>
        <vt:i4>2949155</vt:i4>
      </vt:variant>
      <vt:variant>
        <vt:i4>459</vt:i4>
      </vt:variant>
      <vt:variant>
        <vt:i4>0</vt:i4>
      </vt:variant>
      <vt:variant>
        <vt:i4>5</vt:i4>
      </vt:variant>
      <vt:variant>
        <vt:lpwstr>http://www.consultant.ru/cons/cgi/online.cgi?req=doc&amp;base=LAW&amp;n=201379&amp;rnd=244973.2149819540&amp;dst=41&amp;fld=134</vt:lpwstr>
      </vt:variant>
      <vt:variant>
        <vt:lpwstr/>
      </vt:variant>
      <vt:variant>
        <vt:i4>1376362</vt:i4>
      </vt:variant>
      <vt:variant>
        <vt:i4>456</vt:i4>
      </vt:variant>
      <vt:variant>
        <vt:i4>0</vt:i4>
      </vt:variant>
      <vt:variant>
        <vt:i4>5</vt:i4>
      </vt:variant>
      <vt:variant>
        <vt:lpwstr>http://www.consultant.ru/cons/cgi/online.cgi?req=query&amp;REFDOC=201379&amp;REFBASE=LAW&amp;REFPAGE=0&amp;REFTYPE=CDLT_CHILDLESS_CONTENTS_ITEM_MAIN_BACKREFS&amp;ts=10114148654309515707&amp;lst=0&amp;REFDST=1469&amp;rmark=1</vt:lpwstr>
      </vt:variant>
      <vt:variant>
        <vt:lpwstr/>
      </vt:variant>
      <vt:variant>
        <vt:i4>6815744</vt:i4>
      </vt:variant>
      <vt:variant>
        <vt:i4>453</vt:i4>
      </vt:variant>
      <vt:variant>
        <vt:i4>0</vt:i4>
      </vt:variant>
      <vt:variant>
        <vt:i4>5</vt:i4>
      </vt:variant>
      <vt:variant>
        <vt:lpwstr>http://www.consultant.ru/document/cons_doc_LAW_58136/0121a9879c49d18f404be7d784e1e9b5a089c8fc/</vt:lpwstr>
      </vt:variant>
      <vt:variant>
        <vt:lpwstr>dst100132</vt:lpwstr>
      </vt:variant>
      <vt:variant>
        <vt:i4>7405629</vt:i4>
      </vt:variant>
      <vt:variant>
        <vt:i4>450</vt:i4>
      </vt:variant>
      <vt:variant>
        <vt:i4>0</vt:i4>
      </vt:variant>
      <vt:variant>
        <vt:i4>5</vt:i4>
      </vt:variant>
      <vt:variant>
        <vt:lpwstr>garantf1://12024624.72/</vt:lpwstr>
      </vt:variant>
      <vt:variant>
        <vt:lpwstr/>
      </vt:variant>
      <vt:variant>
        <vt:i4>1507351</vt:i4>
      </vt:variant>
      <vt:variant>
        <vt:i4>447</vt:i4>
      </vt:variant>
      <vt:variant>
        <vt:i4>0</vt:i4>
      </vt:variant>
      <vt:variant>
        <vt:i4>5</vt:i4>
      </vt:variant>
      <vt:variant>
        <vt:lpwstr>http://www.consultant.ru/cons/cgi/online.cgi?req=doc&amp;base=LAW&amp;n=201379&amp;rnd=244973.61029182&amp;dst=101120&amp;fld=134</vt:lpwstr>
      </vt:variant>
      <vt:variant>
        <vt:lpwstr/>
      </vt:variant>
      <vt:variant>
        <vt:i4>5570592</vt:i4>
      </vt:variant>
      <vt:variant>
        <vt:i4>444</vt:i4>
      </vt:variant>
      <vt:variant>
        <vt:i4>0</vt:i4>
      </vt:variant>
      <vt:variant>
        <vt:i4>5</vt:i4>
      </vt:variant>
      <vt:variant>
        <vt:lpwstr>http://www.consultant.ru/cons/cgi/online.cgi?req=query&amp;REFDOC=201379&amp;REFBASE=LAW&amp;REFPAGE=0&amp;REFTYPE=CDLT_CHILDLESS_CONTENTS_ITEM_MAIN_BACKREFS&amp;ts=23836148654127315717&amp;lst=0&amp;REFDST=463&amp;rmark=1</vt:lpwstr>
      </vt:variant>
      <vt:variant>
        <vt:lpwstr/>
      </vt:variant>
      <vt:variant>
        <vt:i4>262249</vt:i4>
      </vt:variant>
      <vt:variant>
        <vt:i4>441</vt:i4>
      </vt:variant>
      <vt:variant>
        <vt:i4>0</vt:i4>
      </vt:variant>
      <vt:variant>
        <vt:i4>5</vt:i4>
      </vt:variant>
      <vt:variant>
        <vt:lpwstr>http://www.consultant.ru/document/cons_doc_LAW_51040/94050c1b72b36222ea765a98f890b52187a0838c/</vt:lpwstr>
      </vt:variant>
      <vt:variant>
        <vt:lpwstr>dst184</vt:lpwstr>
      </vt:variant>
      <vt:variant>
        <vt:i4>6750259</vt:i4>
      </vt:variant>
      <vt:variant>
        <vt:i4>438</vt:i4>
      </vt:variant>
      <vt:variant>
        <vt:i4>0</vt:i4>
      </vt:variant>
      <vt:variant>
        <vt:i4>5</vt:i4>
      </vt:variant>
      <vt:variant>
        <vt:lpwstr>garantf1://12038258.0/</vt:lpwstr>
      </vt:variant>
      <vt:variant>
        <vt:lpwstr/>
      </vt:variant>
      <vt:variant>
        <vt:i4>6750259</vt:i4>
      </vt:variant>
      <vt:variant>
        <vt:i4>435</vt:i4>
      </vt:variant>
      <vt:variant>
        <vt:i4>0</vt:i4>
      </vt:variant>
      <vt:variant>
        <vt:i4>5</vt:i4>
      </vt:variant>
      <vt:variant>
        <vt:lpwstr>garantf1://12038258.0/</vt:lpwstr>
      </vt:variant>
      <vt:variant>
        <vt:lpwstr/>
      </vt:variant>
      <vt:variant>
        <vt:i4>2359415</vt:i4>
      </vt:variant>
      <vt:variant>
        <vt:i4>432</vt:i4>
      </vt:variant>
      <vt:variant>
        <vt:i4>0</vt:i4>
      </vt:variant>
      <vt:variant>
        <vt:i4>5</vt:i4>
      </vt:variant>
      <vt:variant>
        <vt:lpwstr>../../../../../../../../../AppData/Roaming/Microsoft/cgi/online.cgi?req=query&amp;div=LAW&amp;opt=1&amp;REFDOC=200566&amp;REFBASE=LAW&amp;REFFIELD=134&amp;REFSEGM=337&amp;REFPAGE=0&amp;REFTYPE=QP_MULTI_REF&amp;ts=24583148188060425914&amp;REFDST=10901</vt:lpwstr>
      </vt:variant>
      <vt:variant>
        <vt:lpwstr/>
      </vt:variant>
      <vt:variant>
        <vt:i4>3407941</vt:i4>
      </vt:variant>
      <vt:variant>
        <vt:i4>429</vt:i4>
      </vt:variant>
      <vt:variant>
        <vt:i4>0</vt:i4>
      </vt:variant>
      <vt:variant>
        <vt:i4>5</vt:i4>
      </vt:variant>
      <vt:variant>
        <vt:lpwstr>../../../../../../../../../AppData/Roaming/Microsoft/cgi/online.cgi?req=query&amp;REFDOC=200566&amp;REFBASE=LAW&amp;REFPAGE=0&amp;REFTYPE=CDLT_CHILDLESS_CONTENTS_ITEM_MAIN_BACKREFS&amp;ts=4679148188060418903&amp;lst=0&amp;REFDST=10901&amp;rmark=1</vt:lpwstr>
      </vt:variant>
      <vt:variant>
        <vt:lpwstr/>
      </vt:variant>
      <vt:variant>
        <vt:i4>3211327</vt:i4>
      </vt:variant>
      <vt:variant>
        <vt:i4>426</vt:i4>
      </vt:variant>
      <vt:variant>
        <vt:i4>0</vt:i4>
      </vt:variant>
      <vt:variant>
        <vt:i4>5</vt:i4>
      </vt:variant>
      <vt:variant>
        <vt:lpwstr>../../../../../../../../../AppData/Roaming/Microsoft/cgi/online.cgi?req=doc&amp;base=LAW&amp;n=181658&amp;rnd=238783.1384417036&amp;dst=100089&amp;fld=134</vt:lpwstr>
      </vt:variant>
      <vt:variant>
        <vt:lpwstr/>
      </vt:variant>
      <vt:variant>
        <vt:i4>3342400</vt:i4>
      </vt:variant>
      <vt:variant>
        <vt:i4>423</vt:i4>
      </vt:variant>
      <vt:variant>
        <vt:i4>0</vt:i4>
      </vt:variant>
      <vt:variant>
        <vt:i4>5</vt:i4>
      </vt:variant>
      <vt:variant>
        <vt:lpwstr>../../../../../../../../../AppData/Roaming/Microsoft/cgi/online.cgi?req=query&amp;REFDOC=200566&amp;REFBASE=LAW&amp;REFPAGE=0&amp;REFTYPE=CDLT_CHILDLESS_CONTENTS_ITEM_MAIN_BACKREFS&amp;ts=8051148188036523743&amp;lst=0&amp;REFDST=10903&amp;rmark=1</vt:lpwstr>
      </vt:variant>
      <vt:variant>
        <vt:lpwstr/>
      </vt:variant>
      <vt:variant>
        <vt:i4>5439578</vt:i4>
      </vt:variant>
      <vt:variant>
        <vt:i4>420</vt:i4>
      </vt:variant>
      <vt:variant>
        <vt:i4>0</vt:i4>
      </vt:variant>
      <vt:variant>
        <vt:i4>5</vt:i4>
      </vt:variant>
      <vt:variant>
        <vt:lpwstr>../../../../../../../../../AppData/Roaming/Microsoft/cgi/online.cgi?req=query&amp;REFDOC=200566&amp;REFBASE=LAW&amp;REFPAGE=0&amp;REFTYPE=CDLT_MAIN_BACKREFS&amp;ts=2031814818801294916&amp;lst=0&amp;REFDST=10902</vt:lpwstr>
      </vt:variant>
      <vt:variant>
        <vt:lpwstr/>
      </vt:variant>
      <vt:variant>
        <vt:i4>4915261</vt:i4>
      </vt:variant>
      <vt:variant>
        <vt:i4>417</vt:i4>
      </vt:variant>
      <vt:variant>
        <vt:i4>0</vt:i4>
      </vt:variant>
      <vt:variant>
        <vt:i4>5</vt:i4>
      </vt:variant>
      <vt:variant>
        <vt:lpwstr>../../../../../../../../../AppData/Roaming/Microsoft/cgi/online.cgi?req=query&amp;REFDOC=200566&amp;REFBASE=LAW&amp;REFPAGE=0&amp;REFTYPE=CDLT_CHILDLESS_CONTENTS_ITEM_MAIN_BACKREFS&amp;ts=28560148188012916744&amp;lst=0&amp;REFDST=101189&amp;rmark=1</vt:lpwstr>
      </vt:variant>
      <vt:variant>
        <vt:lpwstr/>
      </vt:variant>
      <vt:variant>
        <vt:i4>1048679</vt:i4>
      </vt:variant>
      <vt:variant>
        <vt:i4>414</vt:i4>
      </vt:variant>
      <vt:variant>
        <vt:i4>0</vt:i4>
      </vt:variant>
      <vt:variant>
        <vt:i4>5</vt:i4>
      </vt:variant>
      <vt:variant>
        <vt:lpwstr>http://www.consultant.ru/cons/cgi/online.cgi?req=query&amp;REFDOC=213795&amp;REFBASE=LAW&amp;REFPAGE=0&amp;REFTYPE=CDLT_CHILDLESS_CONTENTS_ITEM_MAIN_BACKREFS&amp;ts=5204149136080028080&amp;lst=0&amp;REFDST=1332&amp;rmark=1</vt:lpwstr>
      </vt:variant>
      <vt:variant>
        <vt:lpwstr/>
      </vt:variant>
      <vt:variant>
        <vt:i4>4521991</vt:i4>
      </vt:variant>
      <vt:variant>
        <vt:i4>411</vt:i4>
      </vt:variant>
      <vt:variant>
        <vt:i4>0</vt:i4>
      </vt:variant>
      <vt:variant>
        <vt:i4>5</vt:i4>
      </vt:variant>
      <vt:variant>
        <vt:lpwstr>garantf1://12047870.1000/</vt:lpwstr>
      </vt:variant>
      <vt:variant>
        <vt:lpwstr/>
      </vt:variant>
      <vt:variant>
        <vt:i4>1572919</vt:i4>
      </vt:variant>
      <vt:variant>
        <vt:i4>404</vt:i4>
      </vt:variant>
      <vt:variant>
        <vt:i4>0</vt:i4>
      </vt:variant>
      <vt:variant>
        <vt:i4>5</vt:i4>
      </vt:variant>
      <vt:variant>
        <vt:lpwstr/>
      </vt:variant>
      <vt:variant>
        <vt:lpwstr>_Toc522188843</vt:lpwstr>
      </vt:variant>
      <vt:variant>
        <vt:i4>1572919</vt:i4>
      </vt:variant>
      <vt:variant>
        <vt:i4>398</vt:i4>
      </vt:variant>
      <vt:variant>
        <vt:i4>0</vt:i4>
      </vt:variant>
      <vt:variant>
        <vt:i4>5</vt:i4>
      </vt:variant>
      <vt:variant>
        <vt:lpwstr/>
      </vt:variant>
      <vt:variant>
        <vt:lpwstr>_Toc522188842</vt:lpwstr>
      </vt:variant>
      <vt:variant>
        <vt:i4>1572919</vt:i4>
      </vt:variant>
      <vt:variant>
        <vt:i4>392</vt:i4>
      </vt:variant>
      <vt:variant>
        <vt:i4>0</vt:i4>
      </vt:variant>
      <vt:variant>
        <vt:i4>5</vt:i4>
      </vt:variant>
      <vt:variant>
        <vt:lpwstr/>
      </vt:variant>
      <vt:variant>
        <vt:lpwstr>_Toc522188841</vt:lpwstr>
      </vt:variant>
      <vt:variant>
        <vt:i4>1572919</vt:i4>
      </vt:variant>
      <vt:variant>
        <vt:i4>386</vt:i4>
      </vt:variant>
      <vt:variant>
        <vt:i4>0</vt:i4>
      </vt:variant>
      <vt:variant>
        <vt:i4>5</vt:i4>
      </vt:variant>
      <vt:variant>
        <vt:lpwstr/>
      </vt:variant>
      <vt:variant>
        <vt:lpwstr>_Toc522188840</vt:lpwstr>
      </vt:variant>
      <vt:variant>
        <vt:i4>2031671</vt:i4>
      </vt:variant>
      <vt:variant>
        <vt:i4>380</vt:i4>
      </vt:variant>
      <vt:variant>
        <vt:i4>0</vt:i4>
      </vt:variant>
      <vt:variant>
        <vt:i4>5</vt:i4>
      </vt:variant>
      <vt:variant>
        <vt:lpwstr/>
      </vt:variant>
      <vt:variant>
        <vt:lpwstr>_Toc522188839</vt:lpwstr>
      </vt:variant>
      <vt:variant>
        <vt:i4>2031671</vt:i4>
      </vt:variant>
      <vt:variant>
        <vt:i4>374</vt:i4>
      </vt:variant>
      <vt:variant>
        <vt:i4>0</vt:i4>
      </vt:variant>
      <vt:variant>
        <vt:i4>5</vt:i4>
      </vt:variant>
      <vt:variant>
        <vt:lpwstr/>
      </vt:variant>
      <vt:variant>
        <vt:lpwstr>_Toc522188838</vt:lpwstr>
      </vt:variant>
      <vt:variant>
        <vt:i4>2031671</vt:i4>
      </vt:variant>
      <vt:variant>
        <vt:i4>368</vt:i4>
      </vt:variant>
      <vt:variant>
        <vt:i4>0</vt:i4>
      </vt:variant>
      <vt:variant>
        <vt:i4>5</vt:i4>
      </vt:variant>
      <vt:variant>
        <vt:lpwstr/>
      </vt:variant>
      <vt:variant>
        <vt:lpwstr>_Toc522188837</vt:lpwstr>
      </vt:variant>
      <vt:variant>
        <vt:i4>2031671</vt:i4>
      </vt:variant>
      <vt:variant>
        <vt:i4>362</vt:i4>
      </vt:variant>
      <vt:variant>
        <vt:i4>0</vt:i4>
      </vt:variant>
      <vt:variant>
        <vt:i4>5</vt:i4>
      </vt:variant>
      <vt:variant>
        <vt:lpwstr/>
      </vt:variant>
      <vt:variant>
        <vt:lpwstr>_Toc522188836</vt:lpwstr>
      </vt:variant>
      <vt:variant>
        <vt:i4>2031671</vt:i4>
      </vt:variant>
      <vt:variant>
        <vt:i4>356</vt:i4>
      </vt:variant>
      <vt:variant>
        <vt:i4>0</vt:i4>
      </vt:variant>
      <vt:variant>
        <vt:i4>5</vt:i4>
      </vt:variant>
      <vt:variant>
        <vt:lpwstr/>
      </vt:variant>
      <vt:variant>
        <vt:lpwstr>_Toc522188835</vt:lpwstr>
      </vt:variant>
      <vt:variant>
        <vt:i4>2031671</vt:i4>
      </vt:variant>
      <vt:variant>
        <vt:i4>350</vt:i4>
      </vt:variant>
      <vt:variant>
        <vt:i4>0</vt:i4>
      </vt:variant>
      <vt:variant>
        <vt:i4>5</vt:i4>
      </vt:variant>
      <vt:variant>
        <vt:lpwstr/>
      </vt:variant>
      <vt:variant>
        <vt:lpwstr>_Toc522188834</vt:lpwstr>
      </vt:variant>
      <vt:variant>
        <vt:i4>2031671</vt:i4>
      </vt:variant>
      <vt:variant>
        <vt:i4>344</vt:i4>
      </vt:variant>
      <vt:variant>
        <vt:i4>0</vt:i4>
      </vt:variant>
      <vt:variant>
        <vt:i4>5</vt:i4>
      </vt:variant>
      <vt:variant>
        <vt:lpwstr/>
      </vt:variant>
      <vt:variant>
        <vt:lpwstr>_Toc522188833</vt:lpwstr>
      </vt:variant>
      <vt:variant>
        <vt:i4>2031671</vt:i4>
      </vt:variant>
      <vt:variant>
        <vt:i4>338</vt:i4>
      </vt:variant>
      <vt:variant>
        <vt:i4>0</vt:i4>
      </vt:variant>
      <vt:variant>
        <vt:i4>5</vt:i4>
      </vt:variant>
      <vt:variant>
        <vt:lpwstr/>
      </vt:variant>
      <vt:variant>
        <vt:lpwstr>_Toc522188832</vt:lpwstr>
      </vt:variant>
      <vt:variant>
        <vt:i4>2031671</vt:i4>
      </vt:variant>
      <vt:variant>
        <vt:i4>332</vt:i4>
      </vt:variant>
      <vt:variant>
        <vt:i4>0</vt:i4>
      </vt:variant>
      <vt:variant>
        <vt:i4>5</vt:i4>
      </vt:variant>
      <vt:variant>
        <vt:lpwstr/>
      </vt:variant>
      <vt:variant>
        <vt:lpwstr>_Toc522188831</vt:lpwstr>
      </vt:variant>
      <vt:variant>
        <vt:i4>2031671</vt:i4>
      </vt:variant>
      <vt:variant>
        <vt:i4>326</vt:i4>
      </vt:variant>
      <vt:variant>
        <vt:i4>0</vt:i4>
      </vt:variant>
      <vt:variant>
        <vt:i4>5</vt:i4>
      </vt:variant>
      <vt:variant>
        <vt:lpwstr/>
      </vt:variant>
      <vt:variant>
        <vt:lpwstr>_Toc522188830</vt:lpwstr>
      </vt:variant>
      <vt:variant>
        <vt:i4>1966135</vt:i4>
      </vt:variant>
      <vt:variant>
        <vt:i4>320</vt:i4>
      </vt:variant>
      <vt:variant>
        <vt:i4>0</vt:i4>
      </vt:variant>
      <vt:variant>
        <vt:i4>5</vt:i4>
      </vt:variant>
      <vt:variant>
        <vt:lpwstr/>
      </vt:variant>
      <vt:variant>
        <vt:lpwstr>_Toc522188829</vt:lpwstr>
      </vt:variant>
      <vt:variant>
        <vt:i4>1966135</vt:i4>
      </vt:variant>
      <vt:variant>
        <vt:i4>314</vt:i4>
      </vt:variant>
      <vt:variant>
        <vt:i4>0</vt:i4>
      </vt:variant>
      <vt:variant>
        <vt:i4>5</vt:i4>
      </vt:variant>
      <vt:variant>
        <vt:lpwstr/>
      </vt:variant>
      <vt:variant>
        <vt:lpwstr>_Toc522188828</vt:lpwstr>
      </vt:variant>
      <vt:variant>
        <vt:i4>1966135</vt:i4>
      </vt:variant>
      <vt:variant>
        <vt:i4>308</vt:i4>
      </vt:variant>
      <vt:variant>
        <vt:i4>0</vt:i4>
      </vt:variant>
      <vt:variant>
        <vt:i4>5</vt:i4>
      </vt:variant>
      <vt:variant>
        <vt:lpwstr/>
      </vt:variant>
      <vt:variant>
        <vt:lpwstr>_Toc522188827</vt:lpwstr>
      </vt:variant>
      <vt:variant>
        <vt:i4>1966135</vt:i4>
      </vt:variant>
      <vt:variant>
        <vt:i4>302</vt:i4>
      </vt:variant>
      <vt:variant>
        <vt:i4>0</vt:i4>
      </vt:variant>
      <vt:variant>
        <vt:i4>5</vt:i4>
      </vt:variant>
      <vt:variant>
        <vt:lpwstr/>
      </vt:variant>
      <vt:variant>
        <vt:lpwstr>_Toc522188826</vt:lpwstr>
      </vt:variant>
      <vt:variant>
        <vt:i4>1966135</vt:i4>
      </vt:variant>
      <vt:variant>
        <vt:i4>296</vt:i4>
      </vt:variant>
      <vt:variant>
        <vt:i4>0</vt:i4>
      </vt:variant>
      <vt:variant>
        <vt:i4>5</vt:i4>
      </vt:variant>
      <vt:variant>
        <vt:lpwstr/>
      </vt:variant>
      <vt:variant>
        <vt:lpwstr>_Toc522188825</vt:lpwstr>
      </vt:variant>
      <vt:variant>
        <vt:i4>1966135</vt:i4>
      </vt:variant>
      <vt:variant>
        <vt:i4>290</vt:i4>
      </vt:variant>
      <vt:variant>
        <vt:i4>0</vt:i4>
      </vt:variant>
      <vt:variant>
        <vt:i4>5</vt:i4>
      </vt:variant>
      <vt:variant>
        <vt:lpwstr/>
      </vt:variant>
      <vt:variant>
        <vt:lpwstr>_Toc522188824</vt:lpwstr>
      </vt:variant>
      <vt:variant>
        <vt:i4>1966135</vt:i4>
      </vt:variant>
      <vt:variant>
        <vt:i4>284</vt:i4>
      </vt:variant>
      <vt:variant>
        <vt:i4>0</vt:i4>
      </vt:variant>
      <vt:variant>
        <vt:i4>5</vt:i4>
      </vt:variant>
      <vt:variant>
        <vt:lpwstr/>
      </vt:variant>
      <vt:variant>
        <vt:lpwstr>_Toc522188823</vt:lpwstr>
      </vt:variant>
      <vt:variant>
        <vt:i4>1966135</vt:i4>
      </vt:variant>
      <vt:variant>
        <vt:i4>278</vt:i4>
      </vt:variant>
      <vt:variant>
        <vt:i4>0</vt:i4>
      </vt:variant>
      <vt:variant>
        <vt:i4>5</vt:i4>
      </vt:variant>
      <vt:variant>
        <vt:lpwstr/>
      </vt:variant>
      <vt:variant>
        <vt:lpwstr>_Toc522188822</vt:lpwstr>
      </vt:variant>
      <vt:variant>
        <vt:i4>1966135</vt:i4>
      </vt:variant>
      <vt:variant>
        <vt:i4>272</vt:i4>
      </vt:variant>
      <vt:variant>
        <vt:i4>0</vt:i4>
      </vt:variant>
      <vt:variant>
        <vt:i4>5</vt:i4>
      </vt:variant>
      <vt:variant>
        <vt:lpwstr/>
      </vt:variant>
      <vt:variant>
        <vt:lpwstr>_Toc522188821</vt:lpwstr>
      </vt:variant>
      <vt:variant>
        <vt:i4>1966135</vt:i4>
      </vt:variant>
      <vt:variant>
        <vt:i4>266</vt:i4>
      </vt:variant>
      <vt:variant>
        <vt:i4>0</vt:i4>
      </vt:variant>
      <vt:variant>
        <vt:i4>5</vt:i4>
      </vt:variant>
      <vt:variant>
        <vt:lpwstr/>
      </vt:variant>
      <vt:variant>
        <vt:lpwstr>_Toc522188820</vt:lpwstr>
      </vt:variant>
      <vt:variant>
        <vt:i4>1900599</vt:i4>
      </vt:variant>
      <vt:variant>
        <vt:i4>260</vt:i4>
      </vt:variant>
      <vt:variant>
        <vt:i4>0</vt:i4>
      </vt:variant>
      <vt:variant>
        <vt:i4>5</vt:i4>
      </vt:variant>
      <vt:variant>
        <vt:lpwstr/>
      </vt:variant>
      <vt:variant>
        <vt:lpwstr>_Toc522188819</vt:lpwstr>
      </vt:variant>
      <vt:variant>
        <vt:i4>1900599</vt:i4>
      </vt:variant>
      <vt:variant>
        <vt:i4>254</vt:i4>
      </vt:variant>
      <vt:variant>
        <vt:i4>0</vt:i4>
      </vt:variant>
      <vt:variant>
        <vt:i4>5</vt:i4>
      </vt:variant>
      <vt:variant>
        <vt:lpwstr/>
      </vt:variant>
      <vt:variant>
        <vt:lpwstr>_Toc522188818</vt:lpwstr>
      </vt:variant>
      <vt:variant>
        <vt:i4>1900599</vt:i4>
      </vt:variant>
      <vt:variant>
        <vt:i4>248</vt:i4>
      </vt:variant>
      <vt:variant>
        <vt:i4>0</vt:i4>
      </vt:variant>
      <vt:variant>
        <vt:i4>5</vt:i4>
      </vt:variant>
      <vt:variant>
        <vt:lpwstr/>
      </vt:variant>
      <vt:variant>
        <vt:lpwstr>_Toc522188817</vt:lpwstr>
      </vt:variant>
      <vt:variant>
        <vt:i4>1900599</vt:i4>
      </vt:variant>
      <vt:variant>
        <vt:i4>242</vt:i4>
      </vt:variant>
      <vt:variant>
        <vt:i4>0</vt:i4>
      </vt:variant>
      <vt:variant>
        <vt:i4>5</vt:i4>
      </vt:variant>
      <vt:variant>
        <vt:lpwstr/>
      </vt:variant>
      <vt:variant>
        <vt:lpwstr>_Toc522188816</vt:lpwstr>
      </vt:variant>
      <vt:variant>
        <vt:i4>1900599</vt:i4>
      </vt:variant>
      <vt:variant>
        <vt:i4>236</vt:i4>
      </vt:variant>
      <vt:variant>
        <vt:i4>0</vt:i4>
      </vt:variant>
      <vt:variant>
        <vt:i4>5</vt:i4>
      </vt:variant>
      <vt:variant>
        <vt:lpwstr/>
      </vt:variant>
      <vt:variant>
        <vt:lpwstr>_Toc522188815</vt:lpwstr>
      </vt:variant>
      <vt:variant>
        <vt:i4>1900599</vt:i4>
      </vt:variant>
      <vt:variant>
        <vt:i4>230</vt:i4>
      </vt:variant>
      <vt:variant>
        <vt:i4>0</vt:i4>
      </vt:variant>
      <vt:variant>
        <vt:i4>5</vt:i4>
      </vt:variant>
      <vt:variant>
        <vt:lpwstr/>
      </vt:variant>
      <vt:variant>
        <vt:lpwstr>_Toc522188814</vt:lpwstr>
      </vt:variant>
      <vt:variant>
        <vt:i4>1900599</vt:i4>
      </vt:variant>
      <vt:variant>
        <vt:i4>224</vt:i4>
      </vt:variant>
      <vt:variant>
        <vt:i4>0</vt:i4>
      </vt:variant>
      <vt:variant>
        <vt:i4>5</vt:i4>
      </vt:variant>
      <vt:variant>
        <vt:lpwstr/>
      </vt:variant>
      <vt:variant>
        <vt:lpwstr>_Toc522188813</vt:lpwstr>
      </vt:variant>
      <vt:variant>
        <vt:i4>1900599</vt:i4>
      </vt:variant>
      <vt:variant>
        <vt:i4>218</vt:i4>
      </vt:variant>
      <vt:variant>
        <vt:i4>0</vt:i4>
      </vt:variant>
      <vt:variant>
        <vt:i4>5</vt:i4>
      </vt:variant>
      <vt:variant>
        <vt:lpwstr/>
      </vt:variant>
      <vt:variant>
        <vt:lpwstr>_Toc522188812</vt:lpwstr>
      </vt:variant>
      <vt:variant>
        <vt:i4>1900599</vt:i4>
      </vt:variant>
      <vt:variant>
        <vt:i4>212</vt:i4>
      </vt:variant>
      <vt:variant>
        <vt:i4>0</vt:i4>
      </vt:variant>
      <vt:variant>
        <vt:i4>5</vt:i4>
      </vt:variant>
      <vt:variant>
        <vt:lpwstr/>
      </vt:variant>
      <vt:variant>
        <vt:lpwstr>_Toc522188811</vt:lpwstr>
      </vt:variant>
      <vt:variant>
        <vt:i4>1900599</vt:i4>
      </vt:variant>
      <vt:variant>
        <vt:i4>206</vt:i4>
      </vt:variant>
      <vt:variant>
        <vt:i4>0</vt:i4>
      </vt:variant>
      <vt:variant>
        <vt:i4>5</vt:i4>
      </vt:variant>
      <vt:variant>
        <vt:lpwstr/>
      </vt:variant>
      <vt:variant>
        <vt:lpwstr>_Toc522188810</vt:lpwstr>
      </vt:variant>
      <vt:variant>
        <vt:i4>1835063</vt:i4>
      </vt:variant>
      <vt:variant>
        <vt:i4>200</vt:i4>
      </vt:variant>
      <vt:variant>
        <vt:i4>0</vt:i4>
      </vt:variant>
      <vt:variant>
        <vt:i4>5</vt:i4>
      </vt:variant>
      <vt:variant>
        <vt:lpwstr/>
      </vt:variant>
      <vt:variant>
        <vt:lpwstr>_Toc522188809</vt:lpwstr>
      </vt:variant>
      <vt:variant>
        <vt:i4>1835063</vt:i4>
      </vt:variant>
      <vt:variant>
        <vt:i4>194</vt:i4>
      </vt:variant>
      <vt:variant>
        <vt:i4>0</vt:i4>
      </vt:variant>
      <vt:variant>
        <vt:i4>5</vt:i4>
      </vt:variant>
      <vt:variant>
        <vt:lpwstr/>
      </vt:variant>
      <vt:variant>
        <vt:lpwstr>_Toc522188808</vt:lpwstr>
      </vt:variant>
      <vt:variant>
        <vt:i4>1835063</vt:i4>
      </vt:variant>
      <vt:variant>
        <vt:i4>188</vt:i4>
      </vt:variant>
      <vt:variant>
        <vt:i4>0</vt:i4>
      </vt:variant>
      <vt:variant>
        <vt:i4>5</vt:i4>
      </vt:variant>
      <vt:variant>
        <vt:lpwstr/>
      </vt:variant>
      <vt:variant>
        <vt:lpwstr>_Toc522188807</vt:lpwstr>
      </vt:variant>
      <vt:variant>
        <vt:i4>1835063</vt:i4>
      </vt:variant>
      <vt:variant>
        <vt:i4>182</vt:i4>
      </vt:variant>
      <vt:variant>
        <vt:i4>0</vt:i4>
      </vt:variant>
      <vt:variant>
        <vt:i4>5</vt:i4>
      </vt:variant>
      <vt:variant>
        <vt:lpwstr/>
      </vt:variant>
      <vt:variant>
        <vt:lpwstr>_Toc522188806</vt:lpwstr>
      </vt:variant>
      <vt:variant>
        <vt:i4>1835063</vt:i4>
      </vt:variant>
      <vt:variant>
        <vt:i4>176</vt:i4>
      </vt:variant>
      <vt:variant>
        <vt:i4>0</vt:i4>
      </vt:variant>
      <vt:variant>
        <vt:i4>5</vt:i4>
      </vt:variant>
      <vt:variant>
        <vt:lpwstr/>
      </vt:variant>
      <vt:variant>
        <vt:lpwstr>_Toc522188805</vt:lpwstr>
      </vt:variant>
      <vt:variant>
        <vt:i4>1835063</vt:i4>
      </vt:variant>
      <vt:variant>
        <vt:i4>170</vt:i4>
      </vt:variant>
      <vt:variant>
        <vt:i4>0</vt:i4>
      </vt:variant>
      <vt:variant>
        <vt:i4>5</vt:i4>
      </vt:variant>
      <vt:variant>
        <vt:lpwstr/>
      </vt:variant>
      <vt:variant>
        <vt:lpwstr>_Toc522188804</vt:lpwstr>
      </vt:variant>
      <vt:variant>
        <vt:i4>1835063</vt:i4>
      </vt:variant>
      <vt:variant>
        <vt:i4>164</vt:i4>
      </vt:variant>
      <vt:variant>
        <vt:i4>0</vt:i4>
      </vt:variant>
      <vt:variant>
        <vt:i4>5</vt:i4>
      </vt:variant>
      <vt:variant>
        <vt:lpwstr/>
      </vt:variant>
      <vt:variant>
        <vt:lpwstr>_Toc522188803</vt:lpwstr>
      </vt:variant>
      <vt:variant>
        <vt:i4>1835063</vt:i4>
      </vt:variant>
      <vt:variant>
        <vt:i4>158</vt:i4>
      </vt:variant>
      <vt:variant>
        <vt:i4>0</vt:i4>
      </vt:variant>
      <vt:variant>
        <vt:i4>5</vt:i4>
      </vt:variant>
      <vt:variant>
        <vt:lpwstr/>
      </vt:variant>
      <vt:variant>
        <vt:lpwstr>_Toc522188802</vt:lpwstr>
      </vt:variant>
      <vt:variant>
        <vt:i4>1835063</vt:i4>
      </vt:variant>
      <vt:variant>
        <vt:i4>152</vt:i4>
      </vt:variant>
      <vt:variant>
        <vt:i4>0</vt:i4>
      </vt:variant>
      <vt:variant>
        <vt:i4>5</vt:i4>
      </vt:variant>
      <vt:variant>
        <vt:lpwstr/>
      </vt:variant>
      <vt:variant>
        <vt:lpwstr>_Toc522188801</vt:lpwstr>
      </vt:variant>
      <vt:variant>
        <vt:i4>1835063</vt:i4>
      </vt:variant>
      <vt:variant>
        <vt:i4>146</vt:i4>
      </vt:variant>
      <vt:variant>
        <vt:i4>0</vt:i4>
      </vt:variant>
      <vt:variant>
        <vt:i4>5</vt:i4>
      </vt:variant>
      <vt:variant>
        <vt:lpwstr/>
      </vt:variant>
      <vt:variant>
        <vt:lpwstr>_Toc522188800</vt:lpwstr>
      </vt:variant>
      <vt:variant>
        <vt:i4>1376312</vt:i4>
      </vt:variant>
      <vt:variant>
        <vt:i4>140</vt:i4>
      </vt:variant>
      <vt:variant>
        <vt:i4>0</vt:i4>
      </vt:variant>
      <vt:variant>
        <vt:i4>5</vt:i4>
      </vt:variant>
      <vt:variant>
        <vt:lpwstr/>
      </vt:variant>
      <vt:variant>
        <vt:lpwstr>_Toc522188799</vt:lpwstr>
      </vt:variant>
      <vt:variant>
        <vt:i4>1376312</vt:i4>
      </vt:variant>
      <vt:variant>
        <vt:i4>134</vt:i4>
      </vt:variant>
      <vt:variant>
        <vt:i4>0</vt:i4>
      </vt:variant>
      <vt:variant>
        <vt:i4>5</vt:i4>
      </vt:variant>
      <vt:variant>
        <vt:lpwstr/>
      </vt:variant>
      <vt:variant>
        <vt:lpwstr>_Toc522188798</vt:lpwstr>
      </vt:variant>
      <vt:variant>
        <vt:i4>1376312</vt:i4>
      </vt:variant>
      <vt:variant>
        <vt:i4>128</vt:i4>
      </vt:variant>
      <vt:variant>
        <vt:i4>0</vt:i4>
      </vt:variant>
      <vt:variant>
        <vt:i4>5</vt:i4>
      </vt:variant>
      <vt:variant>
        <vt:lpwstr/>
      </vt:variant>
      <vt:variant>
        <vt:lpwstr>_Toc522188797</vt:lpwstr>
      </vt:variant>
      <vt:variant>
        <vt:i4>1376312</vt:i4>
      </vt:variant>
      <vt:variant>
        <vt:i4>122</vt:i4>
      </vt:variant>
      <vt:variant>
        <vt:i4>0</vt:i4>
      </vt:variant>
      <vt:variant>
        <vt:i4>5</vt:i4>
      </vt:variant>
      <vt:variant>
        <vt:lpwstr/>
      </vt:variant>
      <vt:variant>
        <vt:lpwstr>_Toc522188796</vt:lpwstr>
      </vt:variant>
      <vt:variant>
        <vt:i4>1376312</vt:i4>
      </vt:variant>
      <vt:variant>
        <vt:i4>116</vt:i4>
      </vt:variant>
      <vt:variant>
        <vt:i4>0</vt:i4>
      </vt:variant>
      <vt:variant>
        <vt:i4>5</vt:i4>
      </vt:variant>
      <vt:variant>
        <vt:lpwstr/>
      </vt:variant>
      <vt:variant>
        <vt:lpwstr>_Toc522188795</vt:lpwstr>
      </vt:variant>
      <vt:variant>
        <vt:i4>1376312</vt:i4>
      </vt:variant>
      <vt:variant>
        <vt:i4>110</vt:i4>
      </vt:variant>
      <vt:variant>
        <vt:i4>0</vt:i4>
      </vt:variant>
      <vt:variant>
        <vt:i4>5</vt:i4>
      </vt:variant>
      <vt:variant>
        <vt:lpwstr/>
      </vt:variant>
      <vt:variant>
        <vt:lpwstr>_Toc522188794</vt:lpwstr>
      </vt:variant>
      <vt:variant>
        <vt:i4>1376312</vt:i4>
      </vt:variant>
      <vt:variant>
        <vt:i4>104</vt:i4>
      </vt:variant>
      <vt:variant>
        <vt:i4>0</vt:i4>
      </vt:variant>
      <vt:variant>
        <vt:i4>5</vt:i4>
      </vt:variant>
      <vt:variant>
        <vt:lpwstr/>
      </vt:variant>
      <vt:variant>
        <vt:lpwstr>_Toc522188793</vt:lpwstr>
      </vt:variant>
      <vt:variant>
        <vt:i4>1376312</vt:i4>
      </vt:variant>
      <vt:variant>
        <vt:i4>98</vt:i4>
      </vt:variant>
      <vt:variant>
        <vt:i4>0</vt:i4>
      </vt:variant>
      <vt:variant>
        <vt:i4>5</vt:i4>
      </vt:variant>
      <vt:variant>
        <vt:lpwstr/>
      </vt:variant>
      <vt:variant>
        <vt:lpwstr>_Toc522188792</vt:lpwstr>
      </vt:variant>
      <vt:variant>
        <vt:i4>1376312</vt:i4>
      </vt:variant>
      <vt:variant>
        <vt:i4>92</vt:i4>
      </vt:variant>
      <vt:variant>
        <vt:i4>0</vt:i4>
      </vt:variant>
      <vt:variant>
        <vt:i4>5</vt:i4>
      </vt:variant>
      <vt:variant>
        <vt:lpwstr/>
      </vt:variant>
      <vt:variant>
        <vt:lpwstr>_Toc522188791</vt:lpwstr>
      </vt:variant>
      <vt:variant>
        <vt:i4>1376312</vt:i4>
      </vt:variant>
      <vt:variant>
        <vt:i4>86</vt:i4>
      </vt:variant>
      <vt:variant>
        <vt:i4>0</vt:i4>
      </vt:variant>
      <vt:variant>
        <vt:i4>5</vt:i4>
      </vt:variant>
      <vt:variant>
        <vt:lpwstr/>
      </vt:variant>
      <vt:variant>
        <vt:lpwstr>_Toc522188790</vt:lpwstr>
      </vt:variant>
      <vt:variant>
        <vt:i4>1310776</vt:i4>
      </vt:variant>
      <vt:variant>
        <vt:i4>80</vt:i4>
      </vt:variant>
      <vt:variant>
        <vt:i4>0</vt:i4>
      </vt:variant>
      <vt:variant>
        <vt:i4>5</vt:i4>
      </vt:variant>
      <vt:variant>
        <vt:lpwstr/>
      </vt:variant>
      <vt:variant>
        <vt:lpwstr>_Toc522188789</vt:lpwstr>
      </vt:variant>
      <vt:variant>
        <vt:i4>1310776</vt:i4>
      </vt:variant>
      <vt:variant>
        <vt:i4>74</vt:i4>
      </vt:variant>
      <vt:variant>
        <vt:i4>0</vt:i4>
      </vt:variant>
      <vt:variant>
        <vt:i4>5</vt:i4>
      </vt:variant>
      <vt:variant>
        <vt:lpwstr/>
      </vt:variant>
      <vt:variant>
        <vt:lpwstr>_Toc522188788</vt:lpwstr>
      </vt:variant>
      <vt:variant>
        <vt:i4>1310776</vt:i4>
      </vt:variant>
      <vt:variant>
        <vt:i4>68</vt:i4>
      </vt:variant>
      <vt:variant>
        <vt:i4>0</vt:i4>
      </vt:variant>
      <vt:variant>
        <vt:i4>5</vt:i4>
      </vt:variant>
      <vt:variant>
        <vt:lpwstr/>
      </vt:variant>
      <vt:variant>
        <vt:lpwstr>_Toc522188787</vt:lpwstr>
      </vt:variant>
      <vt:variant>
        <vt:i4>1310776</vt:i4>
      </vt:variant>
      <vt:variant>
        <vt:i4>62</vt:i4>
      </vt:variant>
      <vt:variant>
        <vt:i4>0</vt:i4>
      </vt:variant>
      <vt:variant>
        <vt:i4>5</vt:i4>
      </vt:variant>
      <vt:variant>
        <vt:lpwstr/>
      </vt:variant>
      <vt:variant>
        <vt:lpwstr>_Toc522188786</vt:lpwstr>
      </vt:variant>
      <vt:variant>
        <vt:i4>1310776</vt:i4>
      </vt:variant>
      <vt:variant>
        <vt:i4>56</vt:i4>
      </vt:variant>
      <vt:variant>
        <vt:i4>0</vt:i4>
      </vt:variant>
      <vt:variant>
        <vt:i4>5</vt:i4>
      </vt:variant>
      <vt:variant>
        <vt:lpwstr/>
      </vt:variant>
      <vt:variant>
        <vt:lpwstr>_Toc522188785</vt:lpwstr>
      </vt:variant>
      <vt:variant>
        <vt:i4>1310776</vt:i4>
      </vt:variant>
      <vt:variant>
        <vt:i4>50</vt:i4>
      </vt:variant>
      <vt:variant>
        <vt:i4>0</vt:i4>
      </vt:variant>
      <vt:variant>
        <vt:i4>5</vt:i4>
      </vt:variant>
      <vt:variant>
        <vt:lpwstr/>
      </vt:variant>
      <vt:variant>
        <vt:lpwstr>_Toc522188784</vt:lpwstr>
      </vt:variant>
      <vt:variant>
        <vt:i4>1310776</vt:i4>
      </vt:variant>
      <vt:variant>
        <vt:i4>44</vt:i4>
      </vt:variant>
      <vt:variant>
        <vt:i4>0</vt:i4>
      </vt:variant>
      <vt:variant>
        <vt:i4>5</vt:i4>
      </vt:variant>
      <vt:variant>
        <vt:lpwstr/>
      </vt:variant>
      <vt:variant>
        <vt:lpwstr>_Toc522188783</vt:lpwstr>
      </vt:variant>
      <vt:variant>
        <vt:i4>1310776</vt:i4>
      </vt:variant>
      <vt:variant>
        <vt:i4>38</vt:i4>
      </vt:variant>
      <vt:variant>
        <vt:i4>0</vt:i4>
      </vt:variant>
      <vt:variant>
        <vt:i4>5</vt:i4>
      </vt:variant>
      <vt:variant>
        <vt:lpwstr/>
      </vt:variant>
      <vt:variant>
        <vt:lpwstr>_Toc522188782</vt:lpwstr>
      </vt:variant>
      <vt:variant>
        <vt:i4>1310776</vt:i4>
      </vt:variant>
      <vt:variant>
        <vt:i4>32</vt:i4>
      </vt:variant>
      <vt:variant>
        <vt:i4>0</vt:i4>
      </vt:variant>
      <vt:variant>
        <vt:i4>5</vt:i4>
      </vt:variant>
      <vt:variant>
        <vt:lpwstr/>
      </vt:variant>
      <vt:variant>
        <vt:lpwstr>_Toc522188781</vt:lpwstr>
      </vt:variant>
      <vt:variant>
        <vt:i4>1310776</vt:i4>
      </vt:variant>
      <vt:variant>
        <vt:i4>26</vt:i4>
      </vt:variant>
      <vt:variant>
        <vt:i4>0</vt:i4>
      </vt:variant>
      <vt:variant>
        <vt:i4>5</vt:i4>
      </vt:variant>
      <vt:variant>
        <vt:lpwstr/>
      </vt:variant>
      <vt:variant>
        <vt:lpwstr>_Toc522188780</vt:lpwstr>
      </vt:variant>
      <vt:variant>
        <vt:i4>1769528</vt:i4>
      </vt:variant>
      <vt:variant>
        <vt:i4>20</vt:i4>
      </vt:variant>
      <vt:variant>
        <vt:i4>0</vt:i4>
      </vt:variant>
      <vt:variant>
        <vt:i4>5</vt:i4>
      </vt:variant>
      <vt:variant>
        <vt:lpwstr/>
      </vt:variant>
      <vt:variant>
        <vt:lpwstr>_Toc522188779</vt:lpwstr>
      </vt:variant>
      <vt:variant>
        <vt:i4>1769528</vt:i4>
      </vt:variant>
      <vt:variant>
        <vt:i4>14</vt:i4>
      </vt:variant>
      <vt:variant>
        <vt:i4>0</vt:i4>
      </vt:variant>
      <vt:variant>
        <vt:i4>5</vt:i4>
      </vt:variant>
      <vt:variant>
        <vt:lpwstr/>
      </vt:variant>
      <vt:variant>
        <vt:lpwstr>_Toc522188778</vt:lpwstr>
      </vt:variant>
      <vt:variant>
        <vt:i4>1769528</vt:i4>
      </vt:variant>
      <vt:variant>
        <vt:i4>8</vt:i4>
      </vt:variant>
      <vt:variant>
        <vt:i4>0</vt:i4>
      </vt:variant>
      <vt:variant>
        <vt:i4>5</vt:i4>
      </vt:variant>
      <vt:variant>
        <vt:lpwstr/>
      </vt:variant>
      <vt:variant>
        <vt:lpwstr>_Toc522188777</vt:lpwstr>
      </vt:variant>
      <vt:variant>
        <vt:i4>1769528</vt:i4>
      </vt:variant>
      <vt:variant>
        <vt:i4>2</vt:i4>
      </vt:variant>
      <vt:variant>
        <vt:i4>0</vt:i4>
      </vt:variant>
      <vt:variant>
        <vt:i4>5</vt:i4>
      </vt:variant>
      <vt:variant>
        <vt:lpwstr/>
      </vt:variant>
      <vt:variant>
        <vt:lpwstr>_Toc522188776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СЕЛ МУНИЦИПАЛЬНОГО ОБРАЗОВАНИЯ КРАСНОГОРСКИЙ СЕЛЬСОВЕТ КРАСНОГОРСКОГО РАЙОНА АЛТАЙСКОГО КРАЯ</dc:title>
  <dc:creator>NK</dc:creator>
  <cp:lastModifiedBy>Svetlana</cp:lastModifiedBy>
  <cp:revision>52</cp:revision>
  <cp:lastPrinted>2024-07-04T02:50:00Z</cp:lastPrinted>
  <dcterms:created xsi:type="dcterms:W3CDTF">2023-02-20T11:52:00Z</dcterms:created>
  <dcterms:modified xsi:type="dcterms:W3CDTF">2024-07-04T02:51:00Z</dcterms:modified>
</cp:coreProperties>
</file>