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2F1" w:rsidRPr="00CC22F1" w:rsidRDefault="00F908D2" w:rsidP="00CC22F1">
      <w:pPr>
        <w:jc w:val="center"/>
        <w:rPr>
          <w:b/>
          <w:lang w:val="ru-RU"/>
        </w:rPr>
      </w:pPr>
      <w:r>
        <w:rPr>
          <w:b/>
          <w:lang w:val="ru-RU"/>
        </w:rPr>
        <w:t>КЛЮЧЕВ</w:t>
      </w:r>
      <w:r w:rsidR="00CC22F1" w:rsidRPr="00CC22F1">
        <w:rPr>
          <w:b/>
          <w:lang w:val="ru-RU"/>
        </w:rPr>
        <w:t xml:space="preserve">СКИЙ СЕЛЬСКИЙ СОВЕТ ДЕПУТАТОВ </w:t>
      </w:r>
    </w:p>
    <w:p w:rsidR="00CC22F1" w:rsidRPr="00CC22F1" w:rsidRDefault="00CC22F1" w:rsidP="00CC22F1">
      <w:pPr>
        <w:jc w:val="center"/>
        <w:rPr>
          <w:b/>
          <w:lang w:val="ru-RU"/>
        </w:rPr>
      </w:pPr>
      <w:r w:rsidRPr="00CC22F1">
        <w:rPr>
          <w:b/>
          <w:lang w:val="ru-RU"/>
        </w:rPr>
        <w:t>ТОПЧИХИНСКОГО РАЙОНА АЛТАЙСКОГО КРАЯ</w:t>
      </w:r>
    </w:p>
    <w:p w:rsidR="00CC22F1" w:rsidRPr="00FD296F" w:rsidRDefault="00CC22F1" w:rsidP="00CC22F1">
      <w:pPr>
        <w:pStyle w:val="ConsTitle"/>
        <w:widowControl/>
        <w:ind w:right="0"/>
        <w:jc w:val="center"/>
        <w:rPr>
          <w:sz w:val="24"/>
          <w:szCs w:val="24"/>
        </w:rPr>
      </w:pPr>
    </w:p>
    <w:p w:rsidR="00CC22F1" w:rsidRPr="00FD296F" w:rsidRDefault="00CC22F1" w:rsidP="00CC22F1">
      <w:pPr>
        <w:pStyle w:val="ConsTitle"/>
        <w:widowControl/>
        <w:ind w:right="0"/>
        <w:jc w:val="center"/>
        <w:rPr>
          <w:sz w:val="24"/>
          <w:szCs w:val="24"/>
        </w:rPr>
      </w:pPr>
      <w:r w:rsidRPr="00FD296F">
        <w:rPr>
          <w:sz w:val="24"/>
          <w:szCs w:val="24"/>
        </w:rPr>
        <w:t>Р Е Ш Е Н И Е</w:t>
      </w:r>
    </w:p>
    <w:p w:rsidR="00CC22F1" w:rsidRPr="00FD296F" w:rsidRDefault="00CC22F1" w:rsidP="00CC22F1">
      <w:pPr>
        <w:pStyle w:val="ConsTitle"/>
        <w:widowControl/>
        <w:ind w:right="0"/>
        <w:jc w:val="center"/>
        <w:rPr>
          <w:sz w:val="24"/>
          <w:szCs w:val="24"/>
        </w:rPr>
      </w:pPr>
    </w:p>
    <w:p w:rsidR="00CC22F1" w:rsidRPr="00FD296F" w:rsidRDefault="00CC22F1" w:rsidP="00CC22F1">
      <w:pPr>
        <w:pStyle w:val="ConsTitle"/>
        <w:widowControl/>
        <w:ind w:right="0"/>
        <w:jc w:val="center"/>
        <w:rPr>
          <w:sz w:val="24"/>
          <w:szCs w:val="24"/>
        </w:rPr>
      </w:pPr>
    </w:p>
    <w:p w:rsidR="00CC22F1" w:rsidRPr="00CC22F1" w:rsidRDefault="00547D39" w:rsidP="00CC22F1">
      <w:pPr>
        <w:pStyle w:val="ConsTitle"/>
        <w:widowControl/>
        <w:ind w:right="0"/>
        <w:rPr>
          <w:b w:val="0"/>
          <w:sz w:val="24"/>
          <w:szCs w:val="24"/>
        </w:rPr>
      </w:pPr>
      <w:r>
        <w:rPr>
          <w:b w:val="0"/>
          <w:sz w:val="24"/>
          <w:szCs w:val="24"/>
        </w:rPr>
        <w:t>28.03</w:t>
      </w:r>
      <w:r w:rsidR="00F908D2">
        <w:rPr>
          <w:b w:val="0"/>
          <w:sz w:val="24"/>
          <w:szCs w:val="24"/>
        </w:rPr>
        <w:t>.</w:t>
      </w:r>
      <w:r w:rsidR="00CC22F1">
        <w:rPr>
          <w:b w:val="0"/>
          <w:sz w:val="24"/>
          <w:szCs w:val="24"/>
        </w:rPr>
        <w:t xml:space="preserve"> </w:t>
      </w:r>
      <w:r w:rsidR="00CC22F1" w:rsidRPr="00CC22F1">
        <w:rPr>
          <w:b w:val="0"/>
          <w:sz w:val="24"/>
          <w:szCs w:val="24"/>
        </w:rPr>
        <w:t>20</w:t>
      </w:r>
      <w:r w:rsidR="00127635">
        <w:rPr>
          <w:b w:val="0"/>
          <w:sz w:val="24"/>
          <w:szCs w:val="24"/>
        </w:rPr>
        <w:t>20</w:t>
      </w:r>
      <w:r w:rsidR="00CC22F1" w:rsidRPr="00CC22F1">
        <w:rPr>
          <w:b w:val="0"/>
          <w:sz w:val="24"/>
          <w:szCs w:val="24"/>
        </w:rPr>
        <w:t xml:space="preserve">                                                                                                    </w:t>
      </w:r>
      <w:r w:rsidR="00602D86">
        <w:rPr>
          <w:b w:val="0"/>
          <w:sz w:val="24"/>
          <w:szCs w:val="24"/>
        </w:rPr>
        <w:t xml:space="preserve">           </w:t>
      </w:r>
      <w:bookmarkStart w:id="0" w:name="_GoBack"/>
      <w:bookmarkEnd w:id="0"/>
      <w:r w:rsidR="00CC22F1" w:rsidRPr="00CC22F1">
        <w:rPr>
          <w:b w:val="0"/>
          <w:sz w:val="24"/>
          <w:szCs w:val="24"/>
        </w:rPr>
        <w:t xml:space="preserve">  № </w:t>
      </w:r>
      <w:r>
        <w:rPr>
          <w:b w:val="0"/>
          <w:sz w:val="24"/>
          <w:szCs w:val="24"/>
        </w:rPr>
        <w:t>5</w:t>
      </w:r>
    </w:p>
    <w:p w:rsidR="00CC22F1" w:rsidRPr="00CC22F1" w:rsidRDefault="00F908D2" w:rsidP="00CC22F1">
      <w:pPr>
        <w:pStyle w:val="ConsTitle"/>
        <w:widowControl/>
        <w:ind w:right="0"/>
        <w:jc w:val="center"/>
        <w:rPr>
          <w:b w:val="0"/>
          <w:sz w:val="18"/>
          <w:szCs w:val="18"/>
        </w:rPr>
      </w:pPr>
      <w:r>
        <w:rPr>
          <w:b w:val="0"/>
          <w:sz w:val="18"/>
          <w:szCs w:val="18"/>
        </w:rPr>
        <w:t>п</w:t>
      </w:r>
      <w:r w:rsidR="00CC22F1" w:rsidRPr="00CC22F1">
        <w:rPr>
          <w:b w:val="0"/>
          <w:sz w:val="18"/>
          <w:szCs w:val="18"/>
        </w:rPr>
        <w:t>.</w:t>
      </w:r>
      <w:r w:rsidR="00EE7345">
        <w:rPr>
          <w:b w:val="0"/>
          <w:sz w:val="18"/>
          <w:szCs w:val="18"/>
        </w:rPr>
        <w:t xml:space="preserve"> </w:t>
      </w:r>
      <w:r>
        <w:rPr>
          <w:b w:val="0"/>
          <w:sz w:val="18"/>
          <w:szCs w:val="18"/>
        </w:rPr>
        <w:t>Ключи</w:t>
      </w:r>
    </w:p>
    <w:p w:rsidR="00CC22F1" w:rsidRPr="00FD296F" w:rsidRDefault="00CC22F1" w:rsidP="00CC22F1">
      <w:pPr>
        <w:pStyle w:val="ConsTitle"/>
        <w:widowControl/>
        <w:ind w:right="0"/>
        <w:jc w:val="center"/>
        <w:rPr>
          <w:sz w:val="24"/>
          <w:szCs w:val="24"/>
        </w:rPr>
      </w:pPr>
    </w:p>
    <w:p w:rsidR="00CC22F1" w:rsidRPr="00CC22F1" w:rsidRDefault="00CC22F1" w:rsidP="00CC22F1">
      <w:pPr>
        <w:ind w:right="5102"/>
        <w:jc w:val="both"/>
        <w:rPr>
          <w:sz w:val="28"/>
          <w:szCs w:val="28"/>
          <w:lang w:val="ru-RU"/>
        </w:rPr>
      </w:pPr>
      <w:r w:rsidRPr="00CC22F1">
        <w:rPr>
          <w:sz w:val="28"/>
          <w:szCs w:val="28"/>
          <w:lang w:val="ru-RU"/>
        </w:rPr>
        <w:t xml:space="preserve">О </w:t>
      </w:r>
      <w:r>
        <w:rPr>
          <w:sz w:val="28"/>
          <w:szCs w:val="28"/>
          <w:lang w:val="ru-RU"/>
        </w:rPr>
        <w:t xml:space="preserve">внесении изменений в </w:t>
      </w:r>
      <w:r w:rsidR="00127635">
        <w:rPr>
          <w:sz w:val="28"/>
          <w:szCs w:val="28"/>
          <w:lang w:val="ru-RU"/>
        </w:rPr>
        <w:t>П</w:t>
      </w:r>
      <w:r w:rsidRPr="00CC22F1">
        <w:rPr>
          <w:sz w:val="28"/>
          <w:szCs w:val="28"/>
          <w:lang w:val="ru-RU"/>
        </w:rPr>
        <w:t>равил</w:t>
      </w:r>
      <w:r>
        <w:rPr>
          <w:sz w:val="28"/>
          <w:szCs w:val="28"/>
          <w:lang w:val="ru-RU"/>
        </w:rPr>
        <w:t>а</w:t>
      </w:r>
      <w:r w:rsidRPr="00CC22F1">
        <w:rPr>
          <w:sz w:val="28"/>
          <w:szCs w:val="28"/>
          <w:lang w:val="ru-RU"/>
        </w:rPr>
        <w:t xml:space="preserve"> благоустройства муниципального образования </w:t>
      </w:r>
      <w:r w:rsidR="00F908D2">
        <w:rPr>
          <w:sz w:val="28"/>
          <w:szCs w:val="28"/>
          <w:lang w:val="ru-RU"/>
        </w:rPr>
        <w:t>Ключев</w:t>
      </w:r>
      <w:r w:rsidRPr="00CC22F1">
        <w:rPr>
          <w:sz w:val="28"/>
          <w:szCs w:val="28"/>
          <w:lang w:val="ru-RU"/>
        </w:rPr>
        <w:t>ский сельсовет Топчихинского района Алтайского края, утвержденны</w:t>
      </w:r>
      <w:r>
        <w:rPr>
          <w:sz w:val="28"/>
          <w:szCs w:val="28"/>
          <w:lang w:val="ru-RU"/>
        </w:rPr>
        <w:t>е</w:t>
      </w:r>
      <w:r w:rsidRPr="00CC22F1">
        <w:rPr>
          <w:sz w:val="28"/>
          <w:szCs w:val="28"/>
          <w:lang w:val="ru-RU"/>
        </w:rPr>
        <w:t xml:space="preserve"> решением сельского Совета депутатов от 1</w:t>
      </w:r>
      <w:r w:rsidR="00F908D2">
        <w:rPr>
          <w:sz w:val="28"/>
          <w:szCs w:val="28"/>
          <w:lang w:val="ru-RU"/>
        </w:rPr>
        <w:t>8</w:t>
      </w:r>
      <w:r w:rsidRPr="00CC22F1">
        <w:rPr>
          <w:sz w:val="28"/>
          <w:szCs w:val="28"/>
          <w:lang w:val="ru-RU"/>
        </w:rPr>
        <w:t xml:space="preserve">.12.2018 № </w:t>
      </w:r>
      <w:r w:rsidR="00F908D2">
        <w:rPr>
          <w:sz w:val="28"/>
          <w:szCs w:val="28"/>
          <w:lang w:val="ru-RU"/>
        </w:rPr>
        <w:t>30</w:t>
      </w:r>
    </w:p>
    <w:p w:rsidR="00CC22F1" w:rsidRPr="00FD296F" w:rsidRDefault="00CC22F1" w:rsidP="00CC22F1">
      <w:pPr>
        <w:pStyle w:val="ConsTitle"/>
        <w:widowControl/>
        <w:ind w:right="4854"/>
        <w:jc w:val="both"/>
        <w:rPr>
          <w:b w:val="0"/>
          <w:sz w:val="24"/>
          <w:szCs w:val="24"/>
        </w:rPr>
      </w:pPr>
    </w:p>
    <w:p w:rsidR="00CC22F1" w:rsidRDefault="00CC22F1" w:rsidP="00CC22F1">
      <w:pPr>
        <w:autoSpaceDE w:val="0"/>
        <w:autoSpaceDN w:val="0"/>
        <w:adjustRightInd w:val="0"/>
        <w:ind w:firstLine="709"/>
        <w:jc w:val="both"/>
        <w:rPr>
          <w:sz w:val="28"/>
          <w:szCs w:val="28"/>
          <w:lang w:val="ru-RU"/>
        </w:rPr>
      </w:pPr>
      <w:r>
        <w:rPr>
          <w:sz w:val="28"/>
          <w:szCs w:val="28"/>
          <w:lang w:val="ru-RU"/>
        </w:rPr>
        <w:t xml:space="preserve">Рассмотрев протест прокурора Топчихинского района от 31.01.2020 </w:t>
      </w:r>
      <w:r w:rsidR="00F908D2">
        <w:rPr>
          <w:sz w:val="28"/>
          <w:szCs w:val="28"/>
          <w:lang w:val="ru-RU"/>
        </w:rPr>
        <w:t xml:space="preserve">       </w:t>
      </w:r>
      <w:r>
        <w:rPr>
          <w:sz w:val="28"/>
          <w:szCs w:val="28"/>
          <w:lang w:val="ru-RU"/>
        </w:rPr>
        <w:t>№ 02-48-2020, в</w:t>
      </w:r>
      <w:r w:rsidRPr="00CC22F1">
        <w:rPr>
          <w:sz w:val="28"/>
          <w:szCs w:val="28"/>
          <w:lang w:val="ru-RU"/>
        </w:rPr>
        <w:t xml:space="preserve"> соответствии с</w:t>
      </w:r>
      <w:r>
        <w:rPr>
          <w:sz w:val="28"/>
          <w:szCs w:val="28"/>
          <w:lang w:val="ru-RU"/>
        </w:rPr>
        <w:t xml:space="preserve"> частью 4 статьи 7</w:t>
      </w:r>
      <w:r w:rsidRPr="00CC22F1">
        <w:rPr>
          <w:sz w:val="28"/>
          <w:szCs w:val="28"/>
          <w:lang w:val="ru-RU"/>
        </w:rPr>
        <w:t xml:space="preserve"> Федеральн</w:t>
      </w:r>
      <w:r>
        <w:rPr>
          <w:sz w:val="28"/>
          <w:szCs w:val="28"/>
          <w:lang w:val="ru-RU"/>
        </w:rPr>
        <w:t>ого</w:t>
      </w:r>
      <w:r w:rsidRPr="00CC22F1">
        <w:rPr>
          <w:sz w:val="28"/>
          <w:szCs w:val="28"/>
          <w:lang w:val="ru-RU"/>
        </w:rPr>
        <w:t xml:space="preserve"> закон</w:t>
      </w:r>
      <w:r>
        <w:rPr>
          <w:sz w:val="28"/>
          <w:szCs w:val="28"/>
          <w:lang w:val="ru-RU"/>
        </w:rPr>
        <w:t>а</w:t>
      </w:r>
      <w:r w:rsidRPr="00CC22F1">
        <w:rPr>
          <w:sz w:val="28"/>
          <w:szCs w:val="28"/>
          <w:lang w:val="ru-RU" w:eastAsia="ru-RU"/>
        </w:rPr>
        <w:t xml:space="preserve"> от 06.10.2003 № 131-ФЗ</w:t>
      </w:r>
      <w:r w:rsidRPr="00CC22F1">
        <w:rPr>
          <w:sz w:val="28"/>
          <w:szCs w:val="28"/>
          <w:lang w:val="ru-RU"/>
        </w:rPr>
        <w:t xml:space="preserve"> «Об общих принципах организации местного самоуправления в Российской Федерации», законом Алтайского края от 06.06.2018 № 29-ЗС «</w:t>
      </w:r>
      <w:r w:rsidRPr="00CC22F1">
        <w:rPr>
          <w:rFonts w:eastAsia="Calibri"/>
          <w:sz w:val="28"/>
          <w:szCs w:val="28"/>
          <w:lang w:val="ru-RU"/>
        </w:rPr>
        <w:t>О содержании правил благоустройства территории муниципального образования в Алтайском крае</w:t>
      </w:r>
      <w:r w:rsidRPr="00CC22F1">
        <w:rPr>
          <w:sz w:val="28"/>
          <w:szCs w:val="28"/>
          <w:lang w:val="ru-RU"/>
        </w:rPr>
        <w:t xml:space="preserve">», руководствуясь Уставом муниципального образования </w:t>
      </w:r>
      <w:r w:rsidR="00C953BE">
        <w:rPr>
          <w:sz w:val="28"/>
          <w:szCs w:val="28"/>
          <w:lang w:val="ru-RU"/>
        </w:rPr>
        <w:t>Ключев</w:t>
      </w:r>
      <w:r w:rsidRPr="00CC22F1">
        <w:rPr>
          <w:sz w:val="28"/>
          <w:szCs w:val="28"/>
          <w:lang w:val="ru-RU"/>
        </w:rPr>
        <w:t xml:space="preserve">ский сельсовет Топчихинского района Алтайского края, сельский Совет депутатов </w:t>
      </w:r>
      <w:r w:rsidRPr="00CC22F1">
        <w:rPr>
          <w:spacing w:val="40"/>
          <w:sz w:val="28"/>
          <w:szCs w:val="28"/>
          <w:lang w:val="ru-RU"/>
        </w:rPr>
        <w:t>решил:</w:t>
      </w:r>
      <w:r w:rsidRPr="00CC22F1">
        <w:rPr>
          <w:sz w:val="28"/>
          <w:szCs w:val="28"/>
          <w:lang w:val="ru-RU"/>
        </w:rPr>
        <w:t xml:space="preserve">  </w:t>
      </w:r>
    </w:p>
    <w:p w:rsidR="00CC22F1" w:rsidRDefault="00CC22F1" w:rsidP="00CC22F1">
      <w:pPr>
        <w:autoSpaceDE w:val="0"/>
        <w:autoSpaceDN w:val="0"/>
        <w:adjustRightInd w:val="0"/>
        <w:ind w:firstLine="709"/>
        <w:jc w:val="both"/>
        <w:rPr>
          <w:sz w:val="28"/>
          <w:szCs w:val="28"/>
          <w:lang w:val="ru-RU"/>
        </w:rPr>
      </w:pPr>
      <w:r>
        <w:rPr>
          <w:sz w:val="28"/>
          <w:szCs w:val="28"/>
          <w:lang w:val="ru-RU"/>
        </w:rPr>
        <w:t xml:space="preserve">1. </w:t>
      </w:r>
      <w:r w:rsidRPr="00CC22F1">
        <w:rPr>
          <w:sz w:val="28"/>
          <w:szCs w:val="28"/>
          <w:lang w:val="ru-RU"/>
        </w:rPr>
        <w:t xml:space="preserve">Внести в </w:t>
      </w:r>
      <w:r w:rsidR="00127635">
        <w:rPr>
          <w:sz w:val="28"/>
          <w:szCs w:val="28"/>
          <w:lang w:val="ru-RU"/>
        </w:rPr>
        <w:t>П</w:t>
      </w:r>
      <w:r w:rsidRPr="00CC22F1">
        <w:rPr>
          <w:sz w:val="28"/>
          <w:szCs w:val="28"/>
          <w:lang w:val="ru-RU"/>
        </w:rPr>
        <w:t xml:space="preserve">равила благоустройства муниципального образования </w:t>
      </w:r>
      <w:r w:rsidR="00C953BE">
        <w:rPr>
          <w:sz w:val="28"/>
          <w:szCs w:val="28"/>
          <w:lang w:val="ru-RU"/>
        </w:rPr>
        <w:t>Ключев</w:t>
      </w:r>
      <w:r w:rsidRPr="00CC22F1">
        <w:rPr>
          <w:sz w:val="28"/>
          <w:szCs w:val="28"/>
          <w:lang w:val="ru-RU"/>
        </w:rPr>
        <w:t>ский сельсовет Топчихинского района Алтайского края, утвержденные решением сельского Совета депутатов от 1</w:t>
      </w:r>
      <w:r w:rsidR="00C953BE">
        <w:rPr>
          <w:sz w:val="28"/>
          <w:szCs w:val="28"/>
          <w:lang w:val="ru-RU"/>
        </w:rPr>
        <w:t>8</w:t>
      </w:r>
      <w:r w:rsidRPr="00CC22F1">
        <w:rPr>
          <w:sz w:val="28"/>
          <w:szCs w:val="28"/>
          <w:lang w:val="ru-RU"/>
        </w:rPr>
        <w:t xml:space="preserve">.12.2018 № </w:t>
      </w:r>
      <w:r w:rsidR="00C953BE">
        <w:rPr>
          <w:sz w:val="28"/>
          <w:szCs w:val="28"/>
          <w:lang w:val="ru-RU"/>
        </w:rPr>
        <w:t>30</w:t>
      </w:r>
      <w:r w:rsidRPr="00CC22F1">
        <w:rPr>
          <w:sz w:val="28"/>
          <w:szCs w:val="28"/>
          <w:lang w:val="ru-RU"/>
        </w:rPr>
        <w:t xml:space="preserve"> следующие изменения:</w:t>
      </w:r>
    </w:p>
    <w:p w:rsidR="00CC22F1" w:rsidRDefault="00CC22F1" w:rsidP="00CC22F1">
      <w:pPr>
        <w:autoSpaceDE w:val="0"/>
        <w:autoSpaceDN w:val="0"/>
        <w:adjustRightInd w:val="0"/>
        <w:ind w:firstLine="709"/>
        <w:jc w:val="both"/>
        <w:rPr>
          <w:sz w:val="28"/>
          <w:szCs w:val="28"/>
          <w:lang w:val="ru-RU"/>
        </w:rPr>
      </w:pPr>
      <w:r>
        <w:rPr>
          <w:sz w:val="28"/>
          <w:szCs w:val="28"/>
          <w:lang w:val="ru-RU"/>
        </w:rPr>
        <w:t xml:space="preserve">1.1. пункт 1.4. </w:t>
      </w:r>
      <w:r w:rsidR="00127635">
        <w:rPr>
          <w:sz w:val="28"/>
          <w:szCs w:val="28"/>
          <w:lang w:val="ru-RU"/>
        </w:rPr>
        <w:t xml:space="preserve">раздела 1 </w:t>
      </w:r>
      <w:r>
        <w:rPr>
          <w:sz w:val="28"/>
          <w:szCs w:val="28"/>
          <w:lang w:val="ru-RU"/>
        </w:rPr>
        <w:t>изложить в следующей редакции:</w:t>
      </w:r>
    </w:p>
    <w:p w:rsidR="00CC22F1" w:rsidRPr="00CC22F1" w:rsidRDefault="00CC22F1" w:rsidP="00CC22F1">
      <w:pPr>
        <w:ind w:firstLine="709"/>
        <w:jc w:val="both"/>
        <w:rPr>
          <w:sz w:val="28"/>
          <w:szCs w:val="28"/>
          <w:lang w:val="ru-RU"/>
        </w:rPr>
      </w:pPr>
      <w:r w:rsidRPr="00CC22F1">
        <w:rPr>
          <w:sz w:val="28"/>
          <w:szCs w:val="28"/>
          <w:lang w:val="ru-RU"/>
        </w:rPr>
        <w:t>«</w:t>
      </w:r>
      <w:bookmarkStart w:id="1" w:name="sub_1014"/>
      <w:r w:rsidRPr="00CC22F1">
        <w:rPr>
          <w:sz w:val="28"/>
          <w:szCs w:val="28"/>
          <w:lang w:val="ru-RU"/>
        </w:rPr>
        <w:t>1.4. В настоящих Правилах используются следующие основные понятия:</w:t>
      </w:r>
    </w:p>
    <w:bookmarkEnd w:id="1"/>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благоустройство территории муниципального образования</w:t>
      </w:r>
      <w:r w:rsidRPr="00CC22F1">
        <w:rPr>
          <w:sz w:val="28"/>
          <w:szCs w:val="28"/>
          <w:lang w:val="ru-RU"/>
        </w:rPr>
        <w:t xml:space="preserve"> -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CC22F1" w:rsidRPr="00CC22F1" w:rsidRDefault="00CC22F1" w:rsidP="00CC22F1">
      <w:pPr>
        <w:autoSpaceDE w:val="0"/>
        <w:autoSpaceDN w:val="0"/>
        <w:adjustRightInd w:val="0"/>
        <w:ind w:firstLine="709"/>
        <w:jc w:val="both"/>
        <w:rPr>
          <w:sz w:val="28"/>
          <w:szCs w:val="28"/>
          <w:lang w:val="ru-RU"/>
        </w:rPr>
      </w:pPr>
      <w:r w:rsidRPr="00CC22F1">
        <w:rPr>
          <w:rStyle w:val="a4"/>
          <w:b w:val="0"/>
          <w:bCs/>
          <w:color w:val="auto"/>
          <w:sz w:val="28"/>
          <w:szCs w:val="28"/>
          <w:lang w:val="ru-RU"/>
        </w:rPr>
        <w:t xml:space="preserve">объекты благоустройства </w:t>
      </w:r>
      <w:r w:rsidRPr="00CC22F1">
        <w:rPr>
          <w:sz w:val="28"/>
          <w:szCs w:val="28"/>
          <w:lang w:val="ru-RU"/>
        </w:rPr>
        <w:t xml:space="preserve">- </w:t>
      </w:r>
      <w:r w:rsidRPr="00CC22F1">
        <w:rPr>
          <w:sz w:val="28"/>
          <w:szCs w:val="28"/>
          <w:lang w:val="ru-RU" w:eastAsia="ru-RU"/>
        </w:rPr>
        <w:t xml:space="preserve">территории различного функционального назначения, на которых осуществляется деятельность по благоустройству, </w:t>
      </w:r>
      <w:r w:rsidRPr="00CC22F1">
        <w:rPr>
          <w:sz w:val="28"/>
          <w:szCs w:val="28"/>
          <w:lang w:val="ru-RU"/>
        </w:rPr>
        <w:t>а также территории, выделяемые по принципу единой градостроительной регламентации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 в том числе:</w:t>
      </w:r>
    </w:p>
    <w:p w:rsidR="00CC22F1" w:rsidRPr="00CC22F1" w:rsidRDefault="00CC22F1" w:rsidP="00CC22F1">
      <w:pPr>
        <w:ind w:firstLine="709"/>
        <w:jc w:val="both"/>
        <w:rPr>
          <w:sz w:val="28"/>
          <w:szCs w:val="28"/>
          <w:lang w:val="ru-RU"/>
        </w:rPr>
      </w:pPr>
      <w:r w:rsidRPr="00CC22F1">
        <w:rPr>
          <w:sz w:val="28"/>
          <w:szCs w:val="28"/>
          <w:lang w:val="ru-RU"/>
        </w:rPr>
        <w:t>- детские площадки, спортивные и другие площадки отдыха и досуга;</w:t>
      </w:r>
    </w:p>
    <w:p w:rsidR="00CC22F1" w:rsidRPr="00CC22F1" w:rsidRDefault="00CC22F1" w:rsidP="00CC22F1">
      <w:pPr>
        <w:ind w:firstLine="709"/>
        <w:jc w:val="both"/>
        <w:rPr>
          <w:sz w:val="28"/>
          <w:szCs w:val="28"/>
          <w:lang w:val="ru-RU"/>
        </w:rPr>
      </w:pPr>
      <w:r w:rsidRPr="00CC22F1">
        <w:rPr>
          <w:sz w:val="28"/>
          <w:szCs w:val="28"/>
          <w:lang w:val="ru-RU"/>
        </w:rPr>
        <w:t>- площадки для выгула и дрессировки собак;</w:t>
      </w:r>
    </w:p>
    <w:p w:rsidR="00CC22F1" w:rsidRPr="00CC22F1" w:rsidRDefault="00CC22F1" w:rsidP="00CC22F1">
      <w:pPr>
        <w:ind w:firstLine="709"/>
        <w:jc w:val="both"/>
        <w:rPr>
          <w:sz w:val="28"/>
          <w:szCs w:val="28"/>
          <w:lang w:val="ru-RU"/>
        </w:rPr>
      </w:pPr>
      <w:r w:rsidRPr="00CC22F1">
        <w:rPr>
          <w:sz w:val="28"/>
          <w:szCs w:val="28"/>
          <w:lang w:val="ru-RU"/>
        </w:rPr>
        <w:t>- площадки автостоянок;</w:t>
      </w:r>
    </w:p>
    <w:p w:rsidR="00CC22F1" w:rsidRPr="00CC22F1" w:rsidRDefault="00CC22F1" w:rsidP="00CC22F1">
      <w:pPr>
        <w:ind w:firstLine="709"/>
        <w:jc w:val="both"/>
        <w:rPr>
          <w:sz w:val="28"/>
          <w:szCs w:val="28"/>
          <w:lang w:val="ru-RU"/>
        </w:rPr>
      </w:pPr>
      <w:r w:rsidRPr="00CC22F1">
        <w:rPr>
          <w:sz w:val="28"/>
          <w:szCs w:val="28"/>
          <w:lang w:val="ru-RU"/>
        </w:rPr>
        <w:lastRenderedPageBreak/>
        <w:t>- улицы (в том числе пешеходные) и дороги;</w:t>
      </w:r>
    </w:p>
    <w:p w:rsidR="00CC22F1" w:rsidRPr="00CC22F1" w:rsidRDefault="00CC22F1" w:rsidP="00CC22F1">
      <w:pPr>
        <w:ind w:firstLine="709"/>
        <w:jc w:val="both"/>
        <w:rPr>
          <w:sz w:val="28"/>
          <w:szCs w:val="28"/>
          <w:lang w:val="ru-RU"/>
        </w:rPr>
      </w:pPr>
      <w:r w:rsidRPr="00CC22F1">
        <w:rPr>
          <w:sz w:val="28"/>
          <w:szCs w:val="28"/>
          <w:lang w:val="ru-RU"/>
        </w:rPr>
        <w:t>- парки, скверы, иные зеленые зоны;</w:t>
      </w:r>
    </w:p>
    <w:p w:rsidR="00CC22F1" w:rsidRPr="00CC22F1" w:rsidRDefault="00CC22F1" w:rsidP="00CC22F1">
      <w:pPr>
        <w:ind w:firstLine="709"/>
        <w:jc w:val="both"/>
        <w:rPr>
          <w:sz w:val="28"/>
          <w:szCs w:val="28"/>
          <w:lang w:val="ru-RU"/>
        </w:rPr>
      </w:pPr>
      <w:r w:rsidRPr="00CC22F1">
        <w:rPr>
          <w:sz w:val="28"/>
          <w:szCs w:val="28"/>
          <w:lang w:val="ru-RU"/>
        </w:rPr>
        <w:t>- площади, набережные и другие территории;</w:t>
      </w:r>
    </w:p>
    <w:p w:rsidR="00CC22F1" w:rsidRPr="00CC22F1" w:rsidRDefault="00CC22F1" w:rsidP="00CC22F1">
      <w:pPr>
        <w:ind w:firstLine="709"/>
        <w:jc w:val="both"/>
        <w:rPr>
          <w:sz w:val="28"/>
          <w:szCs w:val="28"/>
          <w:lang w:val="ru-RU"/>
        </w:rPr>
      </w:pPr>
      <w:r w:rsidRPr="00CC22F1">
        <w:rPr>
          <w:sz w:val="28"/>
          <w:szCs w:val="28"/>
          <w:lang w:val="ru-RU"/>
        </w:rPr>
        <w:t xml:space="preserve">- технические зоны инженерных коммуникаций, </w:t>
      </w:r>
      <w:proofErr w:type="spellStart"/>
      <w:r w:rsidRPr="00CC22F1">
        <w:rPr>
          <w:sz w:val="28"/>
          <w:szCs w:val="28"/>
          <w:lang w:val="ru-RU"/>
        </w:rPr>
        <w:t>водоохранные</w:t>
      </w:r>
      <w:proofErr w:type="spellEnd"/>
      <w:r w:rsidRPr="00CC22F1">
        <w:rPr>
          <w:sz w:val="28"/>
          <w:szCs w:val="28"/>
          <w:lang w:val="ru-RU"/>
        </w:rPr>
        <w:t xml:space="preserve"> зоны;</w:t>
      </w:r>
    </w:p>
    <w:p w:rsidR="00CC22F1" w:rsidRPr="00CC22F1" w:rsidRDefault="00EF4265" w:rsidP="00CC22F1">
      <w:pPr>
        <w:ind w:firstLine="709"/>
        <w:jc w:val="both"/>
        <w:rPr>
          <w:sz w:val="28"/>
          <w:szCs w:val="28"/>
          <w:lang w:val="ru-RU"/>
        </w:rPr>
      </w:pPr>
      <w:r>
        <w:rPr>
          <w:sz w:val="28"/>
          <w:szCs w:val="28"/>
          <w:lang w:val="ru-RU"/>
        </w:rPr>
        <w:t>- контейнерные площадки</w:t>
      </w:r>
      <w:r w:rsidR="00CC22F1" w:rsidRPr="00CC22F1">
        <w:rPr>
          <w:sz w:val="28"/>
          <w:szCs w:val="28"/>
          <w:lang w:val="ru-RU"/>
        </w:rPr>
        <w:t>.</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элементы благоустройства территории</w:t>
      </w:r>
      <w:r w:rsidRPr="00CC22F1">
        <w:rPr>
          <w:sz w:val="28"/>
          <w:szCs w:val="28"/>
          <w:lang w:val="ru-RU"/>
        </w:rPr>
        <w:t xml:space="preserve"> - декоративные, технические, планировочные, конструктивные устройства, растительные компоненты, различные виды оборудования и оформления, элементы озеленения, покрытия, ограждения (заборы), водные устройства, уличное коммунально-бытовое и техническое оборудование, игровое и спортивное оборудование, элементы освещения, средства размещения информации и рекламные конструкции, малые архитектурные формы, некапитальные нестационарные сооружения, элементы объектов капитального строительства;</w:t>
      </w:r>
    </w:p>
    <w:p w:rsidR="00CC22F1" w:rsidRPr="00CC22F1" w:rsidRDefault="00CC22F1" w:rsidP="00CC22F1">
      <w:pPr>
        <w:autoSpaceDE w:val="0"/>
        <w:autoSpaceDN w:val="0"/>
        <w:adjustRightInd w:val="0"/>
        <w:jc w:val="both"/>
        <w:rPr>
          <w:sz w:val="28"/>
          <w:szCs w:val="28"/>
          <w:lang w:val="ru-RU" w:eastAsia="ru-RU"/>
        </w:rPr>
      </w:pPr>
      <w:r w:rsidRPr="00CC22F1">
        <w:rPr>
          <w:sz w:val="28"/>
          <w:szCs w:val="28"/>
          <w:lang w:val="ru-RU" w:eastAsia="ru-RU"/>
        </w:rPr>
        <w:t>элементы озеленения;</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содержание объекта благоустройства</w:t>
      </w:r>
      <w:r w:rsidRPr="00CC22F1">
        <w:rPr>
          <w:sz w:val="28"/>
          <w:szCs w:val="28"/>
          <w:lang w:val="ru-RU"/>
        </w:rPr>
        <w:t xml:space="preserve"> - работы, направленные на обеспечение чистоты, надлежащего физического, эстетического и технического состояния объектов благоустройства и прилегающих территорий, производимые и (или) организованные собственником или иным законным владельцем объекта благоустройства в соответствии с действующим законодательством Российской Федерации;</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 xml:space="preserve">малые архитектурные формы </w:t>
      </w:r>
      <w:r w:rsidRPr="00CC22F1">
        <w:rPr>
          <w:sz w:val="28"/>
          <w:szCs w:val="28"/>
          <w:lang w:val="ru-RU"/>
        </w:rPr>
        <w:t xml:space="preserve"> - элементы монументально-декоративного оформления, устройства для оформления мобильного и вертикального озеленения, водные устройства, уличная мебель, коммунально-бытовое, игровое, спортивное, осветительное оборудование, оборудование для игр детей и отдыха взрослого населения, ограждение, садово-парковая мебель;</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аварийные земляные работы</w:t>
      </w:r>
      <w:r w:rsidRPr="00CC22F1">
        <w:rPr>
          <w:sz w:val="28"/>
          <w:szCs w:val="28"/>
          <w:lang w:val="ru-RU"/>
        </w:rPr>
        <w:t xml:space="preserve"> - ремонтно-восстановительные работы на инженерных коммуникациях, иных объектах при их повреждениях, требующие безотлагательного производства земляных работ для устранения опасности, непосредственно угрожающей безопасности людей, их правам, а также охраняемым законом интересам;</w:t>
      </w:r>
    </w:p>
    <w:p w:rsidR="00EF4265" w:rsidRDefault="00CC22F1" w:rsidP="00EF4265">
      <w:pPr>
        <w:ind w:firstLine="709"/>
        <w:jc w:val="both"/>
        <w:rPr>
          <w:sz w:val="28"/>
          <w:szCs w:val="28"/>
          <w:lang w:val="ru-RU"/>
        </w:rPr>
      </w:pPr>
      <w:r w:rsidRPr="00EF4265">
        <w:rPr>
          <w:rStyle w:val="a4"/>
          <w:b w:val="0"/>
          <w:bCs/>
          <w:color w:val="auto"/>
          <w:sz w:val="28"/>
          <w:szCs w:val="28"/>
          <w:lang w:val="ru-RU"/>
        </w:rPr>
        <w:t>архитектурное решение фасада</w:t>
      </w:r>
      <w:r w:rsidRPr="00EF4265">
        <w:rPr>
          <w:sz w:val="28"/>
          <w:szCs w:val="28"/>
          <w:lang w:val="ru-RU"/>
        </w:rPr>
        <w:t xml:space="preserve"> - отличительные характеристики здания, строения, сооружения, отражающие конструктивные и эстетические качества фасада, окружающей градостроительной среды (стилевая и композиционная целостность, ритм, соразмерность и пропорциональность, визуальное восприятие, баланс открытых и закрытых пространств);</w:t>
      </w:r>
    </w:p>
    <w:p w:rsidR="00CC22F1" w:rsidRPr="00EF4265" w:rsidRDefault="00CC22F1" w:rsidP="00EF4265">
      <w:pPr>
        <w:ind w:firstLine="709"/>
        <w:jc w:val="both"/>
        <w:rPr>
          <w:rFonts w:eastAsiaTheme="minorHAnsi"/>
          <w:sz w:val="28"/>
          <w:szCs w:val="28"/>
          <w:lang w:val="ru-RU"/>
        </w:rPr>
      </w:pPr>
      <w:r w:rsidRPr="00EF4265">
        <w:rPr>
          <w:rStyle w:val="a4"/>
          <w:b w:val="0"/>
          <w:bCs/>
          <w:color w:val="auto"/>
          <w:sz w:val="28"/>
          <w:szCs w:val="28"/>
          <w:lang w:val="ru-RU"/>
        </w:rPr>
        <w:t>жидкие бытовые отходы</w:t>
      </w:r>
      <w:r w:rsidRPr="00EF4265">
        <w:rPr>
          <w:sz w:val="28"/>
          <w:szCs w:val="28"/>
          <w:lang w:val="ru-RU"/>
        </w:rPr>
        <w:t xml:space="preserve"> - </w:t>
      </w:r>
      <w:r w:rsidRPr="00EF4265">
        <w:rPr>
          <w:rFonts w:eastAsiaTheme="minorHAnsi"/>
          <w:sz w:val="28"/>
          <w:szCs w:val="28"/>
          <w:lang w:val="ru-RU"/>
        </w:rPr>
        <w:t>хозяйственно-бытовые сточные воды, образующиеся в результате жизнедеятельности населения и сбрасываемые в сооружения и устройства, не подключенные (технологически не присоединенные) к централизованной системе водоотведения и предназначенные для приема и накопления сточных вод;</w:t>
      </w:r>
    </w:p>
    <w:p w:rsidR="00CC22F1" w:rsidRPr="00CC22F1" w:rsidRDefault="00CC22F1" w:rsidP="00CC22F1">
      <w:pPr>
        <w:autoSpaceDE w:val="0"/>
        <w:autoSpaceDN w:val="0"/>
        <w:adjustRightInd w:val="0"/>
        <w:ind w:firstLine="709"/>
        <w:jc w:val="both"/>
        <w:rPr>
          <w:rFonts w:ascii="Arial" w:eastAsiaTheme="minorHAnsi" w:hAnsi="Arial" w:cs="Arial"/>
          <w:lang w:val="ru-RU"/>
        </w:rPr>
      </w:pPr>
      <w:r w:rsidRPr="00CC22F1">
        <w:rPr>
          <w:sz w:val="28"/>
          <w:szCs w:val="28"/>
          <w:lang w:val="ru-RU"/>
        </w:rPr>
        <w:t>зеленые насаждения - совокупность древесных, кустарниковых и травянистых растений на определенной территории;</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земляные работы</w:t>
      </w:r>
      <w:r w:rsidRPr="00CC22F1">
        <w:rPr>
          <w:sz w:val="28"/>
          <w:szCs w:val="28"/>
          <w:lang w:val="ru-RU"/>
        </w:rPr>
        <w:t xml:space="preserve"> - комплекс работ, не требующий получения разрешения на строительство, выдаваемого в соответствии с </w:t>
      </w:r>
      <w:hyperlink r:id="rId5" w:history="1">
        <w:r w:rsidRPr="00CC22F1">
          <w:rPr>
            <w:rStyle w:val="a5"/>
            <w:b w:val="0"/>
            <w:color w:val="auto"/>
            <w:sz w:val="28"/>
            <w:szCs w:val="28"/>
            <w:lang w:val="ru-RU"/>
          </w:rPr>
          <w:t>Градостроительным кодексом</w:t>
        </w:r>
      </w:hyperlink>
      <w:r w:rsidRPr="00CC22F1">
        <w:rPr>
          <w:sz w:val="28"/>
          <w:szCs w:val="28"/>
          <w:lang w:val="ru-RU"/>
        </w:rPr>
        <w:t xml:space="preserve"> Российской Федерации, включающий выемку (разработку), перемещение, </w:t>
      </w:r>
      <w:r w:rsidRPr="00CC22F1">
        <w:rPr>
          <w:sz w:val="28"/>
          <w:szCs w:val="28"/>
          <w:lang w:val="ru-RU"/>
        </w:rPr>
        <w:lastRenderedPageBreak/>
        <w:t>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выемок и насыпей, бурение ям бурильно-крановыми машинами, засыпка пазух котлованов), за исключением сельскохозяйственных работ, уборки территорий и озеленения;</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зоны отдыха</w:t>
      </w:r>
      <w:r w:rsidRPr="00CC22F1">
        <w:rPr>
          <w:sz w:val="28"/>
          <w:szCs w:val="28"/>
          <w:lang w:val="ru-RU"/>
        </w:rPr>
        <w:t xml:space="preserve"> - территории, предназначенные и обустроенные для организации активного массового отдыха, купания и рекреации;</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информационные указатели</w:t>
      </w:r>
      <w:r w:rsidRPr="00CC22F1">
        <w:rPr>
          <w:sz w:val="28"/>
          <w:szCs w:val="28"/>
          <w:lang w:val="ru-RU"/>
        </w:rPr>
        <w:t xml:space="preserve"> - двусторонние и (или) односторонние модульные, в том числе плоскостные, конструкции, устанавливаемые на опорах (собственных опорах, мачтах-опорах освещения, опорах контактной сети) и содержащие информацию об уличной системе (названия улиц, площадей, переулков и т.п.), местах нахождения учреждений и организаций муниципального значения, культурно-исторических памятников, прочих объектах инфраструктуры муниципального образования, в том числе конструкции, содержащие информацию о местах нахождения и видах, профиле деятельности хозяйствующих субъектов, размещаемые в непосредственной близости (не далее 50</w:t>
      </w:r>
      <w:r w:rsidRPr="00CC22F1">
        <w:rPr>
          <w:sz w:val="28"/>
          <w:szCs w:val="28"/>
        </w:rPr>
        <w:t> </w:t>
      </w:r>
      <w:r w:rsidRPr="00CC22F1">
        <w:rPr>
          <w:sz w:val="28"/>
          <w:szCs w:val="28"/>
          <w:lang w:val="ru-RU"/>
        </w:rPr>
        <w:t>м) от мест их нахождения и указывающие направление движения к местам нахождения хозяйствующих субъектов;</w:t>
      </w:r>
    </w:p>
    <w:p w:rsidR="00EF4265" w:rsidRDefault="00CC22F1" w:rsidP="00EF4265">
      <w:pPr>
        <w:autoSpaceDE w:val="0"/>
        <w:autoSpaceDN w:val="0"/>
        <w:adjustRightInd w:val="0"/>
        <w:ind w:firstLine="709"/>
        <w:jc w:val="both"/>
        <w:rPr>
          <w:rFonts w:eastAsiaTheme="minorHAnsi"/>
          <w:sz w:val="28"/>
          <w:szCs w:val="28"/>
          <w:lang w:val="ru-RU"/>
        </w:rPr>
      </w:pPr>
      <w:r w:rsidRPr="00CC22F1">
        <w:rPr>
          <w:rStyle w:val="a4"/>
          <w:b w:val="0"/>
          <w:bCs/>
          <w:color w:val="auto"/>
          <w:sz w:val="28"/>
          <w:szCs w:val="28"/>
          <w:lang w:val="ru-RU"/>
        </w:rPr>
        <w:t>контейнер</w:t>
      </w:r>
      <w:r w:rsidRPr="00CC22F1">
        <w:rPr>
          <w:sz w:val="28"/>
          <w:szCs w:val="28"/>
          <w:lang w:val="ru-RU"/>
        </w:rPr>
        <w:t xml:space="preserve"> - </w:t>
      </w:r>
      <w:r w:rsidR="00EF4265">
        <w:rPr>
          <w:rFonts w:eastAsiaTheme="minorHAnsi"/>
          <w:sz w:val="28"/>
          <w:szCs w:val="28"/>
          <w:lang w:val="ru-RU"/>
        </w:rPr>
        <w:t>мусоросборник, предназначенный для складирования твердых коммунальных отходов, за исключением крупногабаритных отходов</w:t>
      </w:r>
      <w:r w:rsidRPr="00CC22F1">
        <w:rPr>
          <w:sz w:val="28"/>
          <w:szCs w:val="28"/>
          <w:lang w:val="ru-RU"/>
        </w:rPr>
        <w:t>;</w:t>
      </w:r>
    </w:p>
    <w:p w:rsidR="00CC22F1" w:rsidRPr="00EF4265" w:rsidRDefault="00CC22F1" w:rsidP="00EF4265">
      <w:pPr>
        <w:autoSpaceDE w:val="0"/>
        <w:autoSpaceDN w:val="0"/>
        <w:adjustRightInd w:val="0"/>
        <w:ind w:firstLine="709"/>
        <w:jc w:val="both"/>
        <w:rPr>
          <w:rFonts w:eastAsiaTheme="minorHAnsi"/>
          <w:sz w:val="28"/>
          <w:szCs w:val="28"/>
          <w:lang w:val="ru-RU"/>
        </w:rPr>
      </w:pPr>
      <w:r w:rsidRPr="00CC22F1">
        <w:rPr>
          <w:rStyle w:val="a4"/>
          <w:b w:val="0"/>
          <w:bCs/>
          <w:color w:val="auto"/>
          <w:sz w:val="28"/>
          <w:szCs w:val="28"/>
          <w:lang w:val="ru-RU"/>
        </w:rPr>
        <w:t>контейнерная площадка</w:t>
      </w:r>
      <w:r w:rsidRPr="00CC22F1">
        <w:rPr>
          <w:sz w:val="28"/>
          <w:szCs w:val="28"/>
          <w:lang w:val="ru-RU"/>
        </w:rPr>
        <w:t xml:space="preserve"> - </w:t>
      </w:r>
      <w:r w:rsidR="00EF4265">
        <w:rPr>
          <w:rFonts w:eastAsiaTheme="minorHAnsi"/>
          <w:sz w:val="28"/>
          <w:szCs w:val="28"/>
          <w:lang w:val="ru-RU"/>
        </w:rPr>
        <w:t>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r w:rsidRPr="00CC22F1">
        <w:rPr>
          <w:sz w:val="28"/>
          <w:szCs w:val="28"/>
          <w:lang w:val="ru-RU"/>
        </w:rPr>
        <w:t>;</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паспорт цветового решения фасадов здания, строения, сооружения</w:t>
      </w:r>
      <w:r w:rsidRPr="00CC22F1">
        <w:rPr>
          <w:sz w:val="28"/>
          <w:szCs w:val="28"/>
          <w:lang w:val="ru-RU"/>
        </w:rPr>
        <w:t xml:space="preserve"> - согласованный и утвержденный в установленном порядке документ, определяющий единое архитектурное и цветовое решение фасада отдельно стоящего здания, строения, сооружения, расположенного на территории населенного пункта, и устанавливающий требования к его внешнему оформлению;</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придомовая территория</w:t>
      </w:r>
      <w:r w:rsidRPr="00CC22F1">
        <w:rPr>
          <w:sz w:val="28"/>
          <w:szCs w:val="28"/>
          <w:lang w:val="ru-RU"/>
        </w:rPr>
        <w:t xml:space="preserve"> - территория, отведенная в установленном порядке под жилой дом и связанные с ним хозяйственные и технические сооружения, в том числе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коммунальных отходов, другие территории, связанные с содержанием и эксплуатацией жилого дома;</w:t>
      </w:r>
    </w:p>
    <w:p w:rsidR="00CC22F1" w:rsidRPr="00CC22F1" w:rsidRDefault="00CC22F1" w:rsidP="00CC22F1">
      <w:pPr>
        <w:autoSpaceDE w:val="0"/>
        <w:autoSpaceDN w:val="0"/>
        <w:adjustRightInd w:val="0"/>
        <w:ind w:firstLine="709"/>
        <w:jc w:val="both"/>
        <w:rPr>
          <w:sz w:val="28"/>
          <w:szCs w:val="28"/>
          <w:lang w:val="ru-RU" w:eastAsia="ru-RU"/>
        </w:rPr>
      </w:pPr>
      <w:r w:rsidRPr="00CC22F1">
        <w:rPr>
          <w:rStyle w:val="a4"/>
          <w:b w:val="0"/>
          <w:bCs/>
          <w:color w:val="auto"/>
          <w:sz w:val="28"/>
          <w:szCs w:val="28"/>
          <w:lang w:val="ru-RU"/>
        </w:rPr>
        <w:t>прилегающая территория</w:t>
      </w:r>
      <w:r w:rsidRPr="00CC22F1">
        <w:rPr>
          <w:sz w:val="28"/>
          <w:szCs w:val="28"/>
          <w:lang w:val="ru-RU"/>
        </w:rPr>
        <w:t xml:space="preserve"> - часть территории общего пользования, прилегающая к зданиям, сооружениям, земельным участкам </w:t>
      </w:r>
      <w:r w:rsidRPr="00CC22F1">
        <w:rPr>
          <w:sz w:val="28"/>
          <w:szCs w:val="28"/>
          <w:lang w:val="ru-RU" w:eastAsia="ru-RU"/>
        </w:rPr>
        <w:t>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lastRenderedPageBreak/>
        <w:t>смет</w:t>
      </w:r>
      <w:r w:rsidRPr="00CC22F1">
        <w:rPr>
          <w:sz w:val="28"/>
          <w:szCs w:val="28"/>
          <w:lang w:val="ru-RU"/>
        </w:rPr>
        <w:t xml:space="preserve"> - мусор, пыль, листва, песок и иные загрязнения, собранные путем механизированного подметания специальным транспортом или вручную;</w:t>
      </w:r>
    </w:p>
    <w:p w:rsidR="00EF4265" w:rsidRDefault="00CC22F1" w:rsidP="00EF4265">
      <w:pPr>
        <w:ind w:firstLine="709"/>
        <w:jc w:val="both"/>
        <w:rPr>
          <w:sz w:val="28"/>
          <w:szCs w:val="28"/>
          <w:lang w:val="ru-RU"/>
        </w:rPr>
      </w:pPr>
      <w:r w:rsidRPr="00CC22F1">
        <w:rPr>
          <w:rStyle w:val="a4"/>
          <w:b w:val="0"/>
          <w:bCs/>
          <w:color w:val="auto"/>
          <w:sz w:val="28"/>
          <w:szCs w:val="28"/>
          <w:lang w:val="ru-RU"/>
        </w:rPr>
        <w:t>стоянка автотранспорта</w:t>
      </w:r>
      <w:r w:rsidRPr="00CC22F1">
        <w:rPr>
          <w:sz w:val="28"/>
          <w:szCs w:val="28"/>
          <w:lang w:val="ru-RU"/>
        </w:rPr>
        <w:t xml:space="preserve"> - сооружение или огороженная открытая площадка, предназначенная для временного или длительного хранения (стоянки) автомобилей;</w:t>
      </w:r>
    </w:p>
    <w:p w:rsidR="00EF4265" w:rsidRDefault="00CC22F1" w:rsidP="00EF4265">
      <w:pPr>
        <w:ind w:firstLine="709"/>
        <w:jc w:val="both"/>
        <w:rPr>
          <w:rFonts w:eastAsiaTheme="minorHAnsi"/>
          <w:sz w:val="28"/>
          <w:szCs w:val="28"/>
          <w:lang w:val="ru-RU"/>
        </w:rPr>
      </w:pPr>
      <w:r w:rsidRPr="00CC22F1">
        <w:rPr>
          <w:rStyle w:val="a4"/>
          <w:b w:val="0"/>
          <w:bCs/>
          <w:color w:val="auto"/>
          <w:sz w:val="28"/>
          <w:szCs w:val="28"/>
          <w:lang w:val="ru-RU"/>
        </w:rPr>
        <w:t xml:space="preserve">твердые коммунальные отходы (далее - ТКО) </w:t>
      </w:r>
      <w:r w:rsidRPr="00CC22F1">
        <w:rPr>
          <w:sz w:val="28"/>
          <w:szCs w:val="28"/>
          <w:lang w:val="ru-RU"/>
        </w:rPr>
        <w:t xml:space="preserve">- </w:t>
      </w:r>
      <w:r w:rsidR="00EF4265">
        <w:rPr>
          <w:rFonts w:eastAsiaTheme="minorHAnsi"/>
          <w:sz w:val="28"/>
          <w:szCs w:val="28"/>
          <w:lang w:val="ru-RU"/>
        </w:rPr>
        <w:t>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CC22F1" w:rsidRPr="00CC22F1" w:rsidRDefault="00CC22F1" w:rsidP="00CC22F1">
      <w:pPr>
        <w:autoSpaceDE w:val="0"/>
        <w:autoSpaceDN w:val="0"/>
        <w:adjustRightInd w:val="0"/>
        <w:ind w:firstLine="709"/>
        <w:jc w:val="both"/>
        <w:rPr>
          <w:sz w:val="28"/>
          <w:szCs w:val="28"/>
          <w:lang w:val="ru-RU" w:eastAsia="ru-RU"/>
        </w:rPr>
      </w:pPr>
      <w:r w:rsidRPr="00CC22F1">
        <w:rPr>
          <w:rStyle w:val="a4"/>
          <w:b w:val="0"/>
          <w:bCs/>
          <w:color w:val="auto"/>
          <w:sz w:val="28"/>
          <w:szCs w:val="28"/>
          <w:lang w:val="ru-RU"/>
        </w:rPr>
        <w:t>территории общего пользования</w:t>
      </w:r>
      <w:r w:rsidRPr="00CC22F1">
        <w:rPr>
          <w:sz w:val="28"/>
          <w:szCs w:val="28"/>
          <w:lang w:val="ru-RU"/>
        </w:rPr>
        <w:t xml:space="preserve"> - территории муниципального образования, которыми беспрепятственно пользуется неограниченный круг лиц (в том числе площади, улицы, проезды, набережные, бульвары, парки, скверы, иные зеленые зоны, береговые полосы водных объектов)</w:t>
      </w:r>
      <w:r w:rsidRPr="00CC22F1">
        <w:rPr>
          <w:sz w:val="28"/>
          <w:szCs w:val="28"/>
          <w:lang w:val="ru-RU" w:eastAsia="ru-RU"/>
        </w:rPr>
        <w:t xml:space="preserve"> </w:t>
      </w:r>
    </w:p>
    <w:p w:rsidR="00EF4265" w:rsidRDefault="00CC22F1" w:rsidP="00EF4265">
      <w:pPr>
        <w:autoSpaceDE w:val="0"/>
        <w:autoSpaceDN w:val="0"/>
        <w:adjustRightInd w:val="0"/>
        <w:ind w:firstLine="709"/>
        <w:jc w:val="both"/>
        <w:rPr>
          <w:sz w:val="28"/>
          <w:szCs w:val="28"/>
          <w:lang w:val="ru-RU"/>
        </w:rPr>
      </w:pPr>
      <w:r w:rsidRPr="00CC22F1">
        <w:rPr>
          <w:rStyle w:val="a4"/>
          <w:b w:val="0"/>
          <w:bCs/>
          <w:color w:val="auto"/>
          <w:sz w:val="28"/>
          <w:szCs w:val="28"/>
          <w:lang w:val="ru-RU"/>
        </w:rPr>
        <w:t>транспортирование отходов</w:t>
      </w:r>
      <w:r w:rsidRPr="00CC22F1">
        <w:rPr>
          <w:sz w:val="28"/>
          <w:szCs w:val="28"/>
          <w:lang w:val="ru-RU"/>
        </w:rPr>
        <w:t xml:space="preserve">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CC22F1" w:rsidRPr="00CC22F1" w:rsidRDefault="00CC22F1" w:rsidP="00EF4265">
      <w:pPr>
        <w:autoSpaceDE w:val="0"/>
        <w:autoSpaceDN w:val="0"/>
        <w:adjustRightInd w:val="0"/>
        <w:ind w:firstLine="709"/>
        <w:jc w:val="both"/>
        <w:rPr>
          <w:sz w:val="28"/>
          <w:szCs w:val="28"/>
          <w:lang w:val="ru-RU"/>
        </w:rPr>
      </w:pPr>
      <w:r w:rsidRPr="00CC22F1">
        <w:rPr>
          <w:rStyle w:val="a4"/>
          <w:b w:val="0"/>
          <w:bCs/>
          <w:color w:val="auto"/>
          <w:sz w:val="28"/>
          <w:szCs w:val="28"/>
          <w:lang w:val="ru-RU"/>
        </w:rPr>
        <w:t>тротуар</w:t>
      </w:r>
      <w:r w:rsidRPr="00CC22F1">
        <w:rPr>
          <w:sz w:val="28"/>
          <w:szCs w:val="28"/>
          <w:lang w:val="ru-RU"/>
        </w:rPr>
        <w:t xml:space="preserve"> - </w:t>
      </w:r>
      <w:r w:rsidR="00EF4265">
        <w:rPr>
          <w:rFonts w:eastAsiaTheme="minorHAnsi"/>
          <w:sz w:val="28"/>
          <w:szCs w:val="28"/>
          <w:lang w:val="ru-RU"/>
        </w:rPr>
        <w:t>элемент дороги, предназначенный для движения пешеходов и примыкающий к проезжей части или к велосипедной дорожке либо отделенный от них газоном</w:t>
      </w:r>
      <w:r w:rsidRPr="00CC22F1">
        <w:rPr>
          <w:sz w:val="28"/>
          <w:szCs w:val="28"/>
          <w:lang w:val="ru-RU"/>
        </w:rPr>
        <w:t>;</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уборка территорий</w:t>
      </w:r>
      <w:r w:rsidRPr="00CC22F1">
        <w:rPr>
          <w:sz w:val="28"/>
          <w:szCs w:val="28"/>
          <w:lang w:val="ru-RU"/>
        </w:rPr>
        <w:t xml:space="preserve"> - вид деятельности, связанный со сбором, вывозом в специально отведенные места отходов производства и потребления,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EF4265" w:rsidRDefault="00CC22F1" w:rsidP="00EF4265">
      <w:pPr>
        <w:ind w:firstLine="709"/>
        <w:jc w:val="both"/>
        <w:rPr>
          <w:sz w:val="28"/>
          <w:szCs w:val="28"/>
          <w:lang w:val="ru-RU"/>
        </w:rPr>
      </w:pPr>
      <w:r w:rsidRPr="00CC22F1">
        <w:rPr>
          <w:rStyle w:val="a4"/>
          <w:b w:val="0"/>
          <w:bCs/>
          <w:color w:val="auto"/>
          <w:sz w:val="28"/>
          <w:szCs w:val="28"/>
          <w:lang w:val="ru-RU"/>
        </w:rPr>
        <w:t>улица</w:t>
      </w:r>
      <w:r w:rsidRPr="00CC22F1">
        <w:rPr>
          <w:sz w:val="28"/>
          <w:szCs w:val="28"/>
          <w:lang w:val="ru-RU"/>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муниципального образования, в том числе дорога регулируемого движения </w:t>
      </w:r>
      <w:r w:rsidR="00EF4265">
        <w:rPr>
          <w:sz w:val="28"/>
          <w:szCs w:val="28"/>
          <w:lang w:val="ru-RU"/>
        </w:rPr>
        <w:t>транспортных средств и тротуар;</w:t>
      </w:r>
    </w:p>
    <w:p w:rsidR="00CC22F1" w:rsidRPr="00EF4265" w:rsidRDefault="00CC22F1" w:rsidP="00EF4265">
      <w:pPr>
        <w:ind w:firstLine="709"/>
        <w:jc w:val="both"/>
        <w:rPr>
          <w:sz w:val="28"/>
          <w:szCs w:val="28"/>
          <w:lang w:val="ru-RU"/>
        </w:rPr>
      </w:pPr>
      <w:r w:rsidRPr="00CC22F1">
        <w:rPr>
          <w:rStyle w:val="a4"/>
          <w:b w:val="0"/>
          <w:bCs/>
          <w:color w:val="auto"/>
          <w:sz w:val="28"/>
          <w:szCs w:val="28"/>
          <w:lang w:val="ru-RU"/>
        </w:rPr>
        <w:t>хозяйствующие субъекты</w:t>
      </w:r>
      <w:r w:rsidRPr="00CC22F1">
        <w:rPr>
          <w:sz w:val="28"/>
          <w:szCs w:val="28"/>
          <w:lang w:val="ru-RU"/>
        </w:rPr>
        <w:t xml:space="preserve"> - </w:t>
      </w:r>
      <w:r w:rsidR="00EF4265">
        <w:rPr>
          <w:rFonts w:eastAsiaTheme="minorHAnsi"/>
          <w:sz w:val="28"/>
          <w:szCs w:val="28"/>
          <w:lang w:val="ru-RU"/>
        </w:rPr>
        <w:t>коммерческие организации, некоммерческие организации, осуществляющие деятельность, приносящую ей доход, индивидуальны</w:t>
      </w:r>
      <w:r w:rsidR="00127635">
        <w:rPr>
          <w:rFonts w:eastAsiaTheme="minorHAnsi"/>
          <w:sz w:val="28"/>
          <w:szCs w:val="28"/>
          <w:lang w:val="ru-RU"/>
        </w:rPr>
        <w:t>е</w:t>
      </w:r>
      <w:r w:rsidR="00EF4265">
        <w:rPr>
          <w:rFonts w:eastAsiaTheme="minorHAnsi"/>
          <w:sz w:val="28"/>
          <w:szCs w:val="28"/>
          <w:lang w:val="ru-RU"/>
        </w:rPr>
        <w:t xml:space="preserve"> предпринимател</w:t>
      </w:r>
      <w:r w:rsidR="00127635">
        <w:rPr>
          <w:rFonts w:eastAsiaTheme="minorHAnsi"/>
          <w:sz w:val="28"/>
          <w:szCs w:val="28"/>
          <w:lang w:val="ru-RU"/>
        </w:rPr>
        <w:t>и</w:t>
      </w:r>
      <w:r w:rsidR="00EF4265">
        <w:rPr>
          <w:rFonts w:eastAsiaTheme="minorHAnsi"/>
          <w:sz w:val="28"/>
          <w:szCs w:val="28"/>
          <w:lang w:val="ru-RU"/>
        </w:rPr>
        <w:t>, ин</w:t>
      </w:r>
      <w:r w:rsidR="00127635">
        <w:rPr>
          <w:rFonts w:eastAsiaTheme="minorHAnsi"/>
          <w:sz w:val="28"/>
          <w:szCs w:val="28"/>
          <w:lang w:val="ru-RU"/>
        </w:rPr>
        <w:t>ые</w:t>
      </w:r>
      <w:r w:rsidR="00EF4265">
        <w:rPr>
          <w:rFonts w:eastAsiaTheme="minorHAnsi"/>
          <w:sz w:val="28"/>
          <w:szCs w:val="28"/>
          <w:lang w:val="ru-RU"/>
        </w:rPr>
        <w:t xml:space="preserve"> физическ</w:t>
      </w:r>
      <w:r w:rsidR="00127635">
        <w:rPr>
          <w:rFonts w:eastAsiaTheme="minorHAnsi"/>
          <w:sz w:val="28"/>
          <w:szCs w:val="28"/>
          <w:lang w:val="ru-RU"/>
        </w:rPr>
        <w:t>ие</w:t>
      </w:r>
      <w:r w:rsidR="00EF4265">
        <w:rPr>
          <w:rFonts w:eastAsiaTheme="minorHAnsi"/>
          <w:sz w:val="28"/>
          <w:szCs w:val="28"/>
          <w:lang w:val="ru-RU"/>
        </w:rPr>
        <w:t xml:space="preserve"> лиц</w:t>
      </w:r>
      <w:r w:rsidR="00127635">
        <w:rPr>
          <w:rFonts w:eastAsiaTheme="minorHAnsi"/>
          <w:sz w:val="28"/>
          <w:szCs w:val="28"/>
          <w:lang w:val="ru-RU"/>
        </w:rPr>
        <w:t>а</w:t>
      </w:r>
      <w:r w:rsidR="00EF4265">
        <w:rPr>
          <w:rFonts w:eastAsiaTheme="minorHAnsi"/>
          <w:sz w:val="28"/>
          <w:szCs w:val="28"/>
          <w:lang w:val="ru-RU"/>
        </w:rPr>
        <w:t>, не зарегистрированн</w:t>
      </w:r>
      <w:r w:rsidR="00127635">
        <w:rPr>
          <w:rFonts w:eastAsiaTheme="minorHAnsi"/>
          <w:sz w:val="28"/>
          <w:szCs w:val="28"/>
          <w:lang w:val="ru-RU"/>
        </w:rPr>
        <w:t>ые</w:t>
      </w:r>
      <w:r w:rsidR="00EF4265">
        <w:rPr>
          <w:rFonts w:eastAsiaTheme="minorHAnsi"/>
          <w:sz w:val="28"/>
          <w:szCs w:val="28"/>
          <w:lang w:val="ru-RU"/>
        </w:rPr>
        <w:t xml:space="preserve"> в качестве индивидуальн</w:t>
      </w:r>
      <w:r w:rsidR="00127635">
        <w:rPr>
          <w:rFonts w:eastAsiaTheme="minorHAnsi"/>
          <w:sz w:val="28"/>
          <w:szCs w:val="28"/>
          <w:lang w:val="ru-RU"/>
        </w:rPr>
        <w:t>ых</w:t>
      </w:r>
      <w:r w:rsidR="00EF4265">
        <w:rPr>
          <w:rFonts w:eastAsiaTheme="minorHAnsi"/>
          <w:sz w:val="28"/>
          <w:szCs w:val="28"/>
          <w:lang w:val="ru-RU"/>
        </w:rPr>
        <w:t xml:space="preserve"> предпринимател</w:t>
      </w:r>
      <w:r w:rsidR="00127635">
        <w:rPr>
          <w:rFonts w:eastAsiaTheme="minorHAnsi"/>
          <w:sz w:val="28"/>
          <w:szCs w:val="28"/>
          <w:lang w:val="ru-RU"/>
        </w:rPr>
        <w:t>ей</w:t>
      </w:r>
      <w:r w:rsidR="00EF4265">
        <w:rPr>
          <w:rFonts w:eastAsiaTheme="minorHAnsi"/>
          <w:sz w:val="28"/>
          <w:szCs w:val="28"/>
          <w:lang w:val="ru-RU"/>
        </w:rPr>
        <w:t>, но осуществляющ</w:t>
      </w:r>
      <w:r w:rsidR="00127635">
        <w:rPr>
          <w:rFonts w:eastAsiaTheme="minorHAnsi"/>
          <w:sz w:val="28"/>
          <w:szCs w:val="28"/>
          <w:lang w:val="ru-RU"/>
        </w:rPr>
        <w:t>и</w:t>
      </w:r>
      <w:r w:rsidR="00EF4265">
        <w:rPr>
          <w:rFonts w:eastAsiaTheme="minorHAnsi"/>
          <w:sz w:val="28"/>
          <w:szCs w:val="28"/>
          <w:lang w:val="ru-RU"/>
        </w:rPr>
        <w:t>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r w:rsidRPr="00CC22F1">
        <w:rPr>
          <w:sz w:val="28"/>
          <w:szCs w:val="28"/>
          <w:lang w:val="ru-RU"/>
        </w:rPr>
        <w:t>;</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 xml:space="preserve">элемент улично-дорожной сети </w:t>
      </w:r>
      <w:r w:rsidRPr="00CC22F1">
        <w:rPr>
          <w:sz w:val="28"/>
          <w:szCs w:val="28"/>
          <w:lang w:val="ru-RU"/>
        </w:rPr>
        <w:t>- улица, проспект, переулок, проезд, площадь, тупик, съезд, аллея и иное;</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lastRenderedPageBreak/>
        <w:t>домовладелец</w:t>
      </w:r>
      <w:r w:rsidRPr="00CC22F1">
        <w:rPr>
          <w:sz w:val="28"/>
          <w:szCs w:val="28"/>
          <w:lang w:val="ru-RU"/>
        </w:rPr>
        <w:t xml:space="preserve"> - физическое (юридическое) лицо, пользующееся жилым помещением, находящимся у него на праве собственности или уполномоченный собственника;</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закрепленная территория</w:t>
      </w:r>
      <w:r w:rsidRPr="00CC22F1">
        <w:rPr>
          <w:sz w:val="28"/>
          <w:szCs w:val="28"/>
          <w:lang w:val="ru-RU"/>
        </w:rPr>
        <w:t xml:space="preserve"> - часть территории муниципального образования, предназначенная для содержания физическими и юридическими лицами, включающая в себя земельный участок, принадлежащий указанным лицам на праве собственности, аренды, постоянного (бессрочного) пользования, пожизненного наследуемого владения, и прилегающая к нему территория;</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несанкционированные свалки</w:t>
      </w:r>
      <w:r w:rsidRPr="00CC22F1">
        <w:rPr>
          <w:sz w:val="28"/>
          <w:szCs w:val="28"/>
          <w:lang w:val="ru-RU"/>
        </w:rPr>
        <w:t xml:space="preserve"> – территории, используемые, но не предназначенные для размещения на них отходов;</w:t>
      </w:r>
    </w:p>
    <w:p w:rsidR="00127635" w:rsidRPr="00127635" w:rsidRDefault="00127635" w:rsidP="00CC22F1">
      <w:pPr>
        <w:ind w:firstLine="709"/>
        <w:jc w:val="both"/>
        <w:rPr>
          <w:color w:val="2D2D2D"/>
          <w:spacing w:val="2"/>
          <w:sz w:val="28"/>
          <w:szCs w:val="28"/>
          <w:lang w:val="ru-RU" w:eastAsia="ru-RU"/>
        </w:rPr>
      </w:pPr>
      <w:r w:rsidRPr="00995E73">
        <w:rPr>
          <w:bCs/>
          <w:color w:val="2D2D2D"/>
          <w:spacing w:val="2"/>
          <w:sz w:val="28"/>
          <w:szCs w:val="28"/>
          <w:lang w:val="ru-RU" w:eastAsia="ru-RU"/>
        </w:rPr>
        <w:t>строительные отходы</w:t>
      </w:r>
      <w:r w:rsidRPr="00127635">
        <w:rPr>
          <w:bCs/>
          <w:color w:val="2D2D2D"/>
          <w:spacing w:val="2"/>
          <w:sz w:val="28"/>
          <w:szCs w:val="28"/>
          <w:lang w:val="ru-RU" w:eastAsia="ru-RU"/>
        </w:rPr>
        <w:t xml:space="preserve"> (далее – строительный мусор) -</w:t>
      </w:r>
      <w:r w:rsidRPr="00995E73">
        <w:rPr>
          <w:color w:val="2D2D2D"/>
          <w:spacing w:val="2"/>
          <w:sz w:val="28"/>
          <w:szCs w:val="28"/>
          <w:lang w:eastAsia="ru-RU"/>
        </w:rPr>
        <w:t> </w:t>
      </w:r>
      <w:r w:rsidRPr="00127635">
        <w:rPr>
          <w:color w:val="2D2D2D"/>
          <w:spacing w:val="2"/>
          <w:sz w:val="28"/>
          <w:szCs w:val="28"/>
          <w:lang w:val="ru-RU" w:eastAsia="ru-RU"/>
        </w:rPr>
        <w:t>о</w:t>
      </w:r>
      <w:r w:rsidRPr="00995E73">
        <w:rPr>
          <w:color w:val="2D2D2D"/>
          <w:spacing w:val="2"/>
          <w:sz w:val="28"/>
          <w:szCs w:val="28"/>
          <w:lang w:val="ru-RU" w:eastAsia="ru-RU"/>
        </w:rPr>
        <w:t>тходы, образующиеся в процессе сноса, разборки, реконструкции, ремонта (в том числе капитального) или строительства зданий, сооружений, промышленных объектов, дорог, инженерных и других коммуник</w:t>
      </w:r>
      <w:r w:rsidRPr="00127635">
        <w:rPr>
          <w:color w:val="2D2D2D"/>
          <w:spacing w:val="2"/>
          <w:sz w:val="28"/>
          <w:szCs w:val="28"/>
          <w:lang w:val="ru-RU" w:eastAsia="ru-RU"/>
        </w:rPr>
        <w:t>аций;</w:t>
      </w:r>
    </w:p>
    <w:p w:rsidR="00CC22F1" w:rsidRDefault="00CC22F1" w:rsidP="00CC22F1">
      <w:pPr>
        <w:ind w:firstLine="709"/>
        <w:jc w:val="both"/>
        <w:rPr>
          <w:sz w:val="28"/>
          <w:szCs w:val="28"/>
          <w:lang w:val="ru-RU"/>
        </w:rPr>
      </w:pPr>
      <w:r w:rsidRPr="00CC22F1">
        <w:rPr>
          <w:rFonts w:eastAsia="Calibri"/>
          <w:sz w:val="28"/>
          <w:szCs w:val="28"/>
          <w:lang w:val="ru-RU"/>
        </w:rPr>
        <w:t>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r w:rsidRPr="00CC22F1">
        <w:rPr>
          <w:sz w:val="28"/>
          <w:szCs w:val="28"/>
          <w:lang w:val="ru-RU"/>
        </w:rPr>
        <w:t>»;</w:t>
      </w:r>
    </w:p>
    <w:p w:rsidR="00127635" w:rsidRDefault="00127635" w:rsidP="00CC22F1">
      <w:pPr>
        <w:ind w:firstLine="709"/>
        <w:jc w:val="both"/>
        <w:rPr>
          <w:sz w:val="28"/>
          <w:szCs w:val="28"/>
          <w:lang w:val="ru-RU"/>
        </w:rPr>
      </w:pPr>
      <w:r>
        <w:rPr>
          <w:sz w:val="28"/>
          <w:szCs w:val="28"/>
          <w:lang w:val="ru-RU"/>
        </w:rPr>
        <w:t>1.2. пункт 2.2. раздела 2 исключить;</w:t>
      </w:r>
    </w:p>
    <w:p w:rsidR="00127635" w:rsidRPr="00CC22F1" w:rsidRDefault="00127635" w:rsidP="00CC22F1">
      <w:pPr>
        <w:ind w:firstLine="709"/>
        <w:jc w:val="both"/>
        <w:rPr>
          <w:sz w:val="28"/>
          <w:szCs w:val="28"/>
          <w:lang w:val="ru-RU"/>
        </w:rPr>
      </w:pPr>
      <w:r>
        <w:rPr>
          <w:sz w:val="28"/>
          <w:szCs w:val="28"/>
          <w:lang w:val="ru-RU"/>
        </w:rPr>
        <w:t>1.3. пункт 52 раздела 11 исключить.</w:t>
      </w:r>
    </w:p>
    <w:p w:rsidR="00CC22F1" w:rsidRPr="00CC22F1" w:rsidRDefault="00CC22F1" w:rsidP="00CC22F1">
      <w:pPr>
        <w:pStyle w:val="ConsTitle"/>
        <w:widowControl/>
        <w:ind w:right="0" w:firstLine="709"/>
        <w:jc w:val="both"/>
        <w:rPr>
          <w:rFonts w:ascii="Times New Roman" w:hAnsi="Times New Roman" w:cs="Times New Roman"/>
          <w:b w:val="0"/>
          <w:sz w:val="28"/>
          <w:szCs w:val="28"/>
        </w:rPr>
      </w:pPr>
      <w:r w:rsidRPr="00CC22F1">
        <w:rPr>
          <w:rFonts w:ascii="Times New Roman" w:hAnsi="Times New Roman" w:cs="Times New Roman"/>
          <w:b w:val="0"/>
          <w:sz w:val="28"/>
          <w:szCs w:val="28"/>
        </w:rPr>
        <w:t xml:space="preserve">2. Признать утратившим силу решение сельского Совета депутатов от </w:t>
      </w:r>
      <w:r w:rsidR="00D85589">
        <w:rPr>
          <w:rFonts w:ascii="Times New Roman" w:hAnsi="Times New Roman" w:cs="Times New Roman"/>
          <w:b w:val="0"/>
          <w:sz w:val="28"/>
          <w:szCs w:val="28"/>
        </w:rPr>
        <w:t>21.10</w:t>
      </w:r>
      <w:r w:rsidRPr="00CC22F1">
        <w:rPr>
          <w:rFonts w:ascii="Times New Roman" w:hAnsi="Times New Roman" w:cs="Times New Roman"/>
          <w:b w:val="0"/>
          <w:sz w:val="28"/>
          <w:szCs w:val="28"/>
        </w:rPr>
        <w:t xml:space="preserve">.2019 № </w:t>
      </w:r>
      <w:r w:rsidR="00D85589">
        <w:rPr>
          <w:rFonts w:ascii="Times New Roman" w:hAnsi="Times New Roman" w:cs="Times New Roman"/>
          <w:b w:val="0"/>
          <w:sz w:val="28"/>
          <w:szCs w:val="28"/>
        </w:rPr>
        <w:t>27</w:t>
      </w:r>
      <w:r w:rsidRPr="00CC22F1">
        <w:rPr>
          <w:rFonts w:ascii="Times New Roman" w:hAnsi="Times New Roman" w:cs="Times New Roman"/>
          <w:b w:val="0"/>
          <w:sz w:val="28"/>
          <w:szCs w:val="28"/>
        </w:rPr>
        <w:t xml:space="preserve"> «О дополнении правил благоустройства муниципального образования </w:t>
      </w:r>
      <w:r w:rsidR="0003752B">
        <w:rPr>
          <w:rFonts w:ascii="Times New Roman" w:hAnsi="Times New Roman" w:cs="Times New Roman"/>
          <w:b w:val="0"/>
          <w:sz w:val="28"/>
          <w:szCs w:val="28"/>
        </w:rPr>
        <w:t>Ключев</w:t>
      </w:r>
      <w:r w:rsidRPr="00CC22F1">
        <w:rPr>
          <w:rFonts w:ascii="Times New Roman" w:hAnsi="Times New Roman" w:cs="Times New Roman"/>
          <w:b w:val="0"/>
          <w:sz w:val="28"/>
          <w:szCs w:val="28"/>
        </w:rPr>
        <w:t>ский сельсовет Топчихинского района Алтайского края, утвержденных решением сельского Совета депутатов от 1</w:t>
      </w:r>
      <w:r w:rsidR="0003752B">
        <w:rPr>
          <w:rFonts w:ascii="Times New Roman" w:hAnsi="Times New Roman" w:cs="Times New Roman"/>
          <w:b w:val="0"/>
          <w:sz w:val="28"/>
          <w:szCs w:val="28"/>
        </w:rPr>
        <w:t>8</w:t>
      </w:r>
      <w:r w:rsidRPr="00CC22F1">
        <w:rPr>
          <w:rFonts w:ascii="Times New Roman" w:hAnsi="Times New Roman" w:cs="Times New Roman"/>
          <w:b w:val="0"/>
          <w:sz w:val="28"/>
          <w:szCs w:val="28"/>
        </w:rPr>
        <w:t xml:space="preserve">.12.2018 № </w:t>
      </w:r>
      <w:r w:rsidR="0003752B">
        <w:rPr>
          <w:rFonts w:ascii="Times New Roman" w:hAnsi="Times New Roman" w:cs="Times New Roman"/>
          <w:b w:val="0"/>
          <w:sz w:val="28"/>
          <w:szCs w:val="28"/>
        </w:rPr>
        <w:t>30</w:t>
      </w:r>
      <w:r w:rsidRPr="00CC22F1">
        <w:rPr>
          <w:rFonts w:ascii="Times New Roman" w:hAnsi="Times New Roman" w:cs="Times New Roman"/>
          <w:b w:val="0"/>
          <w:sz w:val="28"/>
          <w:szCs w:val="28"/>
        </w:rPr>
        <w:t>».</w:t>
      </w:r>
    </w:p>
    <w:p w:rsidR="00CC22F1" w:rsidRPr="00CC22F1" w:rsidRDefault="00127635" w:rsidP="00CC22F1">
      <w:pPr>
        <w:pStyle w:val="ConsTitle"/>
        <w:widowControl/>
        <w:ind w:right="0" w:firstLine="709"/>
        <w:jc w:val="both"/>
        <w:rPr>
          <w:rFonts w:ascii="Times New Roman" w:hAnsi="Times New Roman" w:cs="Times New Roman"/>
          <w:b w:val="0"/>
          <w:sz w:val="28"/>
          <w:szCs w:val="28"/>
        </w:rPr>
      </w:pPr>
      <w:r>
        <w:rPr>
          <w:rFonts w:ascii="Times New Roman" w:hAnsi="Times New Roman" w:cs="Times New Roman"/>
          <w:b w:val="0"/>
          <w:sz w:val="28"/>
          <w:szCs w:val="28"/>
        </w:rPr>
        <w:t>3</w:t>
      </w:r>
      <w:r w:rsidR="00CC22F1" w:rsidRPr="00CC22F1">
        <w:rPr>
          <w:rFonts w:ascii="Times New Roman" w:hAnsi="Times New Roman" w:cs="Times New Roman"/>
          <w:b w:val="0"/>
          <w:sz w:val="28"/>
          <w:szCs w:val="28"/>
        </w:rPr>
        <w:t>. Настоящее решение обнародовать в установленном порядке и разместить на официальном сайте муниципального образования Топчихинский район.</w:t>
      </w:r>
    </w:p>
    <w:p w:rsidR="00CC22F1" w:rsidRPr="00CC22F1" w:rsidRDefault="00127635" w:rsidP="00CC22F1">
      <w:pPr>
        <w:pStyle w:val="ConsTitle"/>
        <w:widowControl/>
        <w:ind w:right="0" w:firstLine="709"/>
        <w:jc w:val="both"/>
        <w:rPr>
          <w:rFonts w:ascii="Times New Roman" w:hAnsi="Times New Roman" w:cs="Times New Roman"/>
          <w:b w:val="0"/>
          <w:sz w:val="28"/>
          <w:szCs w:val="28"/>
        </w:rPr>
      </w:pPr>
      <w:r>
        <w:rPr>
          <w:rFonts w:ascii="Times New Roman" w:hAnsi="Times New Roman" w:cs="Times New Roman"/>
          <w:b w:val="0"/>
          <w:sz w:val="28"/>
          <w:szCs w:val="28"/>
        </w:rPr>
        <w:t>4</w:t>
      </w:r>
      <w:r w:rsidR="00CC22F1" w:rsidRPr="00CC22F1">
        <w:rPr>
          <w:rFonts w:ascii="Times New Roman" w:hAnsi="Times New Roman" w:cs="Times New Roman"/>
          <w:b w:val="0"/>
          <w:sz w:val="28"/>
          <w:szCs w:val="28"/>
        </w:rPr>
        <w:t xml:space="preserve">. Контроль за исполнением решения возложить на постоянную комиссию по </w:t>
      </w:r>
      <w:r w:rsidR="00D85589">
        <w:rPr>
          <w:rFonts w:ascii="Times New Roman" w:hAnsi="Times New Roman" w:cs="Times New Roman"/>
          <w:b w:val="0"/>
          <w:sz w:val="28"/>
          <w:szCs w:val="28"/>
        </w:rPr>
        <w:t>бюджет</w:t>
      </w:r>
      <w:r w:rsidR="00CC22F1" w:rsidRPr="00CC22F1">
        <w:rPr>
          <w:rFonts w:ascii="Times New Roman" w:hAnsi="Times New Roman" w:cs="Times New Roman"/>
          <w:b w:val="0"/>
          <w:sz w:val="28"/>
          <w:szCs w:val="28"/>
        </w:rPr>
        <w:t>у и вопросам местного самоуправления.</w:t>
      </w:r>
    </w:p>
    <w:p w:rsidR="00CC22F1" w:rsidRPr="00CC22F1" w:rsidRDefault="00CC22F1" w:rsidP="00CC22F1">
      <w:pPr>
        <w:pStyle w:val="ConsTitle"/>
        <w:widowControl/>
        <w:ind w:left="705" w:right="0"/>
        <w:jc w:val="both"/>
        <w:rPr>
          <w:rFonts w:ascii="Times New Roman" w:hAnsi="Times New Roman" w:cs="Times New Roman"/>
          <w:b w:val="0"/>
          <w:sz w:val="28"/>
          <w:szCs w:val="28"/>
        </w:rPr>
      </w:pPr>
    </w:p>
    <w:p w:rsidR="00CC22F1" w:rsidRPr="00CC22F1" w:rsidRDefault="00CC22F1" w:rsidP="00CC22F1">
      <w:pPr>
        <w:pStyle w:val="ConsTitle"/>
        <w:widowControl/>
        <w:ind w:left="705" w:right="0"/>
        <w:jc w:val="both"/>
        <w:rPr>
          <w:rFonts w:ascii="Times New Roman" w:hAnsi="Times New Roman" w:cs="Times New Roman"/>
          <w:b w:val="0"/>
          <w:sz w:val="28"/>
          <w:szCs w:val="28"/>
        </w:rPr>
      </w:pPr>
    </w:p>
    <w:p w:rsidR="00CC22F1" w:rsidRPr="00CC22F1" w:rsidRDefault="00CC22F1" w:rsidP="00CC22F1">
      <w:pPr>
        <w:pStyle w:val="ConsTitle"/>
        <w:widowControl/>
        <w:ind w:right="0"/>
        <w:jc w:val="both"/>
        <w:rPr>
          <w:rFonts w:ascii="Times New Roman" w:hAnsi="Times New Roman" w:cs="Times New Roman"/>
          <w:b w:val="0"/>
          <w:sz w:val="28"/>
          <w:szCs w:val="28"/>
        </w:rPr>
      </w:pPr>
      <w:r w:rsidRPr="00CC22F1">
        <w:rPr>
          <w:rFonts w:ascii="Times New Roman" w:hAnsi="Times New Roman" w:cs="Times New Roman"/>
          <w:b w:val="0"/>
          <w:sz w:val="28"/>
          <w:szCs w:val="28"/>
        </w:rPr>
        <w:t xml:space="preserve">Глава сельсовета   </w:t>
      </w:r>
      <w:r w:rsidR="00127635">
        <w:rPr>
          <w:rFonts w:ascii="Times New Roman" w:hAnsi="Times New Roman" w:cs="Times New Roman"/>
          <w:b w:val="0"/>
          <w:sz w:val="28"/>
          <w:szCs w:val="28"/>
        </w:rPr>
        <w:t xml:space="preserve">                                                        </w:t>
      </w:r>
      <w:r w:rsidR="00D85589">
        <w:rPr>
          <w:rFonts w:ascii="Times New Roman" w:hAnsi="Times New Roman" w:cs="Times New Roman"/>
          <w:b w:val="0"/>
          <w:sz w:val="28"/>
          <w:szCs w:val="28"/>
        </w:rPr>
        <w:t xml:space="preserve">                      В.И. Смирнов</w:t>
      </w:r>
      <w:r w:rsidRPr="00CC22F1">
        <w:rPr>
          <w:rFonts w:ascii="Times New Roman" w:hAnsi="Times New Roman" w:cs="Times New Roman"/>
          <w:b w:val="0"/>
          <w:sz w:val="28"/>
          <w:szCs w:val="28"/>
        </w:rPr>
        <w:t xml:space="preserve">                </w:t>
      </w:r>
    </w:p>
    <w:p w:rsidR="00157775" w:rsidRPr="00127635" w:rsidRDefault="00157775">
      <w:pPr>
        <w:rPr>
          <w:sz w:val="28"/>
          <w:szCs w:val="28"/>
          <w:lang w:val="ru-RU"/>
        </w:rPr>
      </w:pPr>
    </w:p>
    <w:sectPr w:rsidR="00157775" w:rsidRPr="00127635" w:rsidSect="00CC22F1">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B7D2B"/>
    <w:multiLevelType w:val="hybridMultilevel"/>
    <w:tmpl w:val="E9026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574F3D"/>
    <w:multiLevelType w:val="hybridMultilevel"/>
    <w:tmpl w:val="F13E9F84"/>
    <w:lvl w:ilvl="0" w:tplc="077A2F6E">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C22F1"/>
    <w:rsid w:val="0003752B"/>
    <w:rsid w:val="00127635"/>
    <w:rsid w:val="00157775"/>
    <w:rsid w:val="00340663"/>
    <w:rsid w:val="003F1EFB"/>
    <w:rsid w:val="004E6287"/>
    <w:rsid w:val="004E740E"/>
    <w:rsid w:val="00547D39"/>
    <w:rsid w:val="00602D86"/>
    <w:rsid w:val="00653F74"/>
    <w:rsid w:val="006F60B8"/>
    <w:rsid w:val="00C953BE"/>
    <w:rsid w:val="00CC22F1"/>
    <w:rsid w:val="00D401EB"/>
    <w:rsid w:val="00D85589"/>
    <w:rsid w:val="00EE7345"/>
    <w:rsid w:val="00EF4265"/>
    <w:rsid w:val="00F908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358C1"/>
  <w15:docId w15:val="{5074A2D1-AC1B-4F58-B17D-9DCE92717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2F1"/>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CC22F1"/>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3">
    <w:name w:val="List Paragraph"/>
    <w:basedOn w:val="a"/>
    <w:uiPriority w:val="34"/>
    <w:qFormat/>
    <w:rsid w:val="00CC22F1"/>
    <w:pPr>
      <w:ind w:left="720"/>
      <w:contextualSpacing/>
    </w:pPr>
  </w:style>
  <w:style w:type="character" w:customStyle="1" w:styleId="a4">
    <w:name w:val="Цветовое выделение"/>
    <w:uiPriority w:val="99"/>
    <w:rsid w:val="00CC22F1"/>
    <w:rPr>
      <w:b/>
      <w:color w:val="26282F"/>
    </w:rPr>
  </w:style>
  <w:style w:type="character" w:customStyle="1" w:styleId="a5">
    <w:name w:val="Гипертекстовая ссылка"/>
    <w:basedOn w:val="a4"/>
    <w:uiPriority w:val="99"/>
    <w:rsid w:val="00CC22F1"/>
    <w:rPr>
      <w:rFonts w:cs="Times New Roman"/>
      <w:b/>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garantF1://12038258.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5</Pages>
  <Words>1854</Words>
  <Characters>10574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user1</cp:lastModifiedBy>
  <cp:revision>12</cp:revision>
  <cp:lastPrinted>2020-03-27T11:43:00Z</cp:lastPrinted>
  <dcterms:created xsi:type="dcterms:W3CDTF">2020-02-07T03:15:00Z</dcterms:created>
  <dcterms:modified xsi:type="dcterms:W3CDTF">2021-04-05T05:12:00Z</dcterms:modified>
</cp:coreProperties>
</file>