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826" w:rsidRPr="00943F70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  <w:r w:rsidRPr="00943F70">
        <w:rPr>
          <w:rFonts w:ascii="Times New Roman" w:hAnsi="Times New Roman" w:cs="Times New Roman"/>
          <w:sz w:val="28"/>
          <w:szCs w:val="28"/>
        </w:rPr>
        <w:t xml:space="preserve">Контрольно-счетной комиссией </w:t>
      </w:r>
      <w:proofErr w:type="spellStart"/>
      <w:r w:rsidRPr="00943F70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943F70">
        <w:rPr>
          <w:rFonts w:ascii="Times New Roman" w:hAnsi="Times New Roman" w:cs="Times New Roman"/>
          <w:sz w:val="28"/>
          <w:szCs w:val="28"/>
        </w:rPr>
        <w:t xml:space="preserve"> района Алтайского края проведено экспертно-аналитическое мероприятие «Внешняя проверка отчета об исполнении бюджета муниципального образования </w:t>
      </w:r>
      <w:proofErr w:type="spellStart"/>
      <w:r w:rsidR="00E66692">
        <w:rPr>
          <w:rFonts w:ascii="Times New Roman" w:hAnsi="Times New Roman" w:cs="Times New Roman"/>
          <w:sz w:val="28"/>
          <w:szCs w:val="28"/>
        </w:rPr>
        <w:t>Переясловс</w:t>
      </w:r>
      <w:r w:rsidR="00E41826" w:rsidRPr="00943F70">
        <w:rPr>
          <w:rFonts w:ascii="Times New Roman" w:hAnsi="Times New Roman" w:cs="Times New Roman"/>
          <w:sz w:val="28"/>
          <w:szCs w:val="28"/>
        </w:rPr>
        <w:t>к</w:t>
      </w:r>
      <w:r w:rsidRPr="00943F7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943F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43F70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943F70">
        <w:rPr>
          <w:rFonts w:ascii="Times New Roman" w:hAnsi="Times New Roman" w:cs="Times New Roman"/>
          <w:sz w:val="28"/>
          <w:szCs w:val="28"/>
        </w:rPr>
        <w:t xml:space="preserve"> района Алтайского края за 2024 год», включающая в себя проверку бюджетной отчетности за 2024 год.</w:t>
      </w:r>
    </w:p>
    <w:p w:rsidR="00390826" w:rsidRPr="00943F70" w:rsidRDefault="00390826" w:rsidP="0039082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70">
        <w:rPr>
          <w:rFonts w:ascii="Times New Roman" w:hAnsi="Times New Roman" w:cs="Times New Roman"/>
          <w:sz w:val="28"/>
          <w:szCs w:val="28"/>
        </w:rPr>
        <w:t>Цель мероприятия:</w:t>
      </w:r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достоверности и обоснованности показателей формирования отчета об исполнении бюджета и бюджетной отчетно</w:t>
      </w:r>
      <w:r w:rsidR="00E41826"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муниципального образования </w:t>
      </w:r>
      <w:proofErr w:type="spellStart"/>
      <w:r w:rsidR="00E6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Переясловский</w:t>
      </w:r>
      <w:proofErr w:type="spellEnd"/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Топчихинского</w:t>
      </w:r>
      <w:proofErr w:type="spellEnd"/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 за 2024 год, законности и результативности деятельности по исполнению бюджета муниципального образования </w:t>
      </w:r>
      <w:proofErr w:type="spellStart"/>
      <w:r w:rsidR="00E6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Переясловс</w:t>
      </w:r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</w:t>
      </w:r>
      <w:proofErr w:type="spellEnd"/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Топчихинского</w:t>
      </w:r>
      <w:proofErr w:type="spellEnd"/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 (далее – бюджет поселения) за 2024 год;</w:t>
      </w:r>
    </w:p>
    <w:p w:rsidR="00390826" w:rsidRPr="00943F70" w:rsidRDefault="00390826" w:rsidP="00390826">
      <w:pPr>
        <w:pStyle w:val="a3"/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3F70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за 2024 год и годовая бюджетная отчетность представлены в установленный срок ч.3 ст.264.4 Бюджетного кодекса Российской Федерации. </w:t>
      </w:r>
      <w:r w:rsidRPr="00943F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Проверка полноты представления форм бюджетной отчетности за 2024 год свидетельствует о том, что представленная бюджетная отчетность соответствует перечню форм Инструкции от 28.12.2010 №191н. При проверке бюджетной отчетности </w:t>
      </w:r>
      <w:proofErr w:type="gramStart"/>
      <w:r w:rsidRPr="00943F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фактов</w:t>
      </w:r>
      <w:proofErr w:type="gramEnd"/>
      <w:r w:rsidRPr="00943F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влияющих на достоверность отчетности не выявлено. </w:t>
      </w:r>
      <w:r w:rsidRPr="00943F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соотношения между показателями форм бюджетной отчетности соблюдены.</w:t>
      </w:r>
    </w:p>
    <w:p w:rsidR="00390826" w:rsidRPr="00943F70" w:rsidRDefault="00390826" w:rsidP="00390826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F70">
        <w:rPr>
          <w:rFonts w:ascii="Times New Roman" w:hAnsi="Times New Roman" w:cs="Times New Roman"/>
          <w:sz w:val="28"/>
          <w:szCs w:val="28"/>
        </w:rPr>
        <w:t>Исполнение доходной части бюджета поселения.</w:t>
      </w:r>
    </w:p>
    <w:p w:rsidR="007E0CFA" w:rsidRDefault="00390826" w:rsidP="007E0CFA">
      <w:pPr>
        <w:jc w:val="both"/>
        <w:rPr>
          <w:rFonts w:ascii="Times New Roman" w:hAnsi="Times New Roman" w:cs="Times New Roman"/>
          <w:sz w:val="28"/>
          <w:szCs w:val="28"/>
        </w:rPr>
      </w:pPr>
      <w:r w:rsidRPr="00943F70">
        <w:rPr>
          <w:rFonts w:ascii="Times New Roman" w:hAnsi="Times New Roman" w:cs="Times New Roman"/>
          <w:sz w:val="28"/>
          <w:szCs w:val="28"/>
        </w:rPr>
        <w:t xml:space="preserve">Исполнение по доходам составили </w:t>
      </w:r>
      <w:r w:rsidR="002D4AD0">
        <w:rPr>
          <w:rFonts w:ascii="Times New Roman" w:hAnsi="Times New Roman" w:cs="Times New Roman"/>
          <w:sz w:val="28"/>
          <w:szCs w:val="28"/>
        </w:rPr>
        <w:t>4824</w:t>
      </w:r>
      <w:r w:rsidR="00E41826" w:rsidRPr="00943F70">
        <w:rPr>
          <w:rFonts w:ascii="Times New Roman" w:hAnsi="Times New Roman" w:cs="Times New Roman"/>
          <w:sz w:val="28"/>
          <w:szCs w:val="28"/>
        </w:rPr>
        <w:t>,</w:t>
      </w:r>
      <w:r w:rsidR="002D4AD0">
        <w:rPr>
          <w:rFonts w:ascii="Times New Roman" w:hAnsi="Times New Roman" w:cs="Times New Roman"/>
          <w:sz w:val="28"/>
          <w:szCs w:val="28"/>
        </w:rPr>
        <w:t>9</w:t>
      </w:r>
      <w:r w:rsidR="00E41826" w:rsidRPr="00943F70">
        <w:rPr>
          <w:rFonts w:ascii="Times New Roman" w:hAnsi="Times New Roman" w:cs="Times New Roman"/>
          <w:sz w:val="28"/>
          <w:szCs w:val="28"/>
        </w:rPr>
        <w:t>0</w:t>
      </w:r>
      <w:r w:rsidRPr="00943F7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A3549">
        <w:rPr>
          <w:rFonts w:ascii="Times New Roman" w:hAnsi="Times New Roman" w:cs="Times New Roman"/>
          <w:sz w:val="28"/>
          <w:szCs w:val="28"/>
        </w:rPr>
        <w:t xml:space="preserve"> (</w:t>
      </w:r>
      <w:r w:rsidR="00F8718B">
        <w:rPr>
          <w:rFonts w:ascii="Times New Roman" w:hAnsi="Times New Roman" w:cs="Times New Roman"/>
          <w:sz w:val="28"/>
          <w:szCs w:val="28"/>
        </w:rPr>
        <w:t>9</w:t>
      </w:r>
      <w:r w:rsidR="002D4AD0">
        <w:rPr>
          <w:rFonts w:ascii="Times New Roman" w:hAnsi="Times New Roman" w:cs="Times New Roman"/>
          <w:sz w:val="28"/>
          <w:szCs w:val="28"/>
        </w:rPr>
        <w:t>8</w:t>
      </w:r>
      <w:r w:rsidR="00AA3549">
        <w:rPr>
          <w:rFonts w:ascii="Times New Roman" w:hAnsi="Times New Roman" w:cs="Times New Roman"/>
          <w:sz w:val="28"/>
          <w:szCs w:val="28"/>
        </w:rPr>
        <w:t>,</w:t>
      </w:r>
      <w:r w:rsidR="002D4AD0">
        <w:rPr>
          <w:rFonts w:ascii="Times New Roman" w:hAnsi="Times New Roman" w:cs="Times New Roman"/>
          <w:sz w:val="28"/>
          <w:szCs w:val="28"/>
        </w:rPr>
        <w:t>6</w:t>
      </w:r>
      <w:r w:rsidR="00AA3549">
        <w:rPr>
          <w:rFonts w:ascii="Times New Roman" w:hAnsi="Times New Roman" w:cs="Times New Roman"/>
          <w:sz w:val="28"/>
          <w:szCs w:val="28"/>
        </w:rPr>
        <w:t>%) от уточненного плана</w:t>
      </w:r>
      <w:r w:rsidRPr="00943F70">
        <w:rPr>
          <w:rFonts w:ascii="Times New Roman" w:hAnsi="Times New Roman" w:cs="Times New Roman"/>
          <w:sz w:val="28"/>
          <w:szCs w:val="28"/>
        </w:rPr>
        <w:t xml:space="preserve"> </w:t>
      </w:r>
      <w:r w:rsidR="00AA3549">
        <w:rPr>
          <w:rFonts w:ascii="Times New Roman" w:hAnsi="Times New Roman" w:cs="Times New Roman"/>
          <w:sz w:val="28"/>
          <w:szCs w:val="28"/>
        </w:rPr>
        <w:t>(</w:t>
      </w:r>
      <w:r w:rsidR="00F8718B">
        <w:rPr>
          <w:rFonts w:ascii="Times New Roman" w:hAnsi="Times New Roman" w:cs="Times New Roman"/>
          <w:sz w:val="28"/>
          <w:szCs w:val="28"/>
        </w:rPr>
        <w:t>4</w:t>
      </w:r>
      <w:r w:rsidR="002D4AD0">
        <w:rPr>
          <w:rFonts w:ascii="Times New Roman" w:hAnsi="Times New Roman" w:cs="Times New Roman"/>
          <w:sz w:val="28"/>
          <w:szCs w:val="28"/>
        </w:rPr>
        <w:t>8</w:t>
      </w:r>
      <w:r w:rsidR="00F8718B">
        <w:rPr>
          <w:rFonts w:ascii="Times New Roman" w:hAnsi="Times New Roman" w:cs="Times New Roman"/>
          <w:sz w:val="28"/>
          <w:szCs w:val="28"/>
        </w:rPr>
        <w:t>9</w:t>
      </w:r>
      <w:r w:rsidR="002D4AD0">
        <w:rPr>
          <w:rFonts w:ascii="Times New Roman" w:hAnsi="Times New Roman" w:cs="Times New Roman"/>
          <w:sz w:val="28"/>
          <w:szCs w:val="28"/>
        </w:rPr>
        <w:t>2</w:t>
      </w:r>
      <w:r w:rsidR="00AA3549">
        <w:rPr>
          <w:rFonts w:ascii="Times New Roman" w:hAnsi="Times New Roman" w:cs="Times New Roman"/>
          <w:sz w:val="28"/>
          <w:szCs w:val="28"/>
        </w:rPr>
        <w:t>,</w:t>
      </w:r>
      <w:r w:rsidR="002D4AD0">
        <w:rPr>
          <w:rFonts w:ascii="Times New Roman" w:hAnsi="Times New Roman" w:cs="Times New Roman"/>
          <w:sz w:val="28"/>
          <w:szCs w:val="28"/>
        </w:rPr>
        <w:t>2</w:t>
      </w:r>
      <w:r w:rsidR="001E7C11">
        <w:rPr>
          <w:rFonts w:ascii="Times New Roman" w:hAnsi="Times New Roman" w:cs="Times New Roman"/>
          <w:sz w:val="28"/>
          <w:szCs w:val="28"/>
        </w:rPr>
        <w:t>0</w:t>
      </w:r>
      <w:r w:rsidR="00AA3549">
        <w:rPr>
          <w:rFonts w:ascii="Times New Roman" w:hAnsi="Times New Roman" w:cs="Times New Roman"/>
          <w:sz w:val="28"/>
          <w:szCs w:val="28"/>
        </w:rPr>
        <w:t xml:space="preserve"> тыс. рублей) </w:t>
      </w:r>
      <w:r w:rsidRPr="00943F70">
        <w:rPr>
          <w:rFonts w:ascii="Times New Roman" w:hAnsi="Times New Roman" w:cs="Times New Roman"/>
          <w:sz w:val="28"/>
          <w:szCs w:val="28"/>
        </w:rPr>
        <w:t xml:space="preserve">в том числе: собственные доходы исполнены в сумме </w:t>
      </w:r>
      <w:r w:rsidR="002D4AD0">
        <w:rPr>
          <w:rFonts w:ascii="Times New Roman" w:hAnsi="Times New Roman" w:cs="Times New Roman"/>
          <w:sz w:val="28"/>
          <w:szCs w:val="28"/>
        </w:rPr>
        <w:t>1312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r w:rsidR="002D4AD0">
        <w:rPr>
          <w:rFonts w:ascii="Times New Roman" w:hAnsi="Times New Roman" w:cs="Times New Roman"/>
          <w:sz w:val="28"/>
          <w:szCs w:val="28"/>
        </w:rPr>
        <w:t>3</w:t>
      </w:r>
      <w:r w:rsidR="00E41826" w:rsidRPr="00943F70">
        <w:rPr>
          <w:rFonts w:ascii="Times New Roman" w:hAnsi="Times New Roman" w:cs="Times New Roman"/>
          <w:sz w:val="28"/>
          <w:szCs w:val="28"/>
        </w:rPr>
        <w:t>0</w:t>
      </w:r>
      <w:r w:rsidR="007E0CFA">
        <w:rPr>
          <w:rFonts w:ascii="Times New Roman" w:hAnsi="Times New Roman" w:cs="Times New Roman"/>
          <w:sz w:val="28"/>
          <w:szCs w:val="28"/>
        </w:rPr>
        <w:t xml:space="preserve"> тыс. рублей, </w:t>
      </w:r>
      <w:proofErr w:type="gramStart"/>
      <w:r w:rsidR="007E0CFA" w:rsidRPr="00943F7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E0CFA" w:rsidRPr="00943F70">
        <w:rPr>
          <w:rFonts w:ascii="Times New Roman" w:hAnsi="Times New Roman" w:cs="Times New Roman"/>
          <w:sz w:val="28"/>
          <w:szCs w:val="28"/>
        </w:rPr>
        <w:t xml:space="preserve"> отношению к 2023 году собственные доходы </w:t>
      </w:r>
      <w:r w:rsidR="007E0CFA">
        <w:rPr>
          <w:rFonts w:ascii="Times New Roman" w:hAnsi="Times New Roman" w:cs="Times New Roman"/>
          <w:sz w:val="28"/>
          <w:szCs w:val="28"/>
        </w:rPr>
        <w:t>увеличи</w:t>
      </w:r>
      <w:r w:rsidR="007E0CFA" w:rsidRPr="00943F70">
        <w:rPr>
          <w:rFonts w:ascii="Times New Roman" w:hAnsi="Times New Roman" w:cs="Times New Roman"/>
          <w:sz w:val="28"/>
          <w:szCs w:val="28"/>
        </w:rPr>
        <w:t xml:space="preserve">лись на </w:t>
      </w:r>
      <w:r w:rsidR="002D4AD0">
        <w:rPr>
          <w:rFonts w:ascii="Times New Roman" w:hAnsi="Times New Roman" w:cs="Times New Roman"/>
          <w:sz w:val="28"/>
          <w:szCs w:val="28"/>
        </w:rPr>
        <w:t>2</w:t>
      </w:r>
      <w:r w:rsidR="00F8718B">
        <w:rPr>
          <w:rFonts w:ascii="Times New Roman" w:hAnsi="Times New Roman" w:cs="Times New Roman"/>
          <w:sz w:val="28"/>
          <w:szCs w:val="28"/>
        </w:rPr>
        <w:t>34</w:t>
      </w:r>
      <w:r w:rsidR="007E0CFA" w:rsidRPr="00943F70">
        <w:rPr>
          <w:rFonts w:ascii="Times New Roman" w:hAnsi="Times New Roman" w:cs="Times New Roman"/>
          <w:sz w:val="28"/>
          <w:szCs w:val="28"/>
        </w:rPr>
        <w:t>,</w:t>
      </w:r>
      <w:r w:rsidR="002D4AD0">
        <w:rPr>
          <w:rFonts w:ascii="Times New Roman" w:hAnsi="Times New Roman" w:cs="Times New Roman"/>
          <w:sz w:val="28"/>
          <w:szCs w:val="28"/>
        </w:rPr>
        <w:t>9</w:t>
      </w:r>
      <w:r w:rsidR="007E0CFA" w:rsidRPr="00943F7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2D4AD0">
        <w:rPr>
          <w:rFonts w:ascii="Times New Roman" w:hAnsi="Times New Roman" w:cs="Times New Roman"/>
          <w:sz w:val="28"/>
          <w:szCs w:val="28"/>
        </w:rPr>
        <w:t>2</w:t>
      </w:r>
      <w:r w:rsidR="00F8718B">
        <w:rPr>
          <w:rFonts w:ascii="Times New Roman" w:hAnsi="Times New Roman" w:cs="Times New Roman"/>
          <w:sz w:val="28"/>
          <w:szCs w:val="28"/>
        </w:rPr>
        <w:t>1</w:t>
      </w:r>
      <w:r w:rsidR="007E0CFA" w:rsidRPr="00943F70">
        <w:rPr>
          <w:rFonts w:ascii="Times New Roman" w:hAnsi="Times New Roman" w:cs="Times New Roman"/>
          <w:sz w:val="28"/>
          <w:szCs w:val="28"/>
        </w:rPr>
        <w:t>,</w:t>
      </w:r>
      <w:r w:rsidR="002D4AD0">
        <w:rPr>
          <w:rFonts w:ascii="Times New Roman" w:hAnsi="Times New Roman" w:cs="Times New Roman"/>
          <w:sz w:val="28"/>
          <w:szCs w:val="28"/>
        </w:rPr>
        <w:t>8</w:t>
      </w:r>
      <w:r w:rsidR="007E0CFA" w:rsidRPr="00943F70">
        <w:rPr>
          <w:rFonts w:ascii="Times New Roman" w:hAnsi="Times New Roman" w:cs="Times New Roman"/>
          <w:sz w:val="28"/>
          <w:szCs w:val="28"/>
        </w:rPr>
        <w:t xml:space="preserve">%. Исполнение собственных доходов составило </w:t>
      </w:r>
      <w:r w:rsidR="002D4AD0">
        <w:rPr>
          <w:rFonts w:ascii="Times New Roman" w:hAnsi="Times New Roman" w:cs="Times New Roman"/>
          <w:sz w:val="28"/>
          <w:szCs w:val="28"/>
        </w:rPr>
        <w:t>106</w:t>
      </w:r>
      <w:r w:rsidR="007E0CFA">
        <w:rPr>
          <w:rFonts w:ascii="Times New Roman" w:hAnsi="Times New Roman" w:cs="Times New Roman"/>
          <w:sz w:val="28"/>
          <w:szCs w:val="28"/>
        </w:rPr>
        <w:t>,</w:t>
      </w:r>
      <w:r w:rsidR="002D4AD0">
        <w:rPr>
          <w:rFonts w:ascii="Times New Roman" w:hAnsi="Times New Roman" w:cs="Times New Roman"/>
          <w:sz w:val="28"/>
          <w:szCs w:val="28"/>
        </w:rPr>
        <w:t>8</w:t>
      </w:r>
      <w:r w:rsidR="007E0CFA" w:rsidRPr="00943F70">
        <w:rPr>
          <w:rFonts w:ascii="Times New Roman" w:hAnsi="Times New Roman" w:cs="Times New Roman"/>
          <w:sz w:val="28"/>
          <w:szCs w:val="28"/>
        </w:rPr>
        <w:t xml:space="preserve">%. В общем объеме доходов бюджета поселения </w:t>
      </w:r>
      <w:r w:rsidR="00F8718B">
        <w:rPr>
          <w:rFonts w:ascii="Times New Roman" w:hAnsi="Times New Roman" w:cs="Times New Roman"/>
          <w:sz w:val="28"/>
          <w:szCs w:val="28"/>
        </w:rPr>
        <w:t xml:space="preserve">собственные доходы </w:t>
      </w:r>
      <w:r w:rsidR="007E0CFA" w:rsidRPr="00943F70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D4AD0">
        <w:rPr>
          <w:rFonts w:ascii="Times New Roman" w:hAnsi="Times New Roman" w:cs="Times New Roman"/>
          <w:sz w:val="28"/>
          <w:szCs w:val="28"/>
        </w:rPr>
        <w:t>27</w:t>
      </w:r>
      <w:r w:rsidR="007E0CFA" w:rsidRPr="00943F70">
        <w:rPr>
          <w:rFonts w:ascii="Times New Roman" w:hAnsi="Times New Roman" w:cs="Times New Roman"/>
          <w:sz w:val="28"/>
          <w:szCs w:val="28"/>
        </w:rPr>
        <w:t>%.</w:t>
      </w:r>
    </w:p>
    <w:p w:rsidR="007E0CFA" w:rsidRDefault="007E0CFA" w:rsidP="007E0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90826" w:rsidRPr="00943F70">
        <w:rPr>
          <w:rFonts w:ascii="Times New Roman" w:hAnsi="Times New Roman" w:cs="Times New Roman"/>
          <w:sz w:val="28"/>
          <w:szCs w:val="28"/>
        </w:rPr>
        <w:t xml:space="preserve">езвозмездные исполнены в сумме – </w:t>
      </w:r>
      <w:r w:rsidR="002D4AD0">
        <w:rPr>
          <w:rFonts w:ascii="Times New Roman" w:hAnsi="Times New Roman" w:cs="Times New Roman"/>
          <w:sz w:val="28"/>
          <w:szCs w:val="28"/>
        </w:rPr>
        <w:t>3550</w:t>
      </w:r>
      <w:r w:rsidR="00390826" w:rsidRPr="00943F70">
        <w:rPr>
          <w:rFonts w:ascii="Times New Roman" w:hAnsi="Times New Roman" w:cs="Times New Roman"/>
          <w:sz w:val="28"/>
          <w:szCs w:val="28"/>
        </w:rPr>
        <w:t>,</w:t>
      </w:r>
      <w:r w:rsidR="001E7C11">
        <w:rPr>
          <w:rFonts w:ascii="Times New Roman" w:hAnsi="Times New Roman" w:cs="Times New Roman"/>
          <w:sz w:val="28"/>
          <w:szCs w:val="28"/>
        </w:rPr>
        <w:t>9</w:t>
      </w:r>
      <w:r w:rsidR="00E41826" w:rsidRPr="00943F70">
        <w:rPr>
          <w:rFonts w:ascii="Times New Roman" w:hAnsi="Times New Roman" w:cs="Times New Roman"/>
          <w:sz w:val="28"/>
          <w:szCs w:val="28"/>
        </w:rPr>
        <w:t>0</w:t>
      </w:r>
      <w:r w:rsidR="00390826" w:rsidRPr="00943F70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35E0F">
        <w:rPr>
          <w:rFonts w:ascii="Times New Roman" w:hAnsi="Times New Roman" w:cs="Times New Roman"/>
          <w:sz w:val="28"/>
          <w:szCs w:val="28"/>
        </w:rPr>
        <w:t>99,8</w:t>
      </w:r>
      <w:r w:rsidRPr="00943F7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43F70">
        <w:rPr>
          <w:rFonts w:ascii="Times New Roman" w:hAnsi="Times New Roman" w:cs="Times New Roman"/>
          <w:sz w:val="28"/>
          <w:szCs w:val="28"/>
        </w:rPr>
        <w:t xml:space="preserve">, удельный вес в общем объеме доходов </w:t>
      </w:r>
      <w:r w:rsidR="002D4AD0">
        <w:rPr>
          <w:rFonts w:ascii="Times New Roman" w:hAnsi="Times New Roman" w:cs="Times New Roman"/>
          <w:sz w:val="28"/>
          <w:szCs w:val="28"/>
        </w:rPr>
        <w:t>73</w:t>
      </w:r>
      <w:r w:rsidRPr="00943F70">
        <w:rPr>
          <w:rFonts w:ascii="Times New Roman" w:hAnsi="Times New Roman" w:cs="Times New Roman"/>
          <w:sz w:val="28"/>
          <w:szCs w:val="28"/>
        </w:rPr>
        <w:t>%.</w:t>
      </w:r>
    </w:p>
    <w:p w:rsidR="00340A7E" w:rsidRDefault="00340A7E" w:rsidP="00340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состоят из:</w:t>
      </w:r>
    </w:p>
    <w:p w:rsidR="00340A7E" w:rsidRPr="00340A7E" w:rsidRDefault="00340A7E" w:rsidP="00340A7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0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4AD0"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  <w:r w:rsidRPr="00340A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4A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35E0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40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- дотации бюджетам бюджетной системы Российской Федерации, исполнение к уточненным бюджетным назначениям составило 100,0%;</w:t>
      </w:r>
    </w:p>
    <w:p w:rsidR="00335E0F" w:rsidRPr="00340A7E" w:rsidRDefault="00335E0F" w:rsidP="00340A7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4AD0">
        <w:rPr>
          <w:rFonts w:ascii="Times New Roman" w:eastAsia="Times New Roman" w:hAnsi="Times New Roman" w:cs="Times New Roman"/>
          <w:sz w:val="28"/>
          <w:szCs w:val="28"/>
          <w:lang w:eastAsia="ru-RU"/>
        </w:rPr>
        <w:t>123,9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тыс. рублей – субвенции </w:t>
      </w:r>
      <w:r w:rsidR="00BE1583" w:rsidRPr="00BE1583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бюджетам бюджетной системы Российской Федерации, исполнение к уточненным бюджетным назначениям составило 100,0%;</w:t>
      </w:r>
    </w:p>
    <w:p w:rsidR="00340A7E" w:rsidRPr="00340A7E" w:rsidRDefault="00340A7E" w:rsidP="00340A7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35E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4AD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335E0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40A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4AD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40A7E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 рублей – иные межбюджетные трансферты, исполнение к уточненным бюджетным назначениям составило 100,0%.</w:t>
      </w:r>
    </w:p>
    <w:p w:rsidR="00390826" w:rsidRPr="00943F70" w:rsidRDefault="00390826" w:rsidP="00390826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F70">
        <w:rPr>
          <w:rFonts w:ascii="Times New Roman" w:hAnsi="Times New Roman" w:cs="Times New Roman"/>
          <w:sz w:val="28"/>
          <w:szCs w:val="28"/>
        </w:rPr>
        <w:t>Исполнение расходной части бюджета поселения.</w:t>
      </w:r>
    </w:p>
    <w:p w:rsidR="00804DC0" w:rsidRDefault="00390826" w:rsidP="00804DC0">
      <w:pPr>
        <w:rPr>
          <w:rFonts w:ascii="Times New Roman" w:hAnsi="Times New Roman" w:cs="Times New Roman"/>
          <w:sz w:val="28"/>
          <w:szCs w:val="28"/>
        </w:rPr>
      </w:pPr>
      <w:r w:rsidRPr="00943F70">
        <w:rPr>
          <w:rFonts w:ascii="Times New Roman" w:hAnsi="Times New Roman" w:cs="Times New Roman"/>
          <w:sz w:val="28"/>
          <w:szCs w:val="28"/>
        </w:rPr>
        <w:t>Исполнение по расходам составили 4</w:t>
      </w:r>
      <w:r w:rsidR="00D51B11">
        <w:rPr>
          <w:rFonts w:ascii="Times New Roman" w:hAnsi="Times New Roman" w:cs="Times New Roman"/>
          <w:sz w:val="28"/>
          <w:szCs w:val="28"/>
        </w:rPr>
        <w:t>8</w:t>
      </w:r>
      <w:r w:rsidR="00583EBA">
        <w:rPr>
          <w:rFonts w:ascii="Times New Roman" w:hAnsi="Times New Roman" w:cs="Times New Roman"/>
          <w:sz w:val="28"/>
          <w:szCs w:val="28"/>
        </w:rPr>
        <w:t>24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r w:rsidR="00583EBA">
        <w:rPr>
          <w:rFonts w:ascii="Times New Roman" w:hAnsi="Times New Roman" w:cs="Times New Roman"/>
          <w:sz w:val="28"/>
          <w:szCs w:val="28"/>
        </w:rPr>
        <w:t>8</w:t>
      </w:r>
      <w:r w:rsidR="005F4952" w:rsidRPr="00943F70">
        <w:rPr>
          <w:rFonts w:ascii="Times New Roman" w:hAnsi="Times New Roman" w:cs="Times New Roman"/>
          <w:sz w:val="28"/>
          <w:szCs w:val="28"/>
        </w:rPr>
        <w:t>0</w:t>
      </w:r>
      <w:r w:rsidRPr="00943F70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5F4952" w:rsidRPr="00943F70">
        <w:rPr>
          <w:rFonts w:ascii="Times New Roman" w:hAnsi="Times New Roman" w:cs="Times New Roman"/>
          <w:sz w:val="28"/>
          <w:szCs w:val="28"/>
        </w:rPr>
        <w:t>исполнение составило 9</w:t>
      </w:r>
      <w:r w:rsidR="00A6696C">
        <w:rPr>
          <w:rFonts w:ascii="Times New Roman" w:hAnsi="Times New Roman" w:cs="Times New Roman"/>
          <w:sz w:val="28"/>
          <w:szCs w:val="28"/>
        </w:rPr>
        <w:t>8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r w:rsidR="00583EBA">
        <w:rPr>
          <w:rFonts w:ascii="Times New Roman" w:hAnsi="Times New Roman" w:cs="Times New Roman"/>
          <w:sz w:val="28"/>
          <w:szCs w:val="28"/>
        </w:rPr>
        <w:t>6</w:t>
      </w:r>
      <w:r w:rsidRPr="00943F70">
        <w:rPr>
          <w:rFonts w:ascii="Times New Roman" w:hAnsi="Times New Roman" w:cs="Times New Roman"/>
          <w:sz w:val="28"/>
          <w:szCs w:val="28"/>
        </w:rPr>
        <w:t xml:space="preserve">% от плановых </w:t>
      </w:r>
      <w:r w:rsidR="00D51B11">
        <w:rPr>
          <w:rFonts w:ascii="Times New Roman" w:hAnsi="Times New Roman" w:cs="Times New Roman"/>
          <w:sz w:val="28"/>
          <w:szCs w:val="28"/>
        </w:rPr>
        <w:t xml:space="preserve">назначений </w:t>
      </w:r>
      <w:r w:rsidRPr="00943F70">
        <w:rPr>
          <w:rFonts w:ascii="Times New Roman" w:hAnsi="Times New Roman" w:cs="Times New Roman"/>
          <w:sz w:val="28"/>
          <w:szCs w:val="28"/>
        </w:rPr>
        <w:t>(</w:t>
      </w:r>
      <w:r w:rsidR="000275E3">
        <w:rPr>
          <w:rFonts w:ascii="Times New Roman" w:hAnsi="Times New Roman" w:cs="Times New Roman"/>
          <w:sz w:val="28"/>
          <w:szCs w:val="28"/>
        </w:rPr>
        <w:t>4892</w:t>
      </w:r>
      <w:r w:rsidR="00D51B11">
        <w:rPr>
          <w:rFonts w:ascii="Times New Roman" w:hAnsi="Times New Roman" w:cs="Times New Roman"/>
          <w:sz w:val="28"/>
          <w:szCs w:val="28"/>
        </w:rPr>
        <w:t>,</w:t>
      </w:r>
      <w:r w:rsidR="000275E3">
        <w:rPr>
          <w:rFonts w:ascii="Times New Roman" w:hAnsi="Times New Roman" w:cs="Times New Roman"/>
          <w:sz w:val="28"/>
          <w:szCs w:val="28"/>
        </w:rPr>
        <w:t>2</w:t>
      </w:r>
      <w:r w:rsidR="00D51B11">
        <w:rPr>
          <w:rFonts w:ascii="Times New Roman" w:hAnsi="Times New Roman" w:cs="Times New Roman"/>
          <w:sz w:val="28"/>
          <w:szCs w:val="28"/>
        </w:rPr>
        <w:t>0</w:t>
      </w:r>
      <w:r w:rsidRPr="00943F70">
        <w:rPr>
          <w:rFonts w:ascii="Times New Roman" w:hAnsi="Times New Roman" w:cs="Times New Roman"/>
          <w:sz w:val="28"/>
          <w:szCs w:val="28"/>
        </w:rPr>
        <w:t xml:space="preserve"> тыс. рублей).  По сравнению с исполнением 2023 года расходы </w:t>
      </w:r>
      <w:r w:rsidR="000275E3">
        <w:rPr>
          <w:rFonts w:ascii="Times New Roman" w:hAnsi="Times New Roman" w:cs="Times New Roman"/>
          <w:sz w:val="28"/>
          <w:szCs w:val="28"/>
        </w:rPr>
        <w:t>снизили</w:t>
      </w:r>
      <w:r w:rsidRPr="00943F70">
        <w:rPr>
          <w:rFonts w:ascii="Times New Roman" w:hAnsi="Times New Roman" w:cs="Times New Roman"/>
          <w:sz w:val="28"/>
          <w:szCs w:val="28"/>
        </w:rPr>
        <w:t xml:space="preserve">сь на </w:t>
      </w:r>
      <w:r w:rsidR="000275E3">
        <w:rPr>
          <w:rFonts w:ascii="Times New Roman" w:hAnsi="Times New Roman" w:cs="Times New Roman"/>
          <w:sz w:val="28"/>
          <w:szCs w:val="28"/>
        </w:rPr>
        <w:t>272</w:t>
      </w:r>
      <w:r w:rsidR="00A6696C">
        <w:rPr>
          <w:rFonts w:ascii="Times New Roman" w:hAnsi="Times New Roman" w:cs="Times New Roman"/>
          <w:sz w:val="28"/>
          <w:szCs w:val="28"/>
        </w:rPr>
        <w:t>,</w:t>
      </w:r>
      <w:r w:rsidR="000275E3">
        <w:rPr>
          <w:rFonts w:ascii="Times New Roman" w:hAnsi="Times New Roman" w:cs="Times New Roman"/>
          <w:sz w:val="28"/>
          <w:szCs w:val="28"/>
        </w:rPr>
        <w:t>5</w:t>
      </w:r>
      <w:r w:rsidR="00A6696C">
        <w:rPr>
          <w:rFonts w:ascii="Times New Roman" w:hAnsi="Times New Roman" w:cs="Times New Roman"/>
          <w:sz w:val="28"/>
          <w:szCs w:val="28"/>
        </w:rPr>
        <w:t>0</w:t>
      </w:r>
      <w:r w:rsidRPr="00943F70">
        <w:rPr>
          <w:rFonts w:ascii="Times New Roman" w:hAnsi="Times New Roman" w:cs="Times New Roman"/>
          <w:sz w:val="28"/>
          <w:szCs w:val="28"/>
        </w:rPr>
        <w:t xml:space="preserve"> тыс. рублей. Наибольший удельный вес в общем объеме расходов занимают расходы по разделу 0</w:t>
      </w:r>
      <w:r w:rsidR="00A6696C">
        <w:rPr>
          <w:rFonts w:ascii="Times New Roman" w:hAnsi="Times New Roman" w:cs="Times New Roman"/>
          <w:sz w:val="28"/>
          <w:szCs w:val="28"/>
        </w:rPr>
        <w:t>1</w:t>
      </w:r>
      <w:r w:rsidRPr="00943F70">
        <w:rPr>
          <w:rFonts w:ascii="Times New Roman" w:hAnsi="Times New Roman" w:cs="Times New Roman"/>
          <w:sz w:val="28"/>
          <w:szCs w:val="28"/>
        </w:rPr>
        <w:t>00 «</w:t>
      </w:r>
      <w:r w:rsidR="00A6696C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="00D51B11">
        <w:rPr>
          <w:rFonts w:ascii="Times New Roman" w:hAnsi="Times New Roman" w:cs="Times New Roman"/>
          <w:sz w:val="28"/>
          <w:szCs w:val="28"/>
        </w:rPr>
        <w:t>»</w:t>
      </w:r>
      <w:r w:rsidRPr="00943F70">
        <w:rPr>
          <w:rFonts w:ascii="Times New Roman" w:hAnsi="Times New Roman" w:cs="Times New Roman"/>
          <w:sz w:val="28"/>
          <w:szCs w:val="28"/>
        </w:rPr>
        <w:t xml:space="preserve"> </w:t>
      </w:r>
      <w:r w:rsidR="000275E3">
        <w:rPr>
          <w:rFonts w:ascii="Times New Roman" w:hAnsi="Times New Roman" w:cs="Times New Roman"/>
          <w:sz w:val="28"/>
          <w:szCs w:val="28"/>
        </w:rPr>
        <w:t>71</w:t>
      </w:r>
      <w:r w:rsidRPr="00943F70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390826" w:rsidRDefault="00390826" w:rsidP="00804DC0">
      <w:pPr>
        <w:rPr>
          <w:rFonts w:ascii="Times New Roman" w:hAnsi="Times New Roman" w:cs="Times New Roman"/>
          <w:sz w:val="28"/>
          <w:szCs w:val="28"/>
        </w:rPr>
      </w:pPr>
      <w:r w:rsidRPr="00943F70">
        <w:rPr>
          <w:rFonts w:ascii="Times New Roman" w:hAnsi="Times New Roman" w:cs="Times New Roman"/>
          <w:sz w:val="28"/>
          <w:szCs w:val="28"/>
        </w:rPr>
        <w:t>Исполнение программной части бюджета за 2024 год составило по шести муниципальным программам</w:t>
      </w:r>
      <w:r w:rsidR="005F4952" w:rsidRPr="00943F70">
        <w:rPr>
          <w:rFonts w:ascii="Times New Roman" w:hAnsi="Times New Roman" w:cs="Times New Roman"/>
          <w:sz w:val="28"/>
          <w:szCs w:val="28"/>
        </w:rPr>
        <w:t xml:space="preserve"> </w:t>
      </w:r>
      <w:r w:rsidR="000275E3">
        <w:rPr>
          <w:rFonts w:ascii="Times New Roman" w:hAnsi="Times New Roman" w:cs="Times New Roman"/>
          <w:sz w:val="28"/>
          <w:szCs w:val="28"/>
        </w:rPr>
        <w:t>683,2</w:t>
      </w:r>
      <w:r w:rsidR="009B72C4" w:rsidRPr="00943F70">
        <w:rPr>
          <w:rFonts w:ascii="Times New Roman" w:hAnsi="Times New Roman" w:cs="Times New Roman"/>
          <w:sz w:val="28"/>
          <w:szCs w:val="28"/>
        </w:rPr>
        <w:t>0</w:t>
      </w:r>
      <w:r w:rsidR="005F4952" w:rsidRPr="00943F70">
        <w:rPr>
          <w:rFonts w:ascii="Times New Roman" w:hAnsi="Times New Roman" w:cs="Times New Roman"/>
          <w:sz w:val="28"/>
          <w:szCs w:val="28"/>
        </w:rPr>
        <w:t xml:space="preserve"> </w:t>
      </w:r>
      <w:r w:rsidRPr="00943F70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 или </w:t>
      </w:r>
      <w:r w:rsidR="009B72C4">
        <w:rPr>
          <w:rFonts w:ascii="Times New Roman" w:hAnsi="Times New Roman" w:cs="Times New Roman"/>
          <w:sz w:val="28"/>
          <w:szCs w:val="28"/>
        </w:rPr>
        <w:t>9</w:t>
      </w:r>
      <w:r w:rsidR="000275E3">
        <w:rPr>
          <w:rFonts w:ascii="Times New Roman" w:hAnsi="Times New Roman" w:cs="Times New Roman"/>
          <w:sz w:val="28"/>
          <w:szCs w:val="28"/>
        </w:rPr>
        <w:t>5</w:t>
      </w:r>
      <w:r w:rsidR="009B72C4">
        <w:rPr>
          <w:rFonts w:ascii="Times New Roman" w:hAnsi="Times New Roman" w:cs="Times New Roman"/>
          <w:sz w:val="28"/>
          <w:szCs w:val="28"/>
        </w:rPr>
        <w:t>,</w:t>
      </w:r>
      <w:r w:rsidR="000275E3">
        <w:rPr>
          <w:rFonts w:ascii="Times New Roman" w:hAnsi="Times New Roman" w:cs="Times New Roman"/>
          <w:sz w:val="28"/>
          <w:szCs w:val="28"/>
        </w:rPr>
        <w:t>8</w:t>
      </w:r>
      <w:r w:rsidR="009B72C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="00A6696C">
        <w:rPr>
          <w:rFonts w:ascii="Times New Roman" w:hAnsi="Times New Roman" w:cs="Times New Roman"/>
          <w:sz w:val="28"/>
          <w:szCs w:val="28"/>
        </w:rPr>
        <w:t>71</w:t>
      </w:r>
      <w:r w:rsidR="000275E3">
        <w:rPr>
          <w:rFonts w:ascii="Times New Roman" w:hAnsi="Times New Roman" w:cs="Times New Roman"/>
          <w:sz w:val="28"/>
          <w:szCs w:val="28"/>
        </w:rPr>
        <w:t>2</w:t>
      </w:r>
      <w:r w:rsidR="009B72C4">
        <w:rPr>
          <w:rFonts w:ascii="Times New Roman" w:hAnsi="Times New Roman" w:cs="Times New Roman"/>
          <w:sz w:val="28"/>
          <w:szCs w:val="28"/>
        </w:rPr>
        <w:t>,</w:t>
      </w:r>
      <w:r w:rsidR="000275E3">
        <w:rPr>
          <w:rFonts w:ascii="Times New Roman" w:hAnsi="Times New Roman" w:cs="Times New Roman"/>
          <w:sz w:val="28"/>
          <w:szCs w:val="28"/>
        </w:rPr>
        <w:t>8</w:t>
      </w:r>
      <w:r w:rsidR="009B72C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муниципальному дорожному фонду составили </w:t>
      </w:r>
      <w:r w:rsidR="001C1177">
        <w:rPr>
          <w:rFonts w:ascii="Times New Roman" w:hAnsi="Times New Roman" w:cs="Times New Roman"/>
          <w:sz w:val="28"/>
          <w:szCs w:val="28"/>
        </w:rPr>
        <w:t>158,8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100%.</w:t>
      </w: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публично-нормативным обязательствам составили </w:t>
      </w:r>
      <w:r w:rsidR="000275E3">
        <w:rPr>
          <w:rFonts w:ascii="Times New Roman" w:hAnsi="Times New Roman" w:cs="Times New Roman"/>
          <w:sz w:val="28"/>
          <w:szCs w:val="28"/>
        </w:rPr>
        <w:t>34,5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100%.</w:t>
      </w:r>
    </w:p>
    <w:p w:rsidR="00390826" w:rsidRPr="00EB02BB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  <w:r w:rsidRPr="00EB02BB">
        <w:rPr>
          <w:rFonts w:ascii="Times New Roman" w:hAnsi="Times New Roman" w:cs="Times New Roman"/>
          <w:sz w:val="28"/>
          <w:szCs w:val="28"/>
        </w:rPr>
        <w:t>Муниципальный долг отсутствует.</w:t>
      </w: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  <w:r w:rsidRPr="00EB02BB">
        <w:rPr>
          <w:rFonts w:ascii="Times New Roman" w:hAnsi="Times New Roman" w:cs="Times New Roman"/>
          <w:sz w:val="28"/>
          <w:szCs w:val="28"/>
        </w:rPr>
        <w:t>По состоянию на 01.0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B02B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B02BB">
        <w:rPr>
          <w:rFonts w:ascii="Times New Roman" w:hAnsi="Times New Roman" w:cs="Times New Roman"/>
          <w:sz w:val="28"/>
          <w:szCs w:val="28"/>
        </w:rPr>
        <w:t xml:space="preserve"> года бюджет сельского поселения исполнен с превышением </w:t>
      </w:r>
      <w:r w:rsidR="00A6696C">
        <w:rPr>
          <w:rFonts w:ascii="Times New Roman" w:hAnsi="Times New Roman" w:cs="Times New Roman"/>
          <w:sz w:val="28"/>
          <w:szCs w:val="28"/>
        </w:rPr>
        <w:t>дохо</w:t>
      </w:r>
      <w:r w:rsidR="00653AD4">
        <w:rPr>
          <w:rFonts w:ascii="Times New Roman" w:hAnsi="Times New Roman" w:cs="Times New Roman"/>
          <w:sz w:val="28"/>
          <w:szCs w:val="28"/>
        </w:rPr>
        <w:t>дов</w:t>
      </w:r>
      <w:r w:rsidRPr="00EB02BB">
        <w:rPr>
          <w:rFonts w:ascii="Times New Roman" w:hAnsi="Times New Roman" w:cs="Times New Roman"/>
          <w:sz w:val="28"/>
          <w:szCs w:val="28"/>
        </w:rPr>
        <w:t xml:space="preserve"> над </w:t>
      </w:r>
      <w:r w:rsidR="00A6696C">
        <w:rPr>
          <w:rFonts w:ascii="Times New Roman" w:hAnsi="Times New Roman" w:cs="Times New Roman"/>
          <w:sz w:val="28"/>
          <w:szCs w:val="28"/>
        </w:rPr>
        <w:t>расхо</w:t>
      </w:r>
      <w:r w:rsidR="00653AD4">
        <w:rPr>
          <w:rFonts w:ascii="Times New Roman" w:hAnsi="Times New Roman" w:cs="Times New Roman"/>
          <w:sz w:val="28"/>
          <w:szCs w:val="28"/>
        </w:rPr>
        <w:t>д</w:t>
      </w:r>
      <w:r w:rsidRPr="00EB02BB">
        <w:rPr>
          <w:rFonts w:ascii="Times New Roman" w:hAnsi="Times New Roman" w:cs="Times New Roman"/>
          <w:sz w:val="28"/>
          <w:szCs w:val="28"/>
        </w:rPr>
        <w:t xml:space="preserve">ами в сумме </w:t>
      </w:r>
      <w:r w:rsidR="000275E3">
        <w:rPr>
          <w:rFonts w:ascii="Times New Roman" w:hAnsi="Times New Roman" w:cs="Times New Roman"/>
          <w:sz w:val="28"/>
          <w:szCs w:val="28"/>
        </w:rPr>
        <w:t>38</w:t>
      </w:r>
      <w:r w:rsidRPr="00EB02BB">
        <w:rPr>
          <w:rFonts w:ascii="Times New Roman" w:hAnsi="Times New Roman" w:cs="Times New Roman"/>
          <w:sz w:val="28"/>
          <w:szCs w:val="28"/>
        </w:rPr>
        <w:t>,</w:t>
      </w:r>
      <w:r w:rsidR="000275E3">
        <w:rPr>
          <w:rFonts w:ascii="Times New Roman" w:hAnsi="Times New Roman" w:cs="Times New Roman"/>
          <w:sz w:val="28"/>
          <w:szCs w:val="28"/>
        </w:rPr>
        <w:t>3</w:t>
      </w:r>
      <w:r w:rsidRPr="00EB02BB">
        <w:rPr>
          <w:rFonts w:ascii="Times New Roman" w:hAnsi="Times New Roman" w:cs="Times New Roman"/>
          <w:sz w:val="28"/>
          <w:szCs w:val="28"/>
        </w:rPr>
        <w:t>0 тыс. рублей.</w:t>
      </w: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</w:t>
      </w:r>
      <w:proofErr w:type="spellStart"/>
      <w:r w:rsidR="000275E3">
        <w:rPr>
          <w:rFonts w:ascii="Times New Roman" w:hAnsi="Times New Roman" w:cs="Times New Roman"/>
          <w:sz w:val="28"/>
          <w:szCs w:val="28"/>
        </w:rPr>
        <w:t>Переясловс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целом соответствует требованиям бюджетного законодательства Российской Федерации.</w:t>
      </w: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3EBA" w:rsidRDefault="00583EBA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3EBA" w:rsidRDefault="00583EBA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3EBA" w:rsidRDefault="00583EBA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3EBA" w:rsidRDefault="00583EBA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820" w:type="dxa"/>
        <w:tblLook w:val="04A0" w:firstRow="1" w:lastRow="0" w:firstColumn="1" w:lastColumn="0" w:noHBand="0" w:noVBand="1"/>
      </w:tblPr>
      <w:tblGrid>
        <w:gridCol w:w="3380"/>
        <w:gridCol w:w="1660"/>
        <w:gridCol w:w="1540"/>
        <w:gridCol w:w="1540"/>
        <w:gridCol w:w="1360"/>
        <w:gridCol w:w="1660"/>
        <w:gridCol w:w="1680"/>
      </w:tblGrid>
      <w:tr w:rsidR="00E013A0" w:rsidRPr="00E013A0" w:rsidTr="00E013A0">
        <w:trPr>
          <w:trHeight w:val="675"/>
        </w:trPr>
        <w:tc>
          <w:tcPr>
            <w:tcW w:w="1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характеристики бюджета муниципального образования </w:t>
            </w:r>
            <w:proofErr w:type="spellStart"/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Переясловский</w:t>
            </w:r>
            <w:proofErr w:type="spellEnd"/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Топчихинского</w:t>
            </w:r>
            <w:proofErr w:type="spellEnd"/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Алтайского края за 2024 год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3A0" w:rsidRPr="00E013A0" w:rsidTr="00E013A0">
        <w:trPr>
          <w:trHeight w:val="342"/>
        </w:trPr>
        <w:tc>
          <w:tcPr>
            <w:tcW w:w="1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№1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3A0" w:rsidRPr="00E013A0" w:rsidTr="00E013A0">
        <w:trPr>
          <w:trHeight w:val="342"/>
        </w:trPr>
        <w:tc>
          <w:tcPr>
            <w:tcW w:w="1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3A0" w:rsidRPr="00E013A0" w:rsidTr="00E013A0">
        <w:trPr>
          <w:trHeight w:val="102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решением о</w:t>
            </w: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</w:t>
            </w: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 (форма</w:t>
            </w: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0503117)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(форма</w:t>
            </w: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0503117)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</w:t>
            </w: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E013A0" w:rsidRPr="00E013A0" w:rsidTr="00E013A0">
        <w:trPr>
          <w:trHeight w:val="342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013A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013A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013A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013A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013A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уточненного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013A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E013A0" w:rsidRPr="00E013A0" w:rsidTr="00E013A0">
        <w:trPr>
          <w:trHeight w:val="679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013A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первонач.</w:t>
            </w: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редакции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последней</w:t>
            </w: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редакции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013A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013A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013A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E013A0" w:rsidRPr="00E013A0" w:rsidTr="00E013A0">
        <w:trPr>
          <w:trHeight w:val="5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4863,2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E013A0" w:rsidRPr="00E013A0" w:rsidTr="00E013A0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4892,2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4824,9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-67,3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E013A0" w:rsidRPr="00E013A0" w:rsidTr="00E013A0">
        <w:trPr>
          <w:trHeight w:val="559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0" w:rsidRPr="00E013A0" w:rsidTr="001A3013">
        <w:trPr>
          <w:trHeight w:val="150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13A0" w:rsidRPr="00E013A0" w:rsidRDefault="00E013A0" w:rsidP="001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дефицита, в том числе:</w:t>
            </w: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Изменение остатков средств на</w:t>
            </w:r>
            <w:r w:rsidR="001A3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счетах по учету средств</w:t>
            </w: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3A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3A0" w:rsidRPr="00E013A0" w:rsidRDefault="00E013A0" w:rsidP="00E0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20" w:type="dxa"/>
        <w:tblLook w:val="04A0" w:firstRow="1" w:lastRow="0" w:firstColumn="1" w:lastColumn="0" w:noHBand="0" w:noVBand="1"/>
      </w:tblPr>
      <w:tblGrid>
        <w:gridCol w:w="13020"/>
        <w:gridCol w:w="1700"/>
      </w:tblGrid>
      <w:tr w:rsidR="008572AC" w:rsidRPr="008572AC" w:rsidTr="00F8718B">
        <w:trPr>
          <w:trHeight w:val="342"/>
        </w:trPr>
        <w:tc>
          <w:tcPr>
            <w:tcW w:w="1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2AC" w:rsidRPr="008572AC" w:rsidRDefault="008572AC" w:rsidP="0085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2AC" w:rsidRPr="008572AC" w:rsidRDefault="008572AC" w:rsidP="0085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2AC" w:rsidRPr="008572AC" w:rsidTr="00F8718B">
        <w:trPr>
          <w:trHeight w:val="342"/>
        </w:trPr>
        <w:tc>
          <w:tcPr>
            <w:tcW w:w="1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2AC" w:rsidRPr="008572AC" w:rsidRDefault="008572AC" w:rsidP="0085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2AC" w:rsidRPr="008572AC" w:rsidRDefault="008572AC" w:rsidP="0085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2AC" w:rsidRPr="008572AC" w:rsidTr="00F8718B">
        <w:trPr>
          <w:trHeight w:val="342"/>
        </w:trPr>
        <w:tc>
          <w:tcPr>
            <w:tcW w:w="1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2AC" w:rsidRPr="008572AC" w:rsidRDefault="008572AC" w:rsidP="0085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2AC" w:rsidRPr="008572AC" w:rsidRDefault="008572AC" w:rsidP="0085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0826" w:rsidRDefault="00390826" w:rsidP="00390826">
      <w:pPr>
        <w:rPr>
          <w:rFonts w:ascii="Times New Roman" w:hAnsi="Times New Roman" w:cs="Times New Roman"/>
          <w:sz w:val="28"/>
          <w:szCs w:val="28"/>
        </w:rPr>
      </w:pPr>
    </w:p>
    <w:sectPr w:rsidR="00390826" w:rsidSect="003908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D9"/>
    <w:rsid w:val="000275E3"/>
    <w:rsid w:val="001015C9"/>
    <w:rsid w:val="00110860"/>
    <w:rsid w:val="001219A9"/>
    <w:rsid w:val="00181DD9"/>
    <w:rsid w:val="001A3013"/>
    <w:rsid w:val="001C1177"/>
    <w:rsid w:val="001E7C11"/>
    <w:rsid w:val="002D4AD0"/>
    <w:rsid w:val="00335E0F"/>
    <w:rsid w:val="00340A7E"/>
    <w:rsid w:val="003702ED"/>
    <w:rsid w:val="00390826"/>
    <w:rsid w:val="0040170A"/>
    <w:rsid w:val="00583EBA"/>
    <w:rsid w:val="005F4952"/>
    <w:rsid w:val="00627A0A"/>
    <w:rsid w:val="00653AD4"/>
    <w:rsid w:val="00677666"/>
    <w:rsid w:val="00730502"/>
    <w:rsid w:val="007C0478"/>
    <w:rsid w:val="007E0CFA"/>
    <w:rsid w:val="00804DC0"/>
    <w:rsid w:val="00835BD0"/>
    <w:rsid w:val="008572AC"/>
    <w:rsid w:val="0091101D"/>
    <w:rsid w:val="00943F70"/>
    <w:rsid w:val="009B72C4"/>
    <w:rsid w:val="009D6146"/>
    <w:rsid w:val="009F1FE8"/>
    <w:rsid w:val="00A6696C"/>
    <w:rsid w:val="00A95CE2"/>
    <w:rsid w:val="00AA3549"/>
    <w:rsid w:val="00AA58EE"/>
    <w:rsid w:val="00AC7B1D"/>
    <w:rsid w:val="00B35A29"/>
    <w:rsid w:val="00B56654"/>
    <w:rsid w:val="00BE1583"/>
    <w:rsid w:val="00C63C89"/>
    <w:rsid w:val="00CA2FB6"/>
    <w:rsid w:val="00D111C1"/>
    <w:rsid w:val="00D51B11"/>
    <w:rsid w:val="00D910FD"/>
    <w:rsid w:val="00DE0E03"/>
    <w:rsid w:val="00E013A0"/>
    <w:rsid w:val="00E41826"/>
    <w:rsid w:val="00E60812"/>
    <w:rsid w:val="00E66692"/>
    <w:rsid w:val="00EB524F"/>
    <w:rsid w:val="00EE5CFB"/>
    <w:rsid w:val="00F8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6415"/>
  <w15:chartTrackingRefBased/>
  <w15:docId w15:val="{4D159FBF-7F1A-44A3-A473-A8744D11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2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io</cp:lastModifiedBy>
  <cp:revision>45</cp:revision>
  <dcterms:created xsi:type="dcterms:W3CDTF">2024-05-23T01:53:00Z</dcterms:created>
  <dcterms:modified xsi:type="dcterms:W3CDTF">2025-04-18T09:23:00Z</dcterms:modified>
</cp:coreProperties>
</file>