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26" w:rsidRPr="00943F70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«Внешняя проверка отчета об исполнении бюджета муниципального образования </w:t>
      </w:r>
      <w:proofErr w:type="spellStart"/>
      <w:r w:rsidR="00F8718B">
        <w:rPr>
          <w:rFonts w:ascii="Times New Roman" w:hAnsi="Times New Roman" w:cs="Times New Roman"/>
          <w:sz w:val="28"/>
          <w:szCs w:val="28"/>
        </w:rPr>
        <w:t>Сидоров</w:t>
      </w:r>
      <w:r w:rsidR="001E7C11">
        <w:rPr>
          <w:rFonts w:ascii="Times New Roman" w:hAnsi="Times New Roman" w:cs="Times New Roman"/>
          <w:sz w:val="28"/>
          <w:szCs w:val="28"/>
        </w:rPr>
        <w:t>с</w:t>
      </w:r>
      <w:r w:rsidR="00E41826" w:rsidRPr="00943F70">
        <w:rPr>
          <w:rFonts w:ascii="Times New Roman" w:hAnsi="Times New Roman" w:cs="Times New Roman"/>
          <w:sz w:val="28"/>
          <w:szCs w:val="28"/>
        </w:rPr>
        <w:t>к</w:t>
      </w:r>
      <w:r w:rsidRPr="00943F7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год», включающая в себя проверку бюджетной отчетности за 2024 год.</w:t>
      </w:r>
    </w:p>
    <w:p w:rsidR="00390826" w:rsidRPr="00943F70" w:rsidRDefault="00390826" w:rsidP="0039082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</w:t>
      </w:r>
      <w:r w:rsidR="00E41826"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муниципального образования </w:t>
      </w:r>
      <w:proofErr w:type="spellStart"/>
      <w:r w:rsidR="00F8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F8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</w:t>
      </w:r>
      <w:r w:rsidR="001E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бюджет поселения) за 2024 год;</w:t>
      </w:r>
    </w:p>
    <w:p w:rsidR="00390826" w:rsidRPr="00943F70" w:rsidRDefault="00390826" w:rsidP="00390826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в установленный срок ч.3 ст.264.4 Бюджетного кодекса Российской Федерации. </w:t>
      </w:r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 При проверке бюджетной отчетности </w:t>
      </w:r>
      <w:proofErr w:type="gramStart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Pr="009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7E0CFA" w:rsidRDefault="00390826" w:rsidP="007E0CFA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Исполнение по доходам составили </w:t>
      </w:r>
      <w:r w:rsidR="001E7C11">
        <w:rPr>
          <w:rFonts w:ascii="Times New Roman" w:hAnsi="Times New Roman" w:cs="Times New Roman"/>
          <w:sz w:val="28"/>
          <w:szCs w:val="28"/>
        </w:rPr>
        <w:t>4</w:t>
      </w:r>
      <w:r w:rsidR="00F8718B">
        <w:rPr>
          <w:rFonts w:ascii="Times New Roman" w:hAnsi="Times New Roman" w:cs="Times New Roman"/>
          <w:sz w:val="28"/>
          <w:szCs w:val="28"/>
        </w:rPr>
        <w:t>914</w:t>
      </w:r>
      <w:r w:rsidR="00E41826" w:rsidRPr="00943F70">
        <w:rPr>
          <w:rFonts w:ascii="Times New Roman" w:hAnsi="Times New Roman" w:cs="Times New Roman"/>
          <w:sz w:val="28"/>
          <w:szCs w:val="28"/>
        </w:rPr>
        <w:t>,</w:t>
      </w:r>
      <w:r w:rsidR="00F8718B">
        <w:rPr>
          <w:rFonts w:ascii="Times New Roman" w:hAnsi="Times New Roman" w:cs="Times New Roman"/>
          <w:sz w:val="28"/>
          <w:szCs w:val="28"/>
        </w:rPr>
        <w:t>8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3549">
        <w:rPr>
          <w:rFonts w:ascii="Times New Roman" w:hAnsi="Times New Roman" w:cs="Times New Roman"/>
          <w:sz w:val="28"/>
          <w:szCs w:val="28"/>
        </w:rPr>
        <w:t xml:space="preserve"> (</w:t>
      </w:r>
      <w:r w:rsidR="00F8718B">
        <w:rPr>
          <w:rFonts w:ascii="Times New Roman" w:hAnsi="Times New Roman" w:cs="Times New Roman"/>
          <w:sz w:val="28"/>
          <w:szCs w:val="28"/>
        </w:rPr>
        <w:t>99</w:t>
      </w:r>
      <w:r w:rsidR="00AA3549">
        <w:rPr>
          <w:rFonts w:ascii="Times New Roman" w:hAnsi="Times New Roman" w:cs="Times New Roman"/>
          <w:sz w:val="28"/>
          <w:szCs w:val="28"/>
        </w:rPr>
        <w:t>,</w:t>
      </w:r>
      <w:r w:rsidR="00F8718B">
        <w:rPr>
          <w:rFonts w:ascii="Times New Roman" w:hAnsi="Times New Roman" w:cs="Times New Roman"/>
          <w:sz w:val="28"/>
          <w:szCs w:val="28"/>
        </w:rPr>
        <w:t>3</w:t>
      </w:r>
      <w:r w:rsidR="00AA3549">
        <w:rPr>
          <w:rFonts w:ascii="Times New Roman" w:hAnsi="Times New Roman" w:cs="Times New Roman"/>
          <w:sz w:val="28"/>
          <w:szCs w:val="28"/>
        </w:rPr>
        <w:t>%) от уточненного плана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AA3549">
        <w:rPr>
          <w:rFonts w:ascii="Times New Roman" w:hAnsi="Times New Roman" w:cs="Times New Roman"/>
          <w:sz w:val="28"/>
          <w:szCs w:val="28"/>
        </w:rPr>
        <w:t>(</w:t>
      </w:r>
      <w:r w:rsidR="00F8718B">
        <w:rPr>
          <w:rFonts w:ascii="Times New Roman" w:hAnsi="Times New Roman" w:cs="Times New Roman"/>
          <w:sz w:val="28"/>
          <w:szCs w:val="28"/>
        </w:rPr>
        <w:t>4949</w:t>
      </w:r>
      <w:r w:rsidR="00AA3549">
        <w:rPr>
          <w:rFonts w:ascii="Times New Roman" w:hAnsi="Times New Roman" w:cs="Times New Roman"/>
          <w:sz w:val="28"/>
          <w:szCs w:val="28"/>
        </w:rPr>
        <w:t>,</w:t>
      </w:r>
      <w:r w:rsidR="00F8718B">
        <w:rPr>
          <w:rFonts w:ascii="Times New Roman" w:hAnsi="Times New Roman" w:cs="Times New Roman"/>
          <w:sz w:val="28"/>
          <w:szCs w:val="28"/>
        </w:rPr>
        <w:t>7</w:t>
      </w:r>
      <w:r w:rsidR="001E7C11">
        <w:rPr>
          <w:rFonts w:ascii="Times New Roman" w:hAnsi="Times New Roman" w:cs="Times New Roman"/>
          <w:sz w:val="28"/>
          <w:szCs w:val="28"/>
        </w:rPr>
        <w:t>0</w:t>
      </w:r>
      <w:r w:rsidR="00AA3549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Pr="00943F70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исполнены в сумме </w:t>
      </w:r>
      <w:r w:rsidR="00F8718B">
        <w:rPr>
          <w:rFonts w:ascii="Times New Roman" w:hAnsi="Times New Roman" w:cs="Times New Roman"/>
          <w:sz w:val="28"/>
          <w:szCs w:val="28"/>
        </w:rPr>
        <w:t>5</w:t>
      </w:r>
      <w:r w:rsidR="001E7C11">
        <w:rPr>
          <w:rFonts w:ascii="Times New Roman" w:hAnsi="Times New Roman" w:cs="Times New Roman"/>
          <w:sz w:val="28"/>
          <w:szCs w:val="28"/>
        </w:rPr>
        <w:t>6</w:t>
      </w:r>
      <w:r w:rsidR="00F8718B">
        <w:rPr>
          <w:rFonts w:ascii="Times New Roman" w:hAnsi="Times New Roman" w:cs="Times New Roman"/>
          <w:sz w:val="28"/>
          <w:szCs w:val="28"/>
        </w:rPr>
        <w:t>1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F8718B">
        <w:rPr>
          <w:rFonts w:ascii="Times New Roman" w:hAnsi="Times New Roman" w:cs="Times New Roman"/>
          <w:sz w:val="28"/>
          <w:szCs w:val="28"/>
        </w:rPr>
        <w:t>9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="007E0CF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7E0CFA">
        <w:rPr>
          <w:rFonts w:ascii="Times New Roman" w:hAnsi="Times New Roman" w:cs="Times New Roman"/>
          <w:sz w:val="28"/>
          <w:szCs w:val="28"/>
        </w:rPr>
        <w:t xml:space="preserve">рублей,  </w:t>
      </w:r>
      <w:r w:rsidR="007E0CFA" w:rsidRPr="00943F70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  <w:r w:rsidR="007E0CFA" w:rsidRPr="00943F70">
        <w:rPr>
          <w:rFonts w:ascii="Times New Roman" w:hAnsi="Times New Roman" w:cs="Times New Roman"/>
          <w:sz w:val="28"/>
          <w:szCs w:val="28"/>
        </w:rPr>
        <w:t xml:space="preserve"> исполнены в сумме – </w:t>
      </w:r>
      <w:r w:rsidR="00F8718B">
        <w:rPr>
          <w:rFonts w:ascii="Times New Roman" w:hAnsi="Times New Roman" w:cs="Times New Roman"/>
          <w:sz w:val="28"/>
          <w:szCs w:val="28"/>
        </w:rPr>
        <w:t>4</w:t>
      </w:r>
      <w:r w:rsidR="007E0CFA">
        <w:rPr>
          <w:rFonts w:ascii="Times New Roman" w:hAnsi="Times New Roman" w:cs="Times New Roman"/>
          <w:sz w:val="28"/>
          <w:szCs w:val="28"/>
        </w:rPr>
        <w:t>3</w:t>
      </w:r>
      <w:r w:rsidR="00F8718B">
        <w:rPr>
          <w:rFonts w:ascii="Times New Roman" w:hAnsi="Times New Roman" w:cs="Times New Roman"/>
          <w:sz w:val="28"/>
          <w:szCs w:val="28"/>
        </w:rPr>
        <w:t>52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7E0CFA">
        <w:rPr>
          <w:rFonts w:ascii="Times New Roman" w:hAnsi="Times New Roman" w:cs="Times New Roman"/>
          <w:sz w:val="28"/>
          <w:szCs w:val="28"/>
        </w:rPr>
        <w:t>9</w:t>
      </w:r>
      <w:r w:rsidR="007E0CFA" w:rsidRPr="00943F70">
        <w:rPr>
          <w:rFonts w:ascii="Times New Roman" w:hAnsi="Times New Roman" w:cs="Times New Roman"/>
          <w:sz w:val="28"/>
          <w:szCs w:val="28"/>
        </w:rPr>
        <w:t>0 тыс. рублей</w:t>
      </w:r>
      <w:r w:rsidR="007E0CFA">
        <w:rPr>
          <w:rFonts w:ascii="Times New Roman" w:hAnsi="Times New Roman" w:cs="Times New Roman"/>
          <w:sz w:val="28"/>
          <w:szCs w:val="28"/>
        </w:rPr>
        <w:t>.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По отношению к 2023 году собственные доходы </w:t>
      </w:r>
      <w:r w:rsidR="007E0CFA">
        <w:rPr>
          <w:rFonts w:ascii="Times New Roman" w:hAnsi="Times New Roman" w:cs="Times New Roman"/>
          <w:sz w:val="28"/>
          <w:szCs w:val="28"/>
        </w:rPr>
        <w:t>увеличи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F8718B">
        <w:rPr>
          <w:rFonts w:ascii="Times New Roman" w:hAnsi="Times New Roman" w:cs="Times New Roman"/>
          <w:sz w:val="28"/>
          <w:szCs w:val="28"/>
        </w:rPr>
        <w:t>134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F8718B">
        <w:rPr>
          <w:rFonts w:ascii="Times New Roman" w:hAnsi="Times New Roman" w:cs="Times New Roman"/>
          <w:sz w:val="28"/>
          <w:szCs w:val="28"/>
        </w:rPr>
        <w:t>8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E0CFA">
        <w:rPr>
          <w:rFonts w:ascii="Times New Roman" w:hAnsi="Times New Roman" w:cs="Times New Roman"/>
          <w:sz w:val="28"/>
          <w:szCs w:val="28"/>
        </w:rPr>
        <w:t>3</w:t>
      </w:r>
      <w:r w:rsidR="00F8718B">
        <w:rPr>
          <w:rFonts w:ascii="Times New Roman" w:hAnsi="Times New Roman" w:cs="Times New Roman"/>
          <w:sz w:val="28"/>
          <w:szCs w:val="28"/>
        </w:rPr>
        <w:t>1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7E0CFA">
        <w:rPr>
          <w:rFonts w:ascii="Times New Roman" w:hAnsi="Times New Roman" w:cs="Times New Roman"/>
          <w:sz w:val="28"/>
          <w:szCs w:val="28"/>
        </w:rPr>
        <w:t>6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%. Исполнение собственных доходов составило </w:t>
      </w:r>
      <w:r w:rsidR="007E0CFA">
        <w:rPr>
          <w:rFonts w:ascii="Times New Roman" w:hAnsi="Times New Roman" w:cs="Times New Roman"/>
          <w:sz w:val="28"/>
          <w:szCs w:val="28"/>
        </w:rPr>
        <w:t>9</w:t>
      </w:r>
      <w:r w:rsidR="00F8718B">
        <w:rPr>
          <w:rFonts w:ascii="Times New Roman" w:hAnsi="Times New Roman" w:cs="Times New Roman"/>
          <w:sz w:val="28"/>
          <w:szCs w:val="28"/>
        </w:rPr>
        <w:t>5</w:t>
      </w:r>
      <w:r w:rsidR="007E0CFA">
        <w:rPr>
          <w:rFonts w:ascii="Times New Roman" w:hAnsi="Times New Roman" w:cs="Times New Roman"/>
          <w:sz w:val="28"/>
          <w:szCs w:val="28"/>
        </w:rPr>
        <w:t>,4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%. В общем объеме доходов бюджета поселения </w:t>
      </w:r>
      <w:r w:rsidR="00F8718B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8718B">
        <w:rPr>
          <w:rFonts w:ascii="Times New Roman" w:hAnsi="Times New Roman" w:cs="Times New Roman"/>
          <w:sz w:val="28"/>
          <w:szCs w:val="28"/>
        </w:rPr>
        <w:t>11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F8718B">
        <w:rPr>
          <w:rFonts w:ascii="Times New Roman" w:hAnsi="Times New Roman" w:cs="Times New Roman"/>
          <w:sz w:val="28"/>
          <w:szCs w:val="28"/>
        </w:rPr>
        <w:t>4</w:t>
      </w:r>
      <w:r w:rsidR="007E0CFA" w:rsidRPr="00943F70">
        <w:rPr>
          <w:rFonts w:ascii="Times New Roman" w:hAnsi="Times New Roman" w:cs="Times New Roman"/>
          <w:sz w:val="28"/>
          <w:szCs w:val="28"/>
        </w:rPr>
        <w:t>%.</w:t>
      </w:r>
    </w:p>
    <w:p w:rsidR="007E0CFA" w:rsidRDefault="007E0CFA" w:rsidP="007E0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0826" w:rsidRPr="00943F70">
        <w:rPr>
          <w:rFonts w:ascii="Times New Roman" w:hAnsi="Times New Roman" w:cs="Times New Roman"/>
          <w:sz w:val="28"/>
          <w:szCs w:val="28"/>
        </w:rPr>
        <w:t xml:space="preserve">езвозмездные исполнены в сумме – </w:t>
      </w:r>
      <w:r w:rsidR="00F8718B">
        <w:rPr>
          <w:rFonts w:ascii="Times New Roman" w:hAnsi="Times New Roman" w:cs="Times New Roman"/>
          <w:sz w:val="28"/>
          <w:szCs w:val="28"/>
        </w:rPr>
        <w:t>4</w:t>
      </w:r>
      <w:r w:rsidR="001E7C11">
        <w:rPr>
          <w:rFonts w:ascii="Times New Roman" w:hAnsi="Times New Roman" w:cs="Times New Roman"/>
          <w:sz w:val="28"/>
          <w:szCs w:val="28"/>
        </w:rPr>
        <w:t>3</w:t>
      </w:r>
      <w:r w:rsidR="00F8718B">
        <w:rPr>
          <w:rFonts w:ascii="Times New Roman" w:hAnsi="Times New Roman" w:cs="Times New Roman"/>
          <w:sz w:val="28"/>
          <w:szCs w:val="28"/>
        </w:rPr>
        <w:t>52</w:t>
      </w:r>
      <w:r w:rsidR="00390826" w:rsidRPr="00943F70">
        <w:rPr>
          <w:rFonts w:ascii="Times New Roman" w:hAnsi="Times New Roman" w:cs="Times New Roman"/>
          <w:sz w:val="28"/>
          <w:szCs w:val="28"/>
        </w:rPr>
        <w:t>,</w:t>
      </w:r>
      <w:r w:rsidR="001E7C11">
        <w:rPr>
          <w:rFonts w:ascii="Times New Roman" w:hAnsi="Times New Roman" w:cs="Times New Roman"/>
          <w:sz w:val="28"/>
          <w:szCs w:val="28"/>
        </w:rPr>
        <w:t>9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="00390826" w:rsidRPr="00943F7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35E0F">
        <w:rPr>
          <w:rFonts w:ascii="Times New Roman" w:hAnsi="Times New Roman" w:cs="Times New Roman"/>
          <w:sz w:val="28"/>
          <w:szCs w:val="28"/>
        </w:rPr>
        <w:t>99,8</w:t>
      </w:r>
      <w:r w:rsidRPr="00943F7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3F70">
        <w:rPr>
          <w:rFonts w:ascii="Times New Roman" w:hAnsi="Times New Roman" w:cs="Times New Roman"/>
          <w:sz w:val="28"/>
          <w:szCs w:val="28"/>
        </w:rPr>
        <w:t xml:space="preserve">, удельный вес в общем объеме доходов </w:t>
      </w:r>
      <w:r w:rsidR="00F8718B">
        <w:rPr>
          <w:rFonts w:ascii="Times New Roman" w:hAnsi="Times New Roman" w:cs="Times New Roman"/>
          <w:sz w:val="28"/>
          <w:szCs w:val="28"/>
        </w:rPr>
        <w:t>88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F8718B">
        <w:rPr>
          <w:rFonts w:ascii="Times New Roman" w:hAnsi="Times New Roman" w:cs="Times New Roman"/>
          <w:sz w:val="28"/>
          <w:szCs w:val="28"/>
        </w:rPr>
        <w:t>6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</w:p>
    <w:p w:rsidR="00340A7E" w:rsidRDefault="00340A7E" w:rsidP="00340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состоят из:</w:t>
      </w:r>
    </w:p>
    <w:p w:rsidR="00340A7E" w:rsidRPr="00340A7E" w:rsidRDefault="00340A7E" w:rsidP="00340A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дотации бюджетам бюджетной системы Российской Федерации, исполнение к уточненным бюджетным назначениям составило 100,0%;</w:t>
      </w:r>
    </w:p>
    <w:p w:rsidR="00340A7E" w:rsidRDefault="00340A7E" w:rsidP="00340A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</w:t>
      </w:r>
      <w:proofErr w:type="gramStart"/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-</w:t>
      </w:r>
      <w:proofErr w:type="gramEnd"/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бюджетам бюджетной системы Российской Федерации, исполнение к уточненным 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бюджетным назначениям составило 100,0%;</w:t>
      </w:r>
    </w:p>
    <w:p w:rsidR="00335E0F" w:rsidRPr="00340A7E" w:rsidRDefault="00335E0F" w:rsidP="00340A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- 98,20 тыс. рублей – субвенции </w:t>
      </w:r>
      <w:r w:rsidR="00BE1583" w:rsidRPr="00BE158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бюджетам бюджетной системы Российской Федерации, исполнение к уточненным бюджетным назначениям составило 100,0%;</w:t>
      </w:r>
    </w:p>
    <w:p w:rsidR="00340A7E" w:rsidRPr="00340A7E" w:rsidRDefault="00340A7E" w:rsidP="00340A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3007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 – иные межбюджетные трансферты, исполнение к уточненным бюджетным назначениям составило 100,0%.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804DC0" w:rsidRDefault="00390826" w:rsidP="00804DC0">
      <w:pPr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по расходам составили 4</w:t>
      </w:r>
      <w:r w:rsidR="00D51B11">
        <w:rPr>
          <w:rFonts w:ascii="Times New Roman" w:hAnsi="Times New Roman" w:cs="Times New Roman"/>
          <w:sz w:val="28"/>
          <w:szCs w:val="28"/>
        </w:rPr>
        <w:t>8</w:t>
      </w:r>
      <w:r w:rsidR="00A6696C">
        <w:rPr>
          <w:rFonts w:ascii="Times New Roman" w:hAnsi="Times New Roman" w:cs="Times New Roman"/>
          <w:sz w:val="28"/>
          <w:szCs w:val="28"/>
        </w:rPr>
        <w:t>58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A6696C">
        <w:rPr>
          <w:rFonts w:ascii="Times New Roman" w:hAnsi="Times New Roman" w:cs="Times New Roman"/>
          <w:sz w:val="28"/>
          <w:szCs w:val="28"/>
        </w:rPr>
        <w:t>9</w:t>
      </w:r>
      <w:r w:rsidR="005F4952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F4952" w:rsidRPr="00943F70">
        <w:rPr>
          <w:rFonts w:ascii="Times New Roman" w:hAnsi="Times New Roman" w:cs="Times New Roman"/>
          <w:sz w:val="28"/>
          <w:szCs w:val="28"/>
        </w:rPr>
        <w:t>исполнение составило 9</w:t>
      </w:r>
      <w:r w:rsidR="00A6696C">
        <w:rPr>
          <w:rFonts w:ascii="Times New Roman" w:hAnsi="Times New Roman" w:cs="Times New Roman"/>
          <w:sz w:val="28"/>
          <w:szCs w:val="28"/>
        </w:rPr>
        <w:t>8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A6696C">
        <w:rPr>
          <w:rFonts w:ascii="Times New Roman" w:hAnsi="Times New Roman" w:cs="Times New Roman"/>
          <w:sz w:val="28"/>
          <w:szCs w:val="28"/>
        </w:rPr>
        <w:t>2</w:t>
      </w:r>
      <w:r w:rsidRPr="00943F70">
        <w:rPr>
          <w:rFonts w:ascii="Times New Roman" w:hAnsi="Times New Roman" w:cs="Times New Roman"/>
          <w:sz w:val="28"/>
          <w:szCs w:val="28"/>
        </w:rPr>
        <w:t xml:space="preserve">% от плановых </w:t>
      </w:r>
      <w:r w:rsidR="00D51B11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Pr="00943F70">
        <w:rPr>
          <w:rFonts w:ascii="Times New Roman" w:hAnsi="Times New Roman" w:cs="Times New Roman"/>
          <w:sz w:val="28"/>
          <w:szCs w:val="28"/>
        </w:rPr>
        <w:t>(</w:t>
      </w:r>
      <w:r w:rsidR="00D51B11">
        <w:rPr>
          <w:rFonts w:ascii="Times New Roman" w:hAnsi="Times New Roman" w:cs="Times New Roman"/>
          <w:sz w:val="28"/>
          <w:szCs w:val="28"/>
        </w:rPr>
        <w:t>49</w:t>
      </w:r>
      <w:r w:rsidR="00A6696C">
        <w:rPr>
          <w:rFonts w:ascii="Times New Roman" w:hAnsi="Times New Roman" w:cs="Times New Roman"/>
          <w:sz w:val="28"/>
          <w:szCs w:val="28"/>
        </w:rPr>
        <w:t>49</w:t>
      </w:r>
      <w:r w:rsidR="00D51B11">
        <w:rPr>
          <w:rFonts w:ascii="Times New Roman" w:hAnsi="Times New Roman" w:cs="Times New Roman"/>
          <w:sz w:val="28"/>
          <w:szCs w:val="28"/>
        </w:rPr>
        <w:t>,</w:t>
      </w:r>
      <w:r w:rsidR="00A6696C">
        <w:rPr>
          <w:rFonts w:ascii="Times New Roman" w:hAnsi="Times New Roman" w:cs="Times New Roman"/>
          <w:sz w:val="28"/>
          <w:szCs w:val="28"/>
        </w:rPr>
        <w:t>7</w:t>
      </w:r>
      <w:r w:rsidR="00D51B11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рублей).  По сравнению с исполнением 2023 года расходы </w:t>
      </w:r>
      <w:r w:rsidR="00D51B11">
        <w:rPr>
          <w:rFonts w:ascii="Times New Roman" w:hAnsi="Times New Roman" w:cs="Times New Roman"/>
          <w:sz w:val="28"/>
          <w:szCs w:val="28"/>
        </w:rPr>
        <w:t>увеличил</w:t>
      </w:r>
      <w:r w:rsidRPr="00943F70">
        <w:rPr>
          <w:rFonts w:ascii="Times New Roman" w:hAnsi="Times New Roman" w:cs="Times New Roman"/>
          <w:sz w:val="28"/>
          <w:szCs w:val="28"/>
        </w:rPr>
        <w:t xml:space="preserve">ись на </w:t>
      </w:r>
      <w:r w:rsidR="00A6696C">
        <w:rPr>
          <w:rFonts w:ascii="Times New Roman" w:hAnsi="Times New Roman" w:cs="Times New Roman"/>
          <w:sz w:val="28"/>
          <w:szCs w:val="28"/>
        </w:rPr>
        <w:t>1939,70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общем объеме расходов занимают расходы по разделу 0</w:t>
      </w:r>
      <w:r w:rsidR="00A6696C">
        <w:rPr>
          <w:rFonts w:ascii="Times New Roman" w:hAnsi="Times New Roman" w:cs="Times New Roman"/>
          <w:sz w:val="28"/>
          <w:szCs w:val="28"/>
        </w:rPr>
        <w:t>1</w:t>
      </w:r>
      <w:r w:rsidRPr="00943F70">
        <w:rPr>
          <w:rFonts w:ascii="Times New Roman" w:hAnsi="Times New Roman" w:cs="Times New Roman"/>
          <w:sz w:val="28"/>
          <w:szCs w:val="28"/>
        </w:rPr>
        <w:t>00 «</w:t>
      </w:r>
      <w:r w:rsidR="00A6696C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D51B11">
        <w:rPr>
          <w:rFonts w:ascii="Times New Roman" w:hAnsi="Times New Roman" w:cs="Times New Roman"/>
          <w:sz w:val="28"/>
          <w:szCs w:val="28"/>
        </w:rPr>
        <w:t>»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D51B11">
        <w:rPr>
          <w:rFonts w:ascii="Times New Roman" w:hAnsi="Times New Roman" w:cs="Times New Roman"/>
          <w:sz w:val="28"/>
          <w:szCs w:val="28"/>
        </w:rPr>
        <w:t>50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A6696C">
        <w:rPr>
          <w:rFonts w:ascii="Times New Roman" w:hAnsi="Times New Roman" w:cs="Times New Roman"/>
          <w:sz w:val="28"/>
          <w:szCs w:val="28"/>
        </w:rPr>
        <w:t>5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90826" w:rsidRDefault="00390826" w:rsidP="00804DC0">
      <w:pPr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программной части бюджета за 2024 год составило по шести муниципальным программам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AC7B1D">
        <w:rPr>
          <w:rFonts w:ascii="Times New Roman" w:hAnsi="Times New Roman" w:cs="Times New Roman"/>
          <w:sz w:val="28"/>
          <w:szCs w:val="28"/>
        </w:rPr>
        <w:t>16</w:t>
      </w:r>
      <w:r w:rsidR="00A6696C">
        <w:rPr>
          <w:rFonts w:ascii="Times New Roman" w:hAnsi="Times New Roman" w:cs="Times New Roman"/>
          <w:sz w:val="28"/>
          <w:szCs w:val="28"/>
        </w:rPr>
        <w:t>90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A6696C">
        <w:rPr>
          <w:rFonts w:ascii="Times New Roman" w:hAnsi="Times New Roman" w:cs="Times New Roman"/>
          <w:sz w:val="28"/>
          <w:szCs w:val="28"/>
        </w:rPr>
        <w:t>2</w:t>
      </w:r>
      <w:r w:rsidR="009B72C4" w:rsidRPr="00943F70">
        <w:rPr>
          <w:rFonts w:ascii="Times New Roman" w:hAnsi="Times New Roman" w:cs="Times New Roman"/>
          <w:sz w:val="28"/>
          <w:szCs w:val="28"/>
        </w:rPr>
        <w:t>0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9B72C4">
        <w:rPr>
          <w:rFonts w:ascii="Times New Roman" w:hAnsi="Times New Roman" w:cs="Times New Roman"/>
          <w:sz w:val="28"/>
          <w:szCs w:val="28"/>
        </w:rPr>
        <w:t>9</w:t>
      </w:r>
      <w:r w:rsidR="00A6696C">
        <w:rPr>
          <w:rFonts w:ascii="Times New Roman" w:hAnsi="Times New Roman" w:cs="Times New Roman"/>
          <w:sz w:val="28"/>
          <w:szCs w:val="28"/>
        </w:rPr>
        <w:t>8</w:t>
      </w:r>
      <w:r w:rsidR="009B72C4">
        <w:rPr>
          <w:rFonts w:ascii="Times New Roman" w:hAnsi="Times New Roman" w:cs="Times New Roman"/>
          <w:sz w:val="28"/>
          <w:szCs w:val="28"/>
        </w:rPr>
        <w:t>,</w:t>
      </w:r>
      <w:r w:rsidR="00A6696C">
        <w:rPr>
          <w:rFonts w:ascii="Times New Roman" w:hAnsi="Times New Roman" w:cs="Times New Roman"/>
          <w:sz w:val="28"/>
          <w:szCs w:val="28"/>
        </w:rPr>
        <w:t>4</w:t>
      </w:r>
      <w:r w:rsidR="009B72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A6696C">
        <w:rPr>
          <w:rFonts w:ascii="Times New Roman" w:hAnsi="Times New Roman" w:cs="Times New Roman"/>
          <w:sz w:val="28"/>
          <w:szCs w:val="28"/>
        </w:rPr>
        <w:t>1718</w:t>
      </w:r>
      <w:r w:rsidR="009B72C4">
        <w:rPr>
          <w:rFonts w:ascii="Times New Roman" w:hAnsi="Times New Roman" w:cs="Times New Roman"/>
          <w:sz w:val="28"/>
          <w:szCs w:val="28"/>
        </w:rPr>
        <w:t>,</w:t>
      </w:r>
      <w:r w:rsidR="00A6696C">
        <w:rPr>
          <w:rFonts w:ascii="Times New Roman" w:hAnsi="Times New Roman" w:cs="Times New Roman"/>
          <w:sz w:val="28"/>
          <w:szCs w:val="28"/>
        </w:rPr>
        <w:t>5</w:t>
      </w:r>
      <w:r w:rsidR="009B72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муниципальному дорожному фонду составили </w:t>
      </w:r>
      <w:r w:rsidR="00A6696C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696C">
        <w:rPr>
          <w:rFonts w:ascii="Times New Roman" w:hAnsi="Times New Roman" w:cs="Times New Roman"/>
          <w:sz w:val="28"/>
          <w:szCs w:val="28"/>
        </w:rPr>
        <w:t>0</w:t>
      </w:r>
      <w:r w:rsidR="004017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835B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69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Pr="00EB02BB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A6696C">
        <w:rPr>
          <w:rFonts w:ascii="Times New Roman" w:hAnsi="Times New Roman" w:cs="Times New Roman"/>
          <w:sz w:val="28"/>
          <w:szCs w:val="28"/>
        </w:rPr>
        <w:t>дохо</w:t>
      </w:r>
      <w:r w:rsidR="00653AD4">
        <w:rPr>
          <w:rFonts w:ascii="Times New Roman" w:hAnsi="Times New Roman" w:cs="Times New Roman"/>
          <w:sz w:val="28"/>
          <w:szCs w:val="28"/>
        </w:rPr>
        <w:t>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A6696C">
        <w:rPr>
          <w:rFonts w:ascii="Times New Roman" w:hAnsi="Times New Roman" w:cs="Times New Roman"/>
          <w:sz w:val="28"/>
          <w:szCs w:val="28"/>
        </w:rPr>
        <w:t>расхо</w:t>
      </w:r>
      <w:r w:rsidR="00653AD4">
        <w:rPr>
          <w:rFonts w:ascii="Times New Roman" w:hAnsi="Times New Roman" w:cs="Times New Roman"/>
          <w:sz w:val="28"/>
          <w:szCs w:val="28"/>
        </w:rPr>
        <w:t>д</w:t>
      </w:r>
      <w:r w:rsidRPr="00EB02BB">
        <w:rPr>
          <w:rFonts w:ascii="Times New Roman" w:hAnsi="Times New Roman" w:cs="Times New Roman"/>
          <w:sz w:val="28"/>
          <w:szCs w:val="28"/>
        </w:rPr>
        <w:t xml:space="preserve">ами в сумме </w:t>
      </w:r>
      <w:r w:rsidR="00A6696C">
        <w:rPr>
          <w:rFonts w:ascii="Times New Roman" w:hAnsi="Times New Roman" w:cs="Times New Roman"/>
          <w:sz w:val="28"/>
          <w:szCs w:val="28"/>
        </w:rPr>
        <w:t>55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A6696C">
        <w:rPr>
          <w:rFonts w:ascii="Times New Roman" w:hAnsi="Times New Roman" w:cs="Times New Roman"/>
          <w:sz w:val="28"/>
          <w:szCs w:val="28"/>
        </w:rPr>
        <w:t>9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9D6146">
        <w:rPr>
          <w:rFonts w:ascii="Times New Roman" w:hAnsi="Times New Roman" w:cs="Times New Roman"/>
          <w:sz w:val="28"/>
          <w:szCs w:val="28"/>
        </w:rPr>
        <w:t>Сидоров</w:t>
      </w:r>
      <w:r w:rsidR="00653A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  <w:bookmarkStart w:id="0" w:name="_GoBack"/>
      <w:bookmarkEnd w:id="0"/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860" w:type="dxa"/>
        <w:tblLook w:val="04A0" w:firstRow="1" w:lastRow="0" w:firstColumn="1" w:lastColumn="0" w:noHBand="0" w:noVBand="1"/>
      </w:tblPr>
      <w:tblGrid>
        <w:gridCol w:w="3400"/>
        <w:gridCol w:w="1540"/>
        <w:gridCol w:w="1560"/>
        <w:gridCol w:w="1660"/>
        <w:gridCol w:w="1500"/>
        <w:gridCol w:w="1512"/>
        <w:gridCol w:w="1720"/>
      </w:tblGrid>
      <w:tr w:rsidR="00F8718B" w:rsidRPr="00F8718B" w:rsidTr="00F8718B">
        <w:trPr>
          <w:trHeight w:val="720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характеристики бюджета муниципального образования </w:t>
            </w:r>
            <w:proofErr w:type="spellStart"/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Сидоровский</w:t>
            </w:r>
            <w:proofErr w:type="spellEnd"/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за 2024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18B" w:rsidRPr="00F8718B" w:rsidTr="00F8718B">
        <w:trPr>
          <w:trHeight w:val="342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18B" w:rsidRPr="00F8718B" w:rsidTr="00F8718B">
        <w:trPr>
          <w:trHeight w:val="342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18B" w:rsidRPr="00F8718B" w:rsidTr="00F8718B">
        <w:trPr>
          <w:trHeight w:val="10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8718B" w:rsidRPr="00F8718B" w:rsidTr="00F8718B">
        <w:trPr>
          <w:trHeight w:val="342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8718B" w:rsidRPr="00F8718B" w:rsidTr="00F8718B">
        <w:trPr>
          <w:trHeight w:val="67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718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8718B" w:rsidRPr="00F8718B" w:rsidTr="00F8718B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8718B" w:rsidRPr="00F8718B" w:rsidTr="00F8718B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8718B" w:rsidRPr="00F8718B" w:rsidTr="00F8718B">
        <w:trPr>
          <w:trHeight w:val="55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18B" w:rsidRPr="00F8718B" w:rsidTr="00F8718B">
        <w:trPr>
          <w:trHeight w:val="16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8B" w:rsidRPr="00F8718B" w:rsidRDefault="00F8718B" w:rsidP="00F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20" w:type="dxa"/>
        <w:tblLook w:val="04A0" w:firstRow="1" w:lastRow="0" w:firstColumn="1" w:lastColumn="0" w:noHBand="0" w:noVBand="1"/>
      </w:tblPr>
      <w:tblGrid>
        <w:gridCol w:w="13020"/>
        <w:gridCol w:w="1700"/>
      </w:tblGrid>
      <w:tr w:rsidR="008572AC" w:rsidRPr="008572AC" w:rsidTr="00F8718B">
        <w:trPr>
          <w:trHeight w:val="342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2AC" w:rsidRPr="008572AC" w:rsidTr="00F8718B">
        <w:trPr>
          <w:trHeight w:val="342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2AC" w:rsidRPr="008572AC" w:rsidTr="00F8718B">
        <w:trPr>
          <w:trHeight w:val="342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sectPr w:rsidR="00390826" w:rsidSect="00390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1015C9"/>
    <w:rsid w:val="00110860"/>
    <w:rsid w:val="001219A9"/>
    <w:rsid w:val="00181DD9"/>
    <w:rsid w:val="001E7C11"/>
    <w:rsid w:val="00335E0F"/>
    <w:rsid w:val="00340A7E"/>
    <w:rsid w:val="003702ED"/>
    <w:rsid w:val="00390826"/>
    <w:rsid w:val="0040170A"/>
    <w:rsid w:val="005F4952"/>
    <w:rsid w:val="00627A0A"/>
    <w:rsid w:val="00653AD4"/>
    <w:rsid w:val="00677666"/>
    <w:rsid w:val="00730502"/>
    <w:rsid w:val="007C0478"/>
    <w:rsid w:val="007E0CFA"/>
    <w:rsid w:val="00804DC0"/>
    <w:rsid w:val="00835BD0"/>
    <w:rsid w:val="008572AC"/>
    <w:rsid w:val="0091101D"/>
    <w:rsid w:val="00943F70"/>
    <w:rsid w:val="009B72C4"/>
    <w:rsid w:val="009D6146"/>
    <w:rsid w:val="009F1FE8"/>
    <w:rsid w:val="00A6696C"/>
    <w:rsid w:val="00A95CE2"/>
    <w:rsid w:val="00AA3549"/>
    <w:rsid w:val="00AA58EE"/>
    <w:rsid w:val="00AC7B1D"/>
    <w:rsid w:val="00B35A29"/>
    <w:rsid w:val="00B56654"/>
    <w:rsid w:val="00BE1583"/>
    <w:rsid w:val="00CA2FB6"/>
    <w:rsid w:val="00D111C1"/>
    <w:rsid w:val="00D51B11"/>
    <w:rsid w:val="00DE0E03"/>
    <w:rsid w:val="00E41826"/>
    <w:rsid w:val="00E60812"/>
    <w:rsid w:val="00EB524F"/>
    <w:rsid w:val="00EE5CFB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19D2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36</cp:revision>
  <dcterms:created xsi:type="dcterms:W3CDTF">2024-05-23T01:53:00Z</dcterms:created>
  <dcterms:modified xsi:type="dcterms:W3CDTF">2025-04-04T07:42:00Z</dcterms:modified>
</cp:coreProperties>
</file>