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A1" w:rsidRDefault="00632BA1" w:rsidP="00B978BA">
      <w:pPr>
        <w:pStyle w:val="3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</w:p>
    <w:p w:rsidR="00B978BA" w:rsidRPr="00773F4A" w:rsidRDefault="00B978BA" w:rsidP="00B978BA">
      <w:pPr>
        <w:pStyle w:val="3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73F4A">
        <w:rPr>
          <w:rFonts w:ascii="Arial" w:hAnsi="Arial" w:cs="Arial"/>
          <w:b/>
          <w:spacing w:val="20"/>
          <w:sz w:val="24"/>
          <w:szCs w:val="24"/>
        </w:rPr>
        <w:t xml:space="preserve">АДМИНИСТРАЦИЯ ХАБАЗИНСКОГО СЕЛЬСОВЕТА </w:t>
      </w:r>
    </w:p>
    <w:p w:rsidR="00B978BA" w:rsidRPr="00773F4A" w:rsidRDefault="00B978BA" w:rsidP="0066494D">
      <w:pPr>
        <w:pStyle w:val="3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73F4A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773F4A" w:rsidRPr="00773F4A" w:rsidRDefault="00773F4A" w:rsidP="0066494D">
      <w:pPr>
        <w:pStyle w:val="3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773F4A" w:rsidRPr="00773F4A" w:rsidRDefault="00773F4A" w:rsidP="0066494D">
      <w:pPr>
        <w:pStyle w:val="3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B978BA" w:rsidRPr="00773F4A" w:rsidRDefault="00B978BA" w:rsidP="00B978BA">
      <w:pPr>
        <w:pStyle w:val="ConsTitle"/>
        <w:widowControl/>
        <w:jc w:val="center"/>
        <w:rPr>
          <w:spacing w:val="84"/>
          <w:sz w:val="24"/>
          <w:szCs w:val="24"/>
        </w:rPr>
      </w:pPr>
      <w:r w:rsidRPr="00773F4A">
        <w:rPr>
          <w:spacing w:val="84"/>
          <w:sz w:val="24"/>
          <w:szCs w:val="24"/>
        </w:rPr>
        <w:t>ПОСТАНОВЛЕНИЕ</w:t>
      </w:r>
    </w:p>
    <w:p w:rsidR="00B978BA" w:rsidRPr="00773F4A" w:rsidRDefault="00B978BA" w:rsidP="00B978BA">
      <w:pPr>
        <w:pStyle w:val="ConsTitle"/>
        <w:widowControl/>
        <w:jc w:val="both"/>
        <w:rPr>
          <w:sz w:val="24"/>
          <w:szCs w:val="24"/>
        </w:rPr>
      </w:pPr>
    </w:p>
    <w:p w:rsidR="00B978BA" w:rsidRPr="00773F4A" w:rsidRDefault="00B978BA" w:rsidP="00B978BA">
      <w:pPr>
        <w:pStyle w:val="ConsTitle"/>
        <w:widowControl/>
        <w:jc w:val="both"/>
        <w:rPr>
          <w:sz w:val="24"/>
          <w:szCs w:val="24"/>
        </w:rPr>
      </w:pPr>
    </w:p>
    <w:p w:rsidR="00B978BA" w:rsidRPr="00773F4A" w:rsidRDefault="00CD0303" w:rsidP="00B978BA">
      <w:pPr>
        <w:pStyle w:val="ConsTitle"/>
        <w:widowControl/>
        <w:jc w:val="both"/>
        <w:rPr>
          <w:sz w:val="24"/>
          <w:szCs w:val="24"/>
        </w:rPr>
      </w:pPr>
      <w:r w:rsidRPr="00773F4A">
        <w:rPr>
          <w:sz w:val="24"/>
          <w:szCs w:val="24"/>
        </w:rPr>
        <w:t>15</w:t>
      </w:r>
      <w:r w:rsidR="0059247B" w:rsidRPr="00773F4A">
        <w:rPr>
          <w:sz w:val="24"/>
          <w:szCs w:val="24"/>
        </w:rPr>
        <w:t>.0</w:t>
      </w:r>
      <w:r w:rsidR="0025686A" w:rsidRPr="00773F4A">
        <w:rPr>
          <w:sz w:val="24"/>
          <w:szCs w:val="24"/>
        </w:rPr>
        <w:t>2</w:t>
      </w:r>
      <w:r w:rsidR="00791875" w:rsidRPr="00773F4A">
        <w:rPr>
          <w:sz w:val="24"/>
          <w:szCs w:val="24"/>
        </w:rPr>
        <w:t>.</w:t>
      </w:r>
      <w:r w:rsidR="00236E1C" w:rsidRPr="00773F4A">
        <w:rPr>
          <w:sz w:val="24"/>
          <w:szCs w:val="24"/>
        </w:rPr>
        <w:t>202</w:t>
      </w:r>
      <w:r w:rsidR="005777A4" w:rsidRPr="00773F4A">
        <w:rPr>
          <w:sz w:val="24"/>
          <w:szCs w:val="24"/>
        </w:rPr>
        <w:t>4</w:t>
      </w:r>
      <w:r w:rsidR="00B978BA" w:rsidRPr="00773F4A">
        <w:rPr>
          <w:sz w:val="24"/>
          <w:szCs w:val="24"/>
        </w:rPr>
        <w:t xml:space="preserve">                                                                                                 </w:t>
      </w:r>
      <w:r w:rsidR="00791875" w:rsidRPr="00773F4A">
        <w:rPr>
          <w:sz w:val="24"/>
          <w:szCs w:val="24"/>
        </w:rPr>
        <w:t xml:space="preserve">             </w:t>
      </w:r>
      <w:r w:rsidR="00B978BA" w:rsidRPr="00773F4A">
        <w:rPr>
          <w:sz w:val="24"/>
          <w:szCs w:val="24"/>
        </w:rPr>
        <w:t xml:space="preserve">  № </w:t>
      </w:r>
      <w:r w:rsidRPr="00773F4A">
        <w:rPr>
          <w:sz w:val="24"/>
          <w:szCs w:val="24"/>
        </w:rPr>
        <w:t>8</w:t>
      </w:r>
    </w:p>
    <w:p w:rsidR="00773F4A" w:rsidRPr="00773F4A" w:rsidRDefault="00773F4A" w:rsidP="00B978BA">
      <w:pPr>
        <w:pStyle w:val="ConsTitle"/>
        <w:widowControl/>
        <w:jc w:val="both"/>
        <w:rPr>
          <w:sz w:val="24"/>
          <w:szCs w:val="24"/>
        </w:rPr>
      </w:pPr>
    </w:p>
    <w:p w:rsidR="00B978BA" w:rsidRDefault="00B978BA" w:rsidP="00B978BA">
      <w:pPr>
        <w:pStyle w:val="ConsTitle"/>
        <w:widowControl/>
        <w:jc w:val="center"/>
        <w:rPr>
          <w:sz w:val="24"/>
          <w:szCs w:val="24"/>
        </w:rPr>
      </w:pPr>
      <w:r w:rsidRPr="00773F4A">
        <w:rPr>
          <w:sz w:val="24"/>
          <w:szCs w:val="24"/>
        </w:rPr>
        <w:t xml:space="preserve">с. </w:t>
      </w:r>
      <w:proofErr w:type="spellStart"/>
      <w:r w:rsidRPr="00773F4A">
        <w:rPr>
          <w:sz w:val="24"/>
          <w:szCs w:val="24"/>
        </w:rPr>
        <w:t>Хабазино</w:t>
      </w:r>
      <w:proofErr w:type="spellEnd"/>
    </w:p>
    <w:p w:rsidR="00773F4A" w:rsidRDefault="00773F4A" w:rsidP="00B978BA">
      <w:pPr>
        <w:pStyle w:val="ConsTitle"/>
        <w:widowControl/>
        <w:jc w:val="center"/>
        <w:rPr>
          <w:sz w:val="24"/>
          <w:szCs w:val="24"/>
        </w:rPr>
      </w:pPr>
    </w:p>
    <w:p w:rsidR="00773F4A" w:rsidRDefault="00773F4A" w:rsidP="00B978BA">
      <w:pPr>
        <w:pStyle w:val="ConsTitle"/>
        <w:widowControl/>
        <w:jc w:val="center"/>
        <w:rPr>
          <w:sz w:val="24"/>
          <w:szCs w:val="24"/>
        </w:rPr>
      </w:pPr>
    </w:p>
    <w:p w:rsidR="00773F4A" w:rsidRPr="00773F4A" w:rsidRDefault="00773F4A" w:rsidP="00B978BA">
      <w:pPr>
        <w:pStyle w:val="Con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сельсовета от </w:t>
      </w:r>
      <w:r w:rsidRPr="00773F4A">
        <w:rPr>
          <w:sz w:val="24"/>
          <w:szCs w:val="24"/>
        </w:rPr>
        <w:t xml:space="preserve">25.10.2022 № 37 « Об утверждении программы «Пожарная безопасность и защита населения от чрезвычайных ситуаций на территории </w:t>
      </w:r>
      <w:proofErr w:type="spellStart"/>
      <w:r w:rsidRPr="00773F4A">
        <w:rPr>
          <w:sz w:val="24"/>
          <w:szCs w:val="24"/>
        </w:rPr>
        <w:t>Хабазинского</w:t>
      </w:r>
      <w:proofErr w:type="spellEnd"/>
      <w:r w:rsidRPr="00773F4A">
        <w:rPr>
          <w:sz w:val="24"/>
          <w:szCs w:val="24"/>
        </w:rPr>
        <w:t xml:space="preserve"> сельсовета на 2018-2022 годы»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978BA" w:rsidTr="00B978BA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78BA" w:rsidRDefault="00B978BA" w:rsidP="005777A4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B978BA" w:rsidRDefault="00B978BA" w:rsidP="00B978BA">
      <w:pPr>
        <w:rPr>
          <w:sz w:val="27"/>
          <w:szCs w:val="27"/>
          <w:lang w:eastAsia="en-US"/>
        </w:rPr>
      </w:pPr>
    </w:p>
    <w:p w:rsidR="00B978BA" w:rsidRDefault="00B978BA" w:rsidP="00B978BA">
      <w:pPr>
        <w:rPr>
          <w:sz w:val="27"/>
          <w:szCs w:val="27"/>
        </w:rPr>
      </w:pPr>
    </w:p>
    <w:p w:rsidR="00D04834" w:rsidRPr="00773F4A" w:rsidRDefault="00D04834" w:rsidP="00773F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Pr="00773F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571E" w:rsidRPr="00773F4A">
        <w:rPr>
          <w:rFonts w:ascii="Arial" w:hAnsi="Arial" w:cs="Arial"/>
          <w:sz w:val="24"/>
          <w:szCs w:val="24"/>
        </w:rPr>
        <w:t xml:space="preserve">В целях приведения муниципальной </w:t>
      </w:r>
      <w:proofErr w:type="spellStart"/>
      <w:r w:rsidR="009E571E" w:rsidRPr="00773F4A">
        <w:rPr>
          <w:rFonts w:ascii="Arial" w:hAnsi="Arial" w:cs="Arial"/>
          <w:sz w:val="24"/>
          <w:szCs w:val="24"/>
        </w:rPr>
        <w:t>пограммы</w:t>
      </w:r>
      <w:proofErr w:type="spellEnd"/>
      <w:r w:rsidR="009E571E" w:rsidRPr="00773F4A">
        <w:rPr>
          <w:rFonts w:ascii="Arial" w:hAnsi="Arial" w:cs="Arial"/>
          <w:sz w:val="24"/>
          <w:szCs w:val="24"/>
        </w:rPr>
        <w:t xml:space="preserve"> в соответствие с решением сельского Совета депутатов от </w:t>
      </w:r>
      <w:r w:rsidR="005777A4" w:rsidRPr="00773F4A">
        <w:rPr>
          <w:rFonts w:ascii="Arial" w:hAnsi="Arial" w:cs="Arial"/>
          <w:sz w:val="24"/>
          <w:szCs w:val="24"/>
        </w:rPr>
        <w:t xml:space="preserve">22.12.2022 № 26 «О бюджете муниципального образования </w:t>
      </w:r>
      <w:proofErr w:type="spellStart"/>
      <w:r w:rsidR="005777A4" w:rsidRPr="00773F4A">
        <w:rPr>
          <w:rFonts w:ascii="Arial" w:hAnsi="Arial" w:cs="Arial"/>
          <w:sz w:val="24"/>
          <w:szCs w:val="24"/>
        </w:rPr>
        <w:t>Хабазинский</w:t>
      </w:r>
      <w:proofErr w:type="spellEnd"/>
      <w:r w:rsidR="005777A4" w:rsidRPr="00773F4A">
        <w:rPr>
          <w:rFonts w:ascii="Arial" w:hAnsi="Arial" w:cs="Arial"/>
          <w:sz w:val="24"/>
          <w:szCs w:val="24"/>
        </w:rPr>
        <w:t xml:space="preserve"> сельсовет на 2023 год и на плановый период 2024 и 2025 годов»</w:t>
      </w:r>
      <w:r w:rsidR="009E571E" w:rsidRPr="00773F4A">
        <w:rPr>
          <w:rFonts w:ascii="Arial" w:hAnsi="Arial" w:cs="Arial"/>
          <w:sz w:val="24"/>
          <w:szCs w:val="24"/>
        </w:rPr>
        <w:t xml:space="preserve">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9E571E" w:rsidRPr="00773F4A">
        <w:rPr>
          <w:rFonts w:ascii="Arial" w:hAnsi="Arial" w:cs="Arial"/>
          <w:sz w:val="24"/>
          <w:szCs w:val="24"/>
        </w:rPr>
        <w:t>Хабазинский</w:t>
      </w:r>
      <w:proofErr w:type="spellEnd"/>
      <w:r w:rsidR="009E571E" w:rsidRPr="00773F4A">
        <w:rPr>
          <w:rFonts w:ascii="Arial" w:hAnsi="Arial" w:cs="Arial"/>
          <w:sz w:val="24"/>
          <w:szCs w:val="24"/>
        </w:rPr>
        <w:t xml:space="preserve"> сельсовет, утвержденным постановлением Администрации сельсовета от</w:t>
      </w:r>
      <w:proofErr w:type="gramEnd"/>
      <w:r w:rsidR="009E571E" w:rsidRPr="00773F4A">
        <w:rPr>
          <w:rFonts w:ascii="Arial" w:hAnsi="Arial" w:cs="Arial"/>
          <w:sz w:val="24"/>
          <w:szCs w:val="24"/>
        </w:rPr>
        <w:t xml:space="preserve"> 2</w:t>
      </w:r>
      <w:r w:rsidR="00C97702" w:rsidRPr="00773F4A">
        <w:rPr>
          <w:rFonts w:ascii="Arial" w:hAnsi="Arial" w:cs="Arial"/>
          <w:sz w:val="24"/>
          <w:szCs w:val="24"/>
        </w:rPr>
        <w:t>1.12.2022 № 46</w:t>
      </w:r>
      <w:r w:rsidR="009E571E" w:rsidRPr="00773F4A">
        <w:rPr>
          <w:rFonts w:ascii="Arial" w:hAnsi="Arial" w:cs="Arial"/>
          <w:sz w:val="24"/>
          <w:szCs w:val="24"/>
        </w:rPr>
        <w:t>, Уставом</w:t>
      </w:r>
      <w:r w:rsidRPr="00773F4A">
        <w:rPr>
          <w:rFonts w:ascii="Arial" w:hAnsi="Arial" w:cs="Arial"/>
          <w:sz w:val="24"/>
          <w:szCs w:val="24"/>
        </w:rPr>
        <w:t xml:space="preserve"> </w:t>
      </w:r>
      <w:r w:rsidR="009E571E" w:rsidRPr="00773F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E571E" w:rsidRPr="00773F4A">
        <w:rPr>
          <w:rFonts w:ascii="Arial" w:hAnsi="Arial" w:cs="Arial"/>
          <w:sz w:val="24"/>
          <w:szCs w:val="24"/>
        </w:rPr>
        <w:t>Хабазинский</w:t>
      </w:r>
      <w:proofErr w:type="spellEnd"/>
      <w:r w:rsidR="009E571E" w:rsidRPr="00773F4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9E571E" w:rsidRPr="00773F4A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9E571E" w:rsidRPr="00773F4A">
        <w:rPr>
          <w:rFonts w:ascii="Arial" w:hAnsi="Arial" w:cs="Arial"/>
          <w:sz w:val="24"/>
          <w:szCs w:val="24"/>
        </w:rPr>
        <w:t xml:space="preserve"> района Алтайского края</w:t>
      </w:r>
      <w:proofErr w:type="gramStart"/>
      <w:r w:rsidRPr="00773F4A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773F4A">
        <w:rPr>
          <w:rFonts w:ascii="Arial" w:hAnsi="Arial" w:cs="Arial"/>
          <w:sz w:val="24"/>
          <w:szCs w:val="24"/>
        </w:rPr>
        <w:t xml:space="preserve">  п о с т а н о в л я ю: </w:t>
      </w:r>
    </w:p>
    <w:p w:rsidR="00B978BA" w:rsidRPr="00773F4A" w:rsidRDefault="00B978BA" w:rsidP="009E571E">
      <w:pPr>
        <w:tabs>
          <w:tab w:val="left" w:pos="4678"/>
        </w:tabs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1. Внести в </w:t>
      </w:r>
      <w:r w:rsidR="009E571E" w:rsidRPr="00773F4A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Pr="00773F4A">
        <w:rPr>
          <w:rFonts w:ascii="Arial" w:hAnsi="Arial" w:cs="Arial"/>
          <w:sz w:val="24"/>
          <w:szCs w:val="24"/>
        </w:rPr>
        <w:t>«Об утверждении программы «</w:t>
      </w:r>
      <w:r w:rsidR="00D04834" w:rsidRPr="00773F4A">
        <w:rPr>
          <w:rFonts w:ascii="Arial" w:hAnsi="Arial" w:cs="Arial"/>
          <w:sz w:val="24"/>
          <w:szCs w:val="24"/>
        </w:rPr>
        <w:t>Пожарная безопасность и защита населения от чрезвычайных ситуаций на территори</w:t>
      </w:r>
      <w:r w:rsidR="005777A4" w:rsidRPr="00773F4A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5777A4" w:rsidRPr="00773F4A">
        <w:rPr>
          <w:rFonts w:ascii="Arial" w:hAnsi="Arial" w:cs="Arial"/>
          <w:sz w:val="24"/>
          <w:szCs w:val="24"/>
        </w:rPr>
        <w:t>Хабазинского</w:t>
      </w:r>
      <w:proofErr w:type="spellEnd"/>
      <w:r w:rsidR="005777A4" w:rsidRPr="00773F4A">
        <w:rPr>
          <w:rFonts w:ascii="Arial" w:hAnsi="Arial" w:cs="Arial"/>
          <w:sz w:val="24"/>
          <w:szCs w:val="24"/>
        </w:rPr>
        <w:t xml:space="preserve"> сельсовета на 2023</w:t>
      </w:r>
      <w:r w:rsidR="00D04834" w:rsidRPr="00773F4A">
        <w:rPr>
          <w:rFonts w:ascii="Arial" w:hAnsi="Arial" w:cs="Arial"/>
          <w:sz w:val="24"/>
          <w:szCs w:val="24"/>
        </w:rPr>
        <w:t>-202</w:t>
      </w:r>
      <w:r w:rsidR="005777A4" w:rsidRPr="00773F4A">
        <w:rPr>
          <w:rFonts w:ascii="Arial" w:hAnsi="Arial" w:cs="Arial"/>
          <w:sz w:val="24"/>
          <w:szCs w:val="24"/>
        </w:rPr>
        <w:t>7</w:t>
      </w:r>
      <w:r w:rsidR="00D04834" w:rsidRPr="00773F4A">
        <w:rPr>
          <w:rFonts w:ascii="Arial" w:hAnsi="Arial" w:cs="Arial"/>
          <w:sz w:val="24"/>
          <w:szCs w:val="24"/>
        </w:rPr>
        <w:t xml:space="preserve"> годы</w:t>
      </w:r>
      <w:r w:rsidRPr="00773F4A">
        <w:rPr>
          <w:rFonts w:ascii="Arial" w:hAnsi="Arial" w:cs="Arial"/>
          <w:sz w:val="24"/>
          <w:szCs w:val="24"/>
        </w:rPr>
        <w:t>» (далее – программа)</w:t>
      </w:r>
      <w:r w:rsidR="009E571E" w:rsidRPr="00773F4A">
        <w:rPr>
          <w:rFonts w:ascii="Arial" w:hAnsi="Arial" w:cs="Arial"/>
          <w:sz w:val="24"/>
          <w:szCs w:val="24"/>
        </w:rPr>
        <w:t>, утвержденную постановлени</w:t>
      </w:r>
      <w:r w:rsidR="005777A4" w:rsidRPr="00773F4A">
        <w:rPr>
          <w:rFonts w:ascii="Arial" w:hAnsi="Arial" w:cs="Arial"/>
          <w:sz w:val="24"/>
          <w:szCs w:val="24"/>
        </w:rPr>
        <w:t>ем Администрации сельсовета от 25</w:t>
      </w:r>
      <w:r w:rsidR="009E571E" w:rsidRPr="00773F4A">
        <w:rPr>
          <w:rFonts w:ascii="Arial" w:hAnsi="Arial" w:cs="Arial"/>
          <w:sz w:val="24"/>
          <w:szCs w:val="24"/>
        </w:rPr>
        <w:t>.1</w:t>
      </w:r>
      <w:r w:rsidR="005777A4" w:rsidRPr="00773F4A">
        <w:rPr>
          <w:rFonts w:ascii="Arial" w:hAnsi="Arial" w:cs="Arial"/>
          <w:sz w:val="24"/>
          <w:szCs w:val="24"/>
        </w:rPr>
        <w:t>0.2022 № 37</w:t>
      </w:r>
      <w:r w:rsidRPr="00773F4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E571E" w:rsidRPr="00773F4A" w:rsidRDefault="00B978BA" w:rsidP="003E6575">
      <w:pPr>
        <w:tabs>
          <w:tab w:val="left" w:pos="4678"/>
        </w:tabs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1.1. Изложить</w:t>
      </w:r>
      <w:r w:rsidR="009E571E" w:rsidRPr="00773F4A">
        <w:rPr>
          <w:rFonts w:ascii="Arial" w:hAnsi="Arial" w:cs="Arial"/>
          <w:sz w:val="24"/>
          <w:szCs w:val="24"/>
        </w:rPr>
        <w:t xml:space="preserve"> позицию паспорта программы «Объемы финансирования программы» в следующей редакции:</w:t>
      </w:r>
    </w:p>
    <w:p w:rsidR="003E6575" w:rsidRPr="00773F4A" w:rsidRDefault="003E6575" w:rsidP="003E6575">
      <w:pPr>
        <w:tabs>
          <w:tab w:val="left" w:pos="4678"/>
        </w:tabs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069"/>
      </w:tblGrid>
      <w:tr w:rsidR="003E6575" w:rsidRPr="00773F4A" w:rsidTr="00A17B74">
        <w:trPr>
          <w:trHeight w:hRule="exact" w:val="48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75" w:rsidRPr="00773F4A" w:rsidRDefault="003E6575" w:rsidP="00EA2658">
            <w:pPr>
              <w:shd w:val="clear" w:color="auto" w:fill="FFFFFF"/>
              <w:ind w:firstLine="180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575" w:rsidRPr="00773F4A" w:rsidRDefault="003E6575" w:rsidP="00EA2658">
            <w:pPr>
              <w:pStyle w:val="ConsPlusNonformat"/>
              <w:widowControl/>
              <w:ind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счет средств  бюджета сельсовета.</w:t>
            </w:r>
          </w:p>
          <w:p w:rsidR="003E6575" w:rsidRPr="00773F4A" w:rsidRDefault="003E6575" w:rsidP="00EA2658">
            <w:pPr>
              <w:pStyle w:val="ConsPlusNonformat"/>
              <w:widowControl/>
              <w:ind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составляет всего </w:t>
            </w:r>
            <w:r w:rsidR="00187F73" w:rsidRPr="00773F4A">
              <w:rPr>
                <w:rFonts w:ascii="Arial" w:hAnsi="Arial" w:cs="Arial"/>
                <w:sz w:val="24"/>
                <w:szCs w:val="24"/>
              </w:rPr>
              <w:t>116</w:t>
            </w:r>
            <w:r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="00187F73" w:rsidRPr="00773F4A">
              <w:rPr>
                <w:rFonts w:ascii="Arial" w:hAnsi="Arial" w:cs="Arial"/>
                <w:sz w:val="24"/>
                <w:szCs w:val="24"/>
              </w:rPr>
              <w:t>5</w:t>
            </w:r>
            <w:r w:rsidRPr="00773F4A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3E6575" w:rsidRPr="00773F4A" w:rsidRDefault="003E6575" w:rsidP="00EA2658">
            <w:pPr>
              <w:pStyle w:val="ConsPlusNonformat"/>
              <w:widowControl/>
              <w:ind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2023 г. – </w:t>
            </w:r>
            <w:r w:rsidR="00187F73" w:rsidRPr="00773F4A">
              <w:rPr>
                <w:rFonts w:ascii="Arial" w:hAnsi="Arial" w:cs="Arial"/>
                <w:sz w:val="24"/>
                <w:szCs w:val="24"/>
              </w:rPr>
              <w:t>6</w:t>
            </w:r>
            <w:r w:rsidR="00F67978" w:rsidRPr="00773F4A">
              <w:rPr>
                <w:rFonts w:ascii="Arial" w:hAnsi="Arial" w:cs="Arial"/>
                <w:sz w:val="24"/>
                <w:szCs w:val="24"/>
              </w:rPr>
              <w:t>8</w:t>
            </w:r>
            <w:r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="00F67978" w:rsidRPr="00773F4A">
              <w:rPr>
                <w:rFonts w:ascii="Arial" w:hAnsi="Arial" w:cs="Arial"/>
                <w:sz w:val="24"/>
                <w:szCs w:val="24"/>
              </w:rPr>
              <w:t>5</w:t>
            </w:r>
            <w:r w:rsidRPr="00773F4A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6575" w:rsidRPr="00773F4A" w:rsidRDefault="003E6575" w:rsidP="00EA26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2024 г. – 12,0 тыс.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6575" w:rsidRPr="00773F4A" w:rsidRDefault="003E6575" w:rsidP="00EA26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2025 г. -  12,0 тыс.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6575" w:rsidRPr="00773F4A" w:rsidRDefault="003E6575" w:rsidP="00EA26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2026 г. – 12,0 тыс.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6575" w:rsidRPr="00773F4A" w:rsidRDefault="003E6575" w:rsidP="00EA2658">
            <w:pPr>
              <w:pStyle w:val="ConsPlusNonformat"/>
              <w:widowControl/>
              <w:jc w:val="both"/>
              <w:rPr>
                <w:rStyle w:val="ab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2027 г. – 12,0 тыс. руб.</w:t>
            </w:r>
          </w:p>
          <w:p w:rsidR="003E6575" w:rsidRPr="00773F4A" w:rsidRDefault="003E6575" w:rsidP="00EA2658">
            <w:pPr>
              <w:jc w:val="both"/>
              <w:rPr>
                <w:rStyle w:val="ab"/>
                <w:rFonts w:ascii="Arial" w:hAnsi="Arial" w:cs="Arial"/>
                <w:i w:val="0"/>
                <w:sz w:val="24"/>
                <w:szCs w:val="24"/>
              </w:rPr>
            </w:pPr>
            <w:r w:rsidRPr="00773F4A">
              <w:rPr>
                <w:rStyle w:val="ab"/>
                <w:rFonts w:ascii="Arial" w:hAnsi="Arial" w:cs="Arial"/>
                <w:i w:val="0"/>
                <w:sz w:val="24"/>
                <w:szCs w:val="24"/>
              </w:rPr>
              <w:t xml:space="preserve">Объёмы финансирования подлежат ежегодному уточнению при подготовке проекта  бюджета сельсовета на очередной финансовый год и плановый период. </w:t>
            </w:r>
          </w:p>
          <w:p w:rsidR="003E6575" w:rsidRPr="00773F4A" w:rsidRDefault="003E6575" w:rsidP="00EA26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</w:tbl>
    <w:p w:rsidR="003E6575" w:rsidRPr="00773F4A" w:rsidRDefault="003E6575" w:rsidP="003E6575">
      <w:pPr>
        <w:tabs>
          <w:tab w:val="left" w:pos="4678"/>
        </w:tabs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A5860" w:rsidRPr="00773F4A" w:rsidRDefault="00FA5860" w:rsidP="00FA5860">
      <w:pPr>
        <w:pStyle w:val="a6"/>
        <w:spacing w:after="0"/>
        <w:ind w:left="40" w:hanging="40"/>
        <w:jc w:val="center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1.2. Изложить раздел 4. «Общий объем финансовых ресурсов, необходимых </w:t>
      </w:r>
    </w:p>
    <w:p w:rsidR="00FA5860" w:rsidRPr="00773F4A" w:rsidRDefault="00FA5860" w:rsidP="00FA5860">
      <w:pPr>
        <w:pStyle w:val="a6"/>
        <w:spacing w:after="0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для реализации Программы» в следующей редакции: </w:t>
      </w:r>
    </w:p>
    <w:p w:rsidR="0081516B" w:rsidRPr="00773F4A" w:rsidRDefault="0081516B" w:rsidP="0066494D">
      <w:pPr>
        <w:pStyle w:val="1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73F4A">
        <w:rPr>
          <w:rFonts w:ascii="Arial" w:hAnsi="Arial" w:cs="Arial"/>
          <w:b/>
          <w:sz w:val="24"/>
          <w:szCs w:val="24"/>
        </w:rPr>
        <w:t>«4.Общий объем финансовых ресурсов, необходимых для реализации программы»</w:t>
      </w:r>
    </w:p>
    <w:p w:rsidR="0081516B" w:rsidRPr="00773F4A" w:rsidRDefault="0081516B" w:rsidP="0081516B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ab/>
        <w:t xml:space="preserve">Финансирование программы осуществляется </w:t>
      </w:r>
      <w:proofErr w:type="gramStart"/>
      <w:r w:rsidRPr="00773F4A">
        <w:rPr>
          <w:rFonts w:ascii="Arial" w:hAnsi="Arial" w:cs="Arial"/>
          <w:sz w:val="24"/>
          <w:szCs w:val="24"/>
        </w:rPr>
        <w:t>за счет средств бюджета сельсовета в соответствии с решением сельского Совета депутатов о  бюджете сельсовета на очередной финансовый год</w:t>
      </w:r>
      <w:proofErr w:type="gramEnd"/>
      <w:r w:rsidRPr="00773F4A">
        <w:rPr>
          <w:rFonts w:ascii="Arial" w:hAnsi="Arial" w:cs="Arial"/>
          <w:sz w:val="24"/>
          <w:szCs w:val="24"/>
        </w:rPr>
        <w:t>.</w:t>
      </w:r>
    </w:p>
    <w:p w:rsidR="003E6575" w:rsidRPr="00773F4A" w:rsidRDefault="003E6575" w:rsidP="003E6575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     Общий объем финансирования </w:t>
      </w:r>
      <w:r w:rsidR="009D080D" w:rsidRPr="00773F4A">
        <w:rPr>
          <w:rFonts w:ascii="Arial" w:hAnsi="Arial" w:cs="Arial"/>
          <w:sz w:val="24"/>
          <w:szCs w:val="24"/>
        </w:rPr>
        <w:t>програ</w:t>
      </w:r>
      <w:r w:rsidR="00F67978" w:rsidRPr="00773F4A">
        <w:rPr>
          <w:rFonts w:ascii="Arial" w:hAnsi="Arial" w:cs="Arial"/>
          <w:sz w:val="24"/>
          <w:szCs w:val="24"/>
        </w:rPr>
        <w:t>ммы составляет 116</w:t>
      </w:r>
      <w:r w:rsidR="009D080D" w:rsidRPr="00773F4A">
        <w:rPr>
          <w:rFonts w:ascii="Arial" w:hAnsi="Arial" w:cs="Arial"/>
          <w:sz w:val="24"/>
          <w:szCs w:val="24"/>
        </w:rPr>
        <w:t>,</w:t>
      </w:r>
      <w:r w:rsidR="00F67978" w:rsidRPr="00773F4A">
        <w:rPr>
          <w:rFonts w:ascii="Arial" w:hAnsi="Arial" w:cs="Arial"/>
          <w:sz w:val="24"/>
          <w:szCs w:val="24"/>
        </w:rPr>
        <w:t>5</w:t>
      </w:r>
      <w:r w:rsidRPr="00773F4A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3E6575" w:rsidRPr="00773F4A" w:rsidRDefault="00187F73" w:rsidP="003E6575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из бюджета сельсовета – 116</w:t>
      </w:r>
      <w:r w:rsidR="003E6575" w:rsidRPr="00773F4A">
        <w:rPr>
          <w:rFonts w:ascii="Arial" w:hAnsi="Arial" w:cs="Arial"/>
          <w:sz w:val="24"/>
          <w:szCs w:val="24"/>
        </w:rPr>
        <w:t>,</w:t>
      </w:r>
      <w:r w:rsidRPr="00773F4A">
        <w:rPr>
          <w:rFonts w:ascii="Arial" w:hAnsi="Arial" w:cs="Arial"/>
          <w:sz w:val="24"/>
          <w:szCs w:val="24"/>
        </w:rPr>
        <w:t>5</w:t>
      </w:r>
      <w:r w:rsidR="003E6575" w:rsidRPr="00773F4A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3E6575" w:rsidRPr="00773F4A" w:rsidRDefault="00187F73" w:rsidP="003E6575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2023 год – 6</w:t>
      </w:r>
      <w:r w:rsidR="00F67978" w:rsidRPr="00773F4A">
        <w:rPr>
          <w:rFonts w:ascii="Arial" w:hAnsi="Arial" w:cs="Arial"/>
          <w:sz w:val="24"/>
          <w:szCs w:val="24"/>
        </w:rPr>
        <w:t>8</w:t>
      </w:r>
      <w:r w:rsidR="003E6575" w:rsidRPr="00773F4A">
        <w:rPr>
          <w:rFonts w:ascii="Arial" w:hAnsi="Arial" w:cs="Arial"/>
          <w:sz w:val="24"/>
          <w:szCs w:val="24"/>
        </w:rPr>
        <w:t>,</w:t>
      </w:r>
      <w:r w:rsidR="00F67978" w:rsidRPr="00773F4A">
        <w:rPr>
          <w:rFonts w:ascii="Arial" w:hAnsi="Arial" w:cs="Arial"/>
          <w:sz w:val="24"/>
          <w:szCs w:val="24"/>
        </w:rPr>
        <w:t>5</w:t>
      </w:r>
      <w:r w:rsidR="003E6575" w:rsidRPr="00773F4A">
        <w:rPr>
          <w:rFonts w:ascii="Arial" w:hAnsi="Arial" w:cs="Arial"/>
          <w:sz w:val="24"/>
          <w:szCs w:val="24"/>
        </w:rPr>
        <w:t xml:space="preserve"> тыс. рублей;</w:t>
      </w:r>
    </w:p>
    <w:p w:rsidR="003E6575" w:rsidRPr="00773F4A" w:rsidRDefault="003E6575" w:rsidP="003E6575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2024 год – 12,0 тыс. рублей;</w:t>
      </w:r>
    </w:p>
    <w:p w:rsidR="003E6575" w:rsidRPr="00773F4A" w:rsidRDefault="003E6575" w:rsidP="003E6575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2025 год – 12,0 тыс. рублей;</w:t>
      </w:r>
    </w:p>
    <w:p w:rsidR="003E6575" w:rsidRPr="00773F4A" w:rsidRDefault="003E6575" w:rsidP="003E6575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2026 год –  12,0 тыс. рублей;</w:t>
      </w:r>
    </w:p>
    <w:p w:rsidR="003E6575" w:rsidRPr="00773F4A" w:rsidRDefault="003E6575" w:rsidP="003E6575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2027 год –  12,0 тыс. рублей.</w:t>
      </w:r>
    </w:p>
    <w:p w:rsidR="0081516B" w:rsidRPr="00773F4A" w:rsidRDefault="003E6575" w:rsidP="0081516B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     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 и плановый период.</w:t>
      </w:r>
    </w:p>
    <w:p w:rsidR="0066494D" w:rsidRPr="00773F4A" w:rsidRDefault="0066494D" w:rsidP="0066494D">
      <w:pPr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   1.3. Изложить Приложение № 2 к программе в новой редакции (Приложение № 1);</w:t>
      </w:r>
    </w:p>
    <w:p w:rsidR="00B978BA" w:rsidRPr="00773F4A" w:rsidRDefault="0066494D" w:rsidP="0066494D">
      <w:pPr>
        <w:tabs>
          <w:tab w:val="left" w:pos="4678"/>
        </w:tabs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   1.4. Изложить Приложение № 3 к программе в новой редакции (Приложение № 2).</w:t>
      </w:r>
    </w:p>
    <w:p w:rsidR="00B978BA" w:rsidRPr="00773F4A" w:rsidRDefault="00B978BA" w:rsidP="00B978BA">
      <w:pPr>
        <w:tabs>
          <w:tab w:val="left" w:pos="4678"/>
        </w:tabs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773F4A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773F4A">
        <w:rPr>
          <w:rFonts w:ascii="Arial" w:hAnsi="Arial" w:cs="Arial"/>
          <w:sz w:val="24"/>
          <w:szCs w:val="24"/>
        </w:rPr>
        <w:t xml:space="preserve"> район.</w:t>
      </w:r>
    </w:p>
    <w:p w:rsidR="0066494D" w:rsidRPr="00773F4A" w:rsidRDefault="00B978BA" w:rsidP="0066494D">
      <w:pPr>
        <w:tabs>
          <w:tab w:val="left" w:pos="4678"/>
        </w:tabs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73F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3F4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F399E" w:rsidRDefault="009F399E" w:rsidP="009F399E">
      <w:pPr>
        <w:rPr>
          <w:rFonts w:ascii="Arial" w:hAnsi="Arial" w:cs="Arial"/>
          <w:sz w:val="24"/>
          <w:szCs w:val="24"/>
        </w:rPr>
      </w:pPr>
    </w:p>
    <w:p w:rsidR="00773F4A" w:rsidRPr="00773F4A" w:rsidRDefault="00773F4A" w:rsidP="009F399E">
      <w:pPr>
        <w:rPr>
          <w:rFonts w:ascii="Arial" w:hAnsi="Arial" w:cs="Arial"/>
          <w:sz w:val="24"/>
          <w:szCs w:val="24"/>
        </w:rPr>
      </w:pPr>
    </w:p>
    <w:p w:rsidR="003E6575" w:rsidRPr="00773F4A" w:rsidRDefault="003E6575" w:rsidP="009F399E">
      <w:pPr>
        <w:rPr>
          <w:rFonts w:ascii="Arial" w:hAnsi="Arial" w:cs="Arial"/>
          <w:sz w:val="24"/>
          <w:szCs w:val="24"/>
        </w:rPr>
      </w:pPr>
      <w:proofErr w:type="gramStart"/>
      <w:r w:rsidRPr="00773F4A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73F4A">
        <w:rPr>
          <w:rFonts w:ascii="Arial" w:hAnsi="Arial" w:cs="Arial"/>
          <w:sz w:val="24"/>
          <w:szCs w:val="24"/>
        </w:rPr>
        <w:t xml:space="preserve"> полномочия главы</w:t>
      </w:r>
    </w:p>
    <w:p w:rsidR="003E6575" w:rsidRPr="00773F4A" w:rsidRDefault="00773F4A" w:rsidP="009F399E">
      <w:pPr>
        <w:rPr>
          <w:rFonts w:ascii="Arial" w:hAnsi="Arial" w:cs="Arial"/>
          <w:sz w:val="24"/>
          <w:szCs w:val="24"/>
        </w:rPr>
        <w:sectPr w:rsidR="003E6575" w:rsidRPr="00773F4A" w:rsidSect="00773F4A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Администрации сельсовета   </w:t>
      </w:r>
      <w:r w:rsidR="003E6575" w:rsidRPr="00773F4A">
        <w:rPr>
          <w:rFonts w:ascii="Arial" w:hAnsi="Arial" w:cs="Arial"/>
          <w:sz w:val="24"/>
          <w:szCs w:val="24"/>
        </w:rPr>
        <w:t>В.А. Разин</w:t>
      </w:r>
    </w:p>
    <w:p w:rsidR="007C1E06" w:rsidRDefault="007C1E06" w:rsidP="007C1E06">
      <w:pPr>
        <w:jc w:val="center"/>
        <w:rPr>
          <w:sz w:val="28"/>
          <w:szCs w:val="28"/>
        </w:rPr>
      </w:pPr>
    </w:p>
    <w:p w:rsidR="00A17B74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Приложение № 1 к постановлению 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Администрации сельсовета 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От 15.02.2024 № 8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Приложение № 1 к муниципальной программе»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</w:p>
    <w:p w:rsidR="00773F4A" w:rsidRDefault="00773F4A" w:rsidP="00A17B74">
      <w:pPr>
        <w:jc w:val="center"/>
        <w:rPr>
          <w:rFonts w:ascii="Arial" w:hAnsi="Arial" w:cs="Arial"/>
          <w:sz w:val="24"/>
          <w:szCs w:val="24"/>
        </w:rPr>
      </w:pPr>
    </w:p>
    <w:p w:rsidR="00A17B74" w:rsidRPr="00773F4A" w:rsidRDefault="00A17B74" w:rsidP="00A17B74">
      <w:pPr>
        <w:jc w:val="center"/>
        <w:rPr>
          <w:rFonts w:ascii="Arial" w:hAnsi="Arial" w:cs="Arial"/>
          <w:b/>
          <w:sz w:val="24"/>
          <w:szCs w:val="24"/>
        </w:rPr>
      </w:pPr>
      <w:r w:rsidRPr="00773F4A">
        <w:rPr>
          <w:rFonts w:ascii="Arial" w:hAnsi="Arial" w:cs="Arial"/>
          <w:b/>
          <w:sz w:val="24"/>
          <w:szCs w:val="24"/>
        </w:rPr>
        <w:t>Перечень</w:t>
      </w:r>
    </w:p>
    <w:p w:rsidR="00A17B74" w:rsidRDefault="00A17B74" w:rsidP="00A17B74">
      <w:pPr>
        <w:jc w:val="center"/>
        <w:rPr>
          <w:rFonts w:ascii="Arial" w:hAnsi="Arial" w:cs="Arial"/>
          <w:b/>
          <w:sz w:val="24"/>
          <w:szCs w:val="24"/>
        </w:rPr>
      </w:pPr>
      <w:r w:rsidRPr="00773F4A">
        <w:rPr>
          <w:rFonts w:ascii="Arial" w:hAnsi="Arial" w:cs="Arial"/>
          <w:b/>
          <w:sz w:val="24"/>
          <w:szCs w:val="24"/>
        </w:rPr>
        <w:t>мероприятий муниципальной программы «Пожарная безопасность и защита населения от чрезвычайных ситуаций на территори</w:t>
      </w:r>
      <w:r w:rsidR="009D080D" w:rsidRPr="00773F4A">
        <w:rPr>
          <w:rFonts w:ascii="Arial" w:hAnsi="Arial" w:cs="Arial"/>
          <w:b/>
          <w:sz w:val="24"/>
          <w:szCs w:val="24"/>
        </w:rPr>
        <w:t xml:space="preserve">и </w:t>
      </w:r>
      <w:proofErr w:type="spellStart"/>
      <w:r w:rsidR="009D080D" w:rsidRPr="00773F4A">
        <w:rPr>
          <w:rFonts w:ascii="Arial" w:hAnsi="Arial" w:cs="Arial"/>
          <w:b/>
          <w:sz w:val="24"/>
          <w:szCs w:val="24"/>
        </w:rPr>
        <w:t>Хабазинского</w:t>
      </w:r>
      <w:proofErr w:type="spellEnd"/>
      <w:r w:rsidR="009D080D" w:rsidRPr="00773F4A">
        <w:rPr>
          <w:rFonts w:ascii="Arial" w:hAnsi="Arial" w:cs="Arial"/>
          <w:b/>
          <w:sz w:val="24"/>
          <w:szCs w:val="24"/>
        </w:rPr>
        <w:t xml:space="preserve"> сельсовета на 2023</w:t>
      </w:r>
      <w:r w:rsidRPr="00773F4A">
        <w:rPr>
          <w:rFonts w:ascii="Arial" w:hAnsi="Arial" w:cs="Arial"/>
          <w:b/>
          <w:sz w:val="24"/>
          <w:szCs w:val="24"/>
        </w:rPr>
        <w:t>-202</w:t>
      </w:r>
      <w:r w:rsidR="009D080D" w:rsidRPr="00773F4A">
        <w:rPr>
          <w:rFonts w:ascii="Arial" w:hAnsi="Arial" w:cs="Arial"/>
          <w:b/>
          <w:sz w:val="24"/>
          <w:szCs w:val="24"/>
        </w:rPr>
        <w:t>7</w:t>
      </w:r>
      <w:r w:rsidRPr="00773F4A">
        <w:rPr>
          <w:rFonts w:ascii="Arial" w:hAnsi="Arial" w:cs="Arial"/>
          <w:b/>
          <w:sz w:val="24"/>
          <w:szCs w:val="24"/>
        </w:rPr>
        <w:t xml:space="preserve"> годы»</w:t>
      </w:r>
    </w:p>
    <w:p w:rsidR="00773F4A" w:rsidRPr="00773F4A" w:rsidRDefault="00773F4A" w:rsidP="00A17B74">
      <w:pPr>
        <w:jc w:val="center"/>
        <w:rPr>
          <w:rFonts w:ascii="Arial" w:hAnsi="Arial" w:cs="Arial"/>
          <w:b/>
          <w:sz w:val="24"/>
          <w:szCs w:val="24"/>
        </w:rPr>
      </w:pPr>
    </w:p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2268"/>
      </w:tblGrid>
      <w:tr w:rsidR="00A17B74" w:rsidRPr="00A17B74" w:rsidTr="00EA2658">
        <w:trPr>
          <w:gridAfter w:val="1"/>
          <w:wAfter w:w="2268" w:type="dxa"/>
          <w:trHeight w:val="601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73F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Цель, задачи,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805" w:type="dxa"/>
            <w:gridSpan w:val="6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Хабазинского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 xml:space="preserve"> сельсовета от пожаров и  </w:t>
            </w: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>сопутствующим</w:t>
            </w:r>
            <w:proofErr w:type="gramEnd"/>
            <w:r w:rsidRPr="00773F4A">
              <w:rPr>
                <w:rFonts w:ascii="Arial" w:hAnsi="Arial" w:cs="Arial"/>
                <w:sz w:val="24"/>
                <w:szCs w:val="24"/>
              </w:rPr>
              <w:t xml:space="preserve">  их факторов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 xml:space="preserve">контроля   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за</w:t>
            </w:r>
            <w:proofErr w:type="gramEnd"/>
            <w:r w:rsidRPr="00773F4A">
              <w:rPr>
                <w:rFonts w:ascii="Arial" w:hAnsi="Arial" w:cs="Arial"/>
                <w:sz w:val="24"/>
                <w:szCs w:val="24"/>
              </w:rPr>
              <w:t xml:space="preserve"> соблюдением </w:t>
            </w: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первичных мер пожарной безопасности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3F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666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1.1.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666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1.2.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Разработка проектов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1.3.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Утверждение     перечня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первичных     средств 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пожаротушения в   помещениях и   строениях,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находящихся  </w:t>
            </w: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собственности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2484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Совершенствование материально-технического обеспечения деятельности           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по предупреждению и тушению пожаров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461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2.1.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</w:p>
        </w:tc>
        <w:tc>
          <w:tcPr>
            <w:tcW w:w="993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696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2.2.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Поддержание в рабочем состоянии и установка новых     пожарных гидрантов, приобретение табличек «пожарные гидранты»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сельсовета,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7B74" w:rsidRPr="00773F4A" w:rsidRDefault="004826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1974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2.3.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3113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2.4.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естественные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водоисточники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 xml:space="preserve"> для  забора воды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сельсовета,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5E5A74">
        <w:trPr>
          <w:gridAfter w:val="1"/>
          <w:wAfter w:w="2268" w:type="dxa"/>
          <w:trHeight w:val="3105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2.5.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Обеспечение в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зимнее   время очистку внутри поселковых дорог, проездов,     подъездов    к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жилым   домам, пожарным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гидрантам  и водоемам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ИП 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93" w:type="dxa"/>
          </w:tcPr>
          <w:p w:rsidR="00A17B74" w:rsidRPr="00773F4A" w:rsidRDefault="005E5A74" w:rsidP="005E5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63</w:t>
            </w:r>
            <w:r w:rsidR="00A17B74"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Pr="00773F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A17B74" w:rsidRPr="00773F4A" w:rsidRDefault="00482674" w:rsidP="00482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93</w:t>
            </w:r>
            <w:r w:rsidR="00A17B74"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Pr="00773F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2.6.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5381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2.7.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Приобретение противопожарного оборудования (ранцев для обходчиков и т.д.); 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2372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2.8.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Организация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патрулирования силами  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добровольных  пожарных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дружин        в     условиях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устойчивой,  сухой, жаркой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и     ветреной погоды или при получении     штормового   предупреждения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7B74" w:rsidRPr="00773F4A" w:rsidRDefault="00187F73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3726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2.9.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сельсовета,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ИП (по согласованию)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trHeight w:val="2484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Задача 3.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пожарной безопасности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B74" w:rsidRPr="00A17B74" w:rsidRDefault="00A17B74" w:rsidP="00A17B74">
            <w:pPr>
              <w:jc w:val="center"/>
              <w:rPr>
                <w:sz w:val="28"/>
                <w:szCs w:val="28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7451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3.1.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Хабазинский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(по согласованию),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Хабазинская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 xml:space="preserve"> СО</w:t>
            </w: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>Ш-</w:t>
            </w:r>
            <w:proofErr w:type="gramEnd"/>
            <w:r w:rsidRPr="00773F4A">
              <w:rPr>
                <w:rFonts w:ascii="Arial" w:hAnsi="Arial" w:cs="Arial"/>
                <w:sz w:val="24"/>
                <w:szCs w:val="24"/>
              </w:rPr>
              <w:t xml:space="preserve"> филиал </w:t>
            </w:r>
            <w:proofErr w:type="spellStart"/>
            <w:r w:rsidRPr="00773F4A">
              <w:rPr>
                <w:rFonts w:ascii="Arial" w:hAnsi="Arial" w:cs="Arial"/>
                <w:sz w:val="24"/>
                <w:szCs w:val="24"/>
              </w:rPr>
              <w:t>Топчихинская</w:t>
            </w:r>
            <w:proofErr w:type="spellEnd"/>
            <w:r w:rsidRPr="00773F4A">
              <w:rPr>
                <w:rFonts w:ascii="Arial" w:hAnsi="Arial" w:cs="Arial"/>
                <w:sz w:val="24"/>
                <w:szCs w:val="24"/>
              </w:rPr>
              <w:t xml:space="preserve"> СОШ № 2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(по согласованию), 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3726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3.4.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Оборудование   уголками 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пожарной      безопасности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организаций всех форм собственности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2641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120" w:type="dxa"/>
          </w:tcPr>
          <w:p w:rsidR="00A17B74" w:rsidRPr="00773F4A" w:rsidRDefault="00A17B74" w:rsidP="005E5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3.5.</w:t>
            </w:r>
          </w:p>
          <w:p w:rsidR="00A17B74" w:rsidRPr="00773F4A" w:rsidRDefault="00A17B74" w:rsidP="005E5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характерных   пожарах и</w:t>
            </w:r>
          </w:p>
          <w:p w:rsidR="00A17B74" w:rsidRPr="00773F4A" w:rsidRDefault="00A17B74" w:rsidP="005E5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>причинах</w:t>
            </w:r>
            <w:proofErr w:type="gramEnd"/>
            <w:r w:rsidRPr="00773F4A">
              <w:rPr>
                <w:rFonts w:ascii="Arial" w:hAnsi="Arial" w:cs="Arial"/>
                <w:sz w:val="24"/>
                <w:szCs w:val="24"/>
              </w:rPr>
              <w:t xml:space="preserve"> их     возникновения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rPr>
          <w:gridAfter w:val="1"/>
          <w:wAfter w:w="2268" w:type="dxa"/>
          <w:trHeight w:val="6209"/>
        </w:trPr>
        <w:tc>
          <w:tcPr>
            <w:tcW w:w="8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20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F4A">
              <w:rPr>
                <w:rFonts w:ascii="Arial" w:hAnsi="Arial" w:cs="Arial"/>
                <w:b/>
                <w:sz w:val="24"/>
                <w:szCs w:val="24"/>
              </w:rPr>
              <w:t>Мероприятие 3.6.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мерам пожарной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безопасности в </w:t>
            </w: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>жилом</w:t>
            </w:r>
            <w:proofErr w:type="gramEnd"/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секторе и   по   месту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работы (службы)     в форме  лекций, бесед, проведения 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собраний     с гражданами, 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инструктажей, </w:t>
            </w:r>
            <w:proofErr w:type="gramStart"/>
            <w:r w:rsidRPr="00773F4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 xml:space="preserve">привлечением 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руководителей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 xml:space="preserve">и         лиц, ответственных 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за    пожарную безопасность в</w:t>
            </w:r>
            <w:r w:rsidRPr="00773F4A">
              <w:rPr>
                <w:rFonts w:ascii="Arial" w:hAnsi="Arial" w:cs="Arial"/>
                <w:sz w:val="24"/>
                <w:szCs w:val="24"/>
              </w:rPr>
              <w:br/>
              <w:t>организациях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p w:rsidR="00A17B74" w:rsidRPr="00A17B74" w:rsidRDefault="00A17B74" w:rsidP="00773F4A">
      <w:pPr>
        <w:jc w:val="center"/>
        <w:rPr>
          <w:sz w:val="28"/>
          <w:szCs w:val="28"/>
        </w:rPr>
      </w:pPr>
      <w:r w:rsidRPr="00A17B74">
        <w:rPr>
          <w:sz w:val="28"/>
          <w:szCs w:val="28"/>
        </w:rPr>
        <w:t xml:space="preserve">                                       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Приложение № 2 к постановлению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Администрации сельсовета 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 xml:space="preserve">от 15.02.2024 № 8               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« Приложение 1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  <w:r w:rsidRPr="00773F4A">
        <w:rPr>
          <w:rFonts w:ascii="Arial" w:hAnsi="Arial" w:cs="Arial"/>
          <w:sz w:val="24"/>
          <w:szCs w:val="24"/>
        </w:rPr>
        <w:t>к муниципальной программе»</w:t>
      </w: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</w:p>
    <w:p w:rsidR="00773F4A" w:rsidRPr="00773F4A" w:rsidRDefault="00773F4A" w:rsidP="00773F4A">
      <w:pPr>
        <w:rPr>
          <w:rFonts w:ascii="Arial" w:hAnsi="Arial" w:cs="Arial"/>
          <w:sz w:val="24"/>
          <w:szCs w:val="24"/>
        </w:rPr>
      </w:pPr>
    </w:p>
    <w:p w:rsidR="00A17B74" w:rsidRPr="00773F4A" w:rsidRDefault="00A17B74" w:rsidP="00A17B74">
      <w:pPr>
        <w:jc w:val="center"/>
        <w:rPr>
          <w:rFonts w:ascii="Arial" w:hAnsi="Arial" w:cs="Arial"/>
          <w:b/>
          <w:sz w:val="24"/>
          <w:szCs w:val="24"/>
        </w:rPr>
      </w:pPr>
      <w:r w:rsidRPr="00773F4A">
        <w:rPr>
          <w:rFonts w:ascii="Arial" w:hAnsi="Arial" w:cs="Arial"/>
          <w:b/>
          <w:sz w:val="24"/>
          <w:szCs w:val="24"/>
        </w:rPr>
        <w:t>Объем финансовых ресурсов, необходимых для реализации</w:t>
      </w:r>
    </w:p>
    <w:p w:rsidR="00A17B74" w:rsidRPr="00773F4A" w:rsidRDefault="00A17B74" w:rsidP="00A17B74">
      <w:pPr>
        <w:jc w:val="center"/>
        <w:rPr>
          <w:rFonts w:ascii="Arial" w:hAnsi="Arial" w:cs="Arial"/>
          <w:b/>
          <w:sz w:val="24"/>
          <w:szCs w:val="24"/>
        </w:rPr>
      </w:pPr>
      <w:r w:rsidRPr="00773F4A">
        <w:rPr>
          <w:rFonts w:ascii="Arial" w:hAnsi="Arial" w:cs="Arial"/>
          <w:b/>
          <w:sz w:val="24"/>
          <w:szCs w:val="24"/>
        </w:rPr>
        <w:t xml:space="preserve">муниципальной программы «Пожарная безопасность и защита населения от чрезвычайных ситуаций на территории </w:t>
      </w:r>
    </w:p>
    <w:p w:rsidR="00A17B74" w:rsidRDefault="00A17B74" w:rsidP="00A17B7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73F4A">
        <w:rPr>
          <w:rFonts w:ascii="Arial" w:hAnsi="Arial" w:cs="Arial"/>
          <w:b/>
          <w:sz w:val="24"/>
          <w:szCs w:val="24"/>
        </w:rPr>
        <w:lastRenderedPageBreak/>
        <w:t>Хабазинского</w:t>
      </w:r>
      <w:proofErr w:type="spellEnd"/>
      <w:r w:rsidRPr="00773F4A">
        <w:rPr>
          <w:rFonts w:ascii="Arial" w:hAnsi="Arial" w:cs="Arial"/>
          <w:b/>
          <w:sz w:val="24"/>
          <w:szCs w:val="24"/>
        </w:rPr>
        <w:t xml:space="preserve"> сельсовета на 2023-2027 годы»</w:t>
      </w:r>
    </w:p>
    <w:p w:rsidR="00773F4A" w:rsidRPr="00773F4A" w:rsidRDefault="00773F4A" w:rsidP="00A17B74">
      <w:pPr>
        <w:jc w:val="center"/>
        <w:rPr>
          <w:rFonts w:ascii="Arial" w:hAnsi="Arial" w:cs="Arial"/>
          <w:b/>
          <w:sz w:val="24"/>
          <w:szCs w:val="24"/>
        </w:rPr>
      </w:pPr>
    </w:p>
    <w:p w:rsidR="00A17B74" w:rsidRPr="00A17B74" w:rsidRDefault="00A17B74" w:rsidP="00A17B74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  <w:gridCol w:w="1269"/>
        <w:gridCol w:w="1128"/>
        <w:gridCol w:w="1128"/>
        <w:gridCol w:w="1128"/>
        <w:gridCol w:w="1129"/>
        <w:gridCol w:w="1316"/>
      </w:tblGrid>
      <w:tr w:rsidR="00A17B74" w:rsidRPr="00A17B74" w:rsidTr="00EA2658">
        <w:tc>
          <w:tcPr>
            <w:tcW w:w="7013" w:type="dxa"/>
            <w:vMerge w:val="restart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Источники и направления расходования</w:t>
            </w:r>
          </w:p>
        </w:tc>
        <w:tc>
          <w:tcPr>
            <w:tcW w:w="7098" w:type="dxa"/>
            <w:gridSpan w:val="6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Сумма расходов, тыс. рублей</w:t>
            </w:r>
          </w:p>
        </w:tc>
      </w:tr>
      <w:tr w:rsidR="00A17B74" w:rsidRPr="00A17B74" w:rsidTr="00EA2658">
        <w:tc>
          <w:tcPr>
            <w:tcW w:w="7013" w:type="dxa"/>
            <w:vMerge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2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A17B74" w:rsidRPr="00A17B74" w:rsidTr="00EA2658">
        <w:tc>
          <w:tcPr>
            <w:tcW w:w="701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17B74" w:rsidRPr="00A17B74" w:rsidTr="00EA2658">
        <w:tc>
          <w:tcPr>
            <w:tcW w:w="701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269" w:type="dxa"/>
          </w:tcPr>
          <w:p w:rsidR="00A17B74" w:rsidRPr="00773F4A" w:rsidRDefault="00187F73" w:rsidP="00187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68</w:t>
            </w:r>
            <w:r w:rsidR="00A17B74"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Pr="00773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A17B74" w:rsidRPr="00773F4A" w:rsidRDefault="00187F73" w:rsidP="00187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116</w:t>
            </w:r>
            <w:r w:rsidR="00A17B74"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Pr="00773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7B74" w:rsidRPr="00A17B74" w:rsidTr="00EA2658">
        <w:tc>
          <w:tcPr>
            <w:tcW w:w="701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6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74" w:rsidRPr="00A17B74" w:rsidTr="00EA2658">
        <w:tc>
          <w:tcPr>
            <w:tcW w:w="7013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  <w:tc>
          <w:tcPr>
            <w:tcW w:w="1269" w:type="dxa"/>
          </w:tcPr>
          <w:p w:rsidR="00A17B74" w:rsidRPr="00773F4A" w:rsidRDefault="00187F73" w:rsidP="00187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68</w:t>
            </w:r>
            <w:r w:rsidR="00A17B74"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Pr="00773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A17B74" w:rsidRPr="00773F4A" w:rsidRDefault="00A17B74" w:rsidP="00A17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A17B74" w:rsidRPr="00773F4A" w:rsidRDefault="00187F73" w:rsidP="00187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F4A">
              <w:rPr>
                <w:rFonts w:ascii="Arial" w:hAnsi="Arial" w:cs="Arial"/>
                <w:sz w:val="24"/>
                <w:szCs w:val="24"/>
              </w:rPr>
              <w:t>116</w:t>
            </w:r>
            <w:r w:rsidR="00A17B74" w:rsidRPr="00773F4A">
              <w:rPr>
                <w:rFonts w:ascii="Arial" w:hAnsi="Arial" w:cs="Arial"/>
                <w:sz w:val="24"/>
                <w:szCs w:val="24"/>
              </w:rPr>
              <w:t>,</w:t>
            </w:r>
            <w:r w:rsidRPr="00773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p w:rsidR="00A17B74" w:rsidRPr="00A17B74" w:rsidRDefault="00A17B74" w:rsidP="00A17B74">
      <w:pPr>
        <w:jc w:val="center"/>
        <w:rPr>
          <w:b/>
          <w:sz w:val="28"/>
          <w:szCs w:val="28"/>
        </w:rPr>
      </w:pPr>
    </w:p>
    <w:p w:rsidR="00A17B74" w:rsidRDefault="00A17B74" w:rsidP="00A17B74">
      <w:pPr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p w:rsidR="00A17B74" w:rsidRDefault="00A17B74" w:rsidP="007C1E06">
      <w:pPr>
        <w:jc w:val="center"/>
        <w:rPr>
          <w:sz w:val="28"/>
          <w:szCs w:val="28"/>
        </w:rPr>
      </w:pPr>
    </w:p>
    <w:sectPr w:rsidR="00A17B74" w:rsidSect="00773F4A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C09"/>
    <w:rsid w:val="00072271"/>
    <w:rsid w:val="00075F09"/>
    <w:rsid w:val="000836A2"/>
    <w:rsid w:val="000A7455"/>
    <w:rsid w:val="000B5852"/>
    <w:rsid w:val="00187D0C"/>
    <w:rsid w:val="00187F73"/>
    <w:rsid w:val="001D36B9"/>
    <w:rsid w:val="002200FB"/>
    <w:rsid w:val="00223F31"/>
    <w:rsid w:val="00236E1C"/>
    <w:rsid w:val="0025686A"/>
    <w:rsid w:val="00260A88"/>
    <w:rsid w:val="002D40EF"/>
    <w:rsid w:val="002E0E49"/>
    <w:rsid w:val="00350D7E"/>
    <w:rsid w:val="0039505D"/>
    <w:rsid w:val="003C3AF4"/>
    <w:rsid w:val="003E6575"/>
    <w:rsid w:val="004805EE"/>
    <w:rsid w:val="00482674"/>
    <w:rsid w:val="005777A4"/>
    <w:rsid w:val="0059247B"/>
    <w:rsid w:val="005E5A74"/>
    <w:rsid w:val="00615440"/>
    <w:rsid w:val="00632BA1"/>
    <w:rsid w:val="00633006"/>
    <w:rsid w:val="00651AB9"/>
    <w:rsid w:val="00652058"/>
    <w:rsid w:val="0066494D"/>
    <w:rsid w:val="006A25B2"/>
    <w:rsid w:val="007040C7"/>
    <w:rsid w:val="0075407F"/>
    <w:rsid w:val="00760F64"/>
    <w:rsid w:val="00773F4A"/>
    <w:rsid w:val="00791875"/>
    <w:rsid w:val="007C1E06"/>
    <w:rsid w:val="0081516B"/>
    <w:rsid w:val="00816871"/>
    <w:rsid w:val="00826311"/>
    <w:rsid w:val="00832C09"/>
    <w:rsid w:val="00864B58"/>
    <w:rsid w:val="008A24AC"/>
    <w:rsid w:val="009D080D"/>
    <w:rsid w:val="009D1350"/>
    <w:rsid w:val="009E54B7"/>
    <w:rsid w:val="009E571E"/>
    <w:rsid w:val="009F399E"/>
    <w:rsid w:val="00A015B7"/>
    <w:rsid w:val="00A17B74"/>
    <w:rsid w:val="00B978BA"/>
    <w:rsid w:val="00BB29A1"/>
    <w:rsid w:val="00BB3567"/>
    <w:rsid w:val="00BD4650"/>
    <w:rsid w:val="00C97702"/>
    <w:rsid w:val="00CB5DA5"/>
    <w:rsid w:val="00CD0303"/>
    <w:rsid w:val="00D04834"/>
    <w:rsid w:val="00D06B54"/>
    <w:rsid w:val="00D56F26"/>
    <w:rsid w:val="00DC1440"/>
    <w:rsid w:val="00E045A4"/>
    <w:rsid w:val="00E739F1"/>
    <w:rsid w:val="00EA6B82"/>
    <w:rsid w:val="00F128BA"/>
    <w:rsid w:val="00F67978"/>
    <w:rsid w:val="00F85AE2"/>
    <w:rsid w:val="00FA5860"/>
    <w:rsid w:val="00FC566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B978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978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978B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basedOn w:val="a"/>
    <w:uiPriority w:val="1"/>
    <w:qFormat/>
    <w:rsid w:val="00D04834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38</cp:revision>
  <cp:lastPrinted>2024-02-29T03:20:00Z</cp:lastPrinted>
  <dcterms:created xsi:type="dcterms:W3CDTF">2019-10-15T05:25:00Z</dcterms:created>
  <dcterms:modified xsi:type="dcterms:W3CDTF">2024-03-05T05:14:00Z</dcterms:modified>
</cp:coreProperties>
</file>