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F7" w:rsidRDefault="004E0DF7">
      <w:pPr>
        <w:pStyle w:val="ConsPlusTitle"/>
        <w:jc w:val="center"/>
        <w:outlineLvl w:val="0"/>
      </w:pPr>
      <w:r>
        <w:t>ФЕДЕРАЛЬНАЯ АНТИМОНОПОЛЬНАЯ СЛУЖБА</w:t>
      </w:r>
    </w:p>
    <w:p w:rsidR="004E0DF7" w:rsidRDefault="004E0DF7">
      <w:pPr>
        <w:pStyle w:val="ConsPlusTitle"/>
        <w:jc w:val="center"/>
      </w:pPr>
    </w:p>
    <w:p w:rsidR="004E0DF7" w:rsidRDefault="004E0DF7">
      <w:pPr>
        <w:pStyle w:val="ConsPlusTitle"/>
        <w:jc w:val="center"/>
      </w:pPr>
      <w:r>
        <w:t>ПРИКАЗ</w:t>
      </w:r>
    </w:p>
    <w:p w:rsidR="004E0DF7" w:rsidRDefault="004E0DF7">
      <w:pPr>
        <w:pStyle w:val="ConsPlusTitle"/>
        <w:jc w:val="center"/>
      </w:pPr>
      <w:r>
        <w:t>от 18 марта 2020 г. N 289/20</w:t>
      </w:r>
    </w:p>
    <w:p w:rsidR="004E0DF7" w:rsidRDefault="004E0DF7">
      <w:pPr>
        <w:pStyle w:val="ConsPlusTitle"/>
        <w:jc w:val="center"/>
      </w:pPr>
    </w:p>
    <w:p w:rsidR="004E0DF7" w:rsidRDefault="004E0DF7">
      <w:pPr>
        <w:pStyle w:val="ConsPlusTitle"/>
        <w:jc w:val="center"/>
      </w:pPr>
      <w:r>
        <w:t>ОБ УТВЕРЖДЕНИИ ПЛАНА</w:t>
      </w:r>
    </w:p>
    <w:p w:rsidR="004E0DF7" w:rsidRDefault="004E0DF7">
      <w:pPr>
        <w:pStyle w:val="ConsPlusTitle"/>
        <w:jc w:val="center"/>
      </w:pPr>
      <w:r>
        <w:t>МЕРОПРИЯТИЙ ПО РЕАЛИЗАЦИИ СТРАТЕГИИ РАЗВИТИЯ</w:t>
      </w:r>
    </w:p>
    <w:p w:rsidR="004E0DF7" w:rsidRDefault="004E0DF7">
      <w:pPr>
        <w:pStyle w:val="ConsPlusTitle"/>
        <w:jc w:val="center"/>
      </w:pPr>
      <w:r>
        <w:t>КОНКУРЕНЦИИ И АНТИМОНОПОЛЬНОГО РЕГУЛИРОВАНИЯ</w:t>
      </w:r>
    </w:p>
    <w:p w:rsidR="004E0DF7" w:rsidRDefault="004E0DF7">
      <w:pPr>
        <w:pStyle w:val="ConsPlusTitle"/>
        <w:jc w:val="center"/>
      </w:pPr>
      <w:r>
        <w:t>В РОССИЙСКОЙ ФЕДЕРАЦИИ НА ПЕРИОД ДО 2030 ГОДА</w:t>
      </w:r>
    </w:p>
    <w:p w:rsidR="004E0DF7" w:rsidRDefault="004E0DF7">
      <w:pPr>
        <w:pStyle w:val="ConsPlusTitle"/>
        <w:jc w:val="center"/>
      </w:pPr>
      <w:r>
        <w:t>(I ЭТАП - 2020 - 2024 ГОДЫ)</w:t>
      </w:r>
    </w:p>
    <w:p w:rsidR="004E0DF7" w:rsidRDefault="004E0D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E0D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DF7" w:rsidRDefault="004E0D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DF7" w:rsidRDefault="004E0D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0DF7" w:rsidRDefault="004E0D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0DF7" w:rsidRDefault="004E0D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ФАС России от 09.07.2020 </w:t>
            </w:r>
            <w:hyperlink r:id="rId4">
              <w:r>
                <w:rPr>
                  <w:color w:val="0000FF"/>
                </w:rPr>
                <w:t>N 633/20</w:t>
              </w:r>
            </w:hyperlink>
            <w:r>
              <w:rPr>
                <w:color w:val="392C69"/>
              </w:rPr>
              <w:t>,</w:t>
            </w:r>
          </w:p>
          <w:p w:rsidR="004E0DF7" w:rsidRDefault="004E0D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05.03.2021 </w:t>
            </w:r>
            <w:hyperlink r:id="rId5">
              <w:r>
                <w:rPr>
                  <w:color w:val="0000FF"/>
                </w:rPr>
                <w:t>N 184/21</w:t>
              </w:r>
            </w:hyperlink>
            <w:r>
              <w:rPr>
                <w:color w:val="392C69"/>
              </w:rPr>
              <w:t xml:space="preserve">, от 17.08.2021 </w:t>
            </w:r>
            <w:hyperlink r:id="rId6">
              <w:r>
                <w:rPr>
                  <w:color w:val="0000FF"/>
                </w:rPr>
                <w:t>N 826/21</w:t>
              </w:r>
            </w:hyperlink>
            <w:r>
              <w:rPr>
                <w:color w:val="392C69"/>
              </w:rPr>
              <w:t xml:space="preserve">, от 22.03.2022 </w:t>
            </w:r>
            <w:hyperlink r:id="rId7">
              <w:r>
                <w:rPr>
                  <w:color w:val="0000FF"/>
                </w:rPr>
                <w:t>N 232/22</w:t>
              </w:r>
            </w:hyperlink>
            <w:r>
              <w:rPr>
                <w:color w:val="392C69"/>
              </w:rPr>
              <w:t>,</w:t>
            </w:r>
          </w:p>
          <w:p w:rsidR="004E0DF7" w:rsidRDefault="004E0D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22.03.2023 </w:t>
            </w:r>
            <w:hyperlink r:id="rId8">
              <w:r>
                <w:rPr>
                  <w:color w:val="0000FF"/>
                </w:rPr>
                <w:t>N 152/23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DF7" w:rsidRDefault="004E0DF7">
            <w:pPr>
              <w:pStyle w:val="ConsPlusNormal"/>
            </w:pPr>
          </w:p>
        </w:tc>
      </w:tr>
    </w:tbl>
    <w:p w:rsidR="004E0DF7" w:rsidRDefault="004E0DF7">
      <w:pPr>
        <w:pStyle w:val="ConsPlusNormal"/>
        <w:jc w:val="both"/>
      </w:pPr>
    </w:p>
    <w:p w:rsidR="004E0DF7" w:rsidRDefault="004E0DF7">
      <w:pPr>
        <w:pStyle w:val="ConsPlusNormal"/>
        <w:ind w:firstLine="540"/>
        <w:jc w:val="both"/>
      </w:pPr>
      <w:r>
        <w:t xml:space="preserve">В целях реализации </w:t>
      </w:r>
      <w:hyperlink r:id="rId9">
        <w:r>
          <w:rPr>
            <w:color w:val="0000FF"/>
          </w:rPr>
          <w:t>Стратегии</w:t>
        </w:r>
      </w:hyperlink>
      <w:r>
        <w:t xml:space="preserve"> развития конкуренции и антимонопольного регулирования в Российской Федерации на период до 2030 года и в соответствии с решением Президиума ФАС России (протокол от 03.07.2019 N 6) и Методического совета ФАС России (протокол от 26.12.2019 N 15) приказываю:</w:t>
      </w:r>
    </w:p>
    <w:p w:rsidR="004E0DF7" w:rsidRDefault="004E0DF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План</w:t>
        </w:r>
      </w:hyperlink>
      <w:r>
        <w:t xml:space="preserve"> мероприятий по реализации Стратегии развития конкуренции и антимонопольного регулирования в Российской Федерации на период до 2030 года (1 этап - 2020 - 2024 годы) (далее - План).</w:t>
      </w:r>
    </w:p>
    <w:p w:rsidR="004E0DF7" w:rsidRDefault="004E0DF7">
      <w:pPr>
        <w:pStyle w:val="ConsPlusNormal"/>
        <w:spacing w:before="220"/>
        <w:ind w:firstLine="540"/>
        <w:jc w:val="both"/>
      </w:pPr>
      <w:r>
        <w:t xml:space="preserve">2. Структурным подразделениям центрального аппарата ФАС России, являющимся ответственными исполнителями соответствующих мероприятий </w:t>
      </w:r>
      <w:hyperlink w:anchor="P36">
        <w:r>
          <w:rPr>
            <w:color w:val="0000FF"/>
          </w:rPr>
          <w:t>Плана</w:t>
        </w:r>
      </w:hyperlink>
      <w:r>
        <w:t>, представлять ежеквартально в Административное управление - секретариат руководителя в электронном виде по адресу (svod@fas.gov.ru) информацию о ходе выполнения Плана не позднее 15 числа месяца, следующего за отчетным кварталом.</w:t>
      </w:r>
    </w:p>
    <w:p w:rsidR="004E0DF7" w:rsidRDefault="004E0DF7">
      <w:pPr>
        <w:pStyle w:val="ConsPlusNormal"/>
        <w:spacing w:before="220"/>
        <w:ind w:firstLine="540"/>
        <w:jc w:val="both"/>
      </w:pPr>
      <w:r>
        <w:t>3. Административному управлению - секретариату руководителя обеспечить:</w:t>
      </w:r>
    </w:p>
    <w:p w:rsidR="004E0DF7" w:rsidRDefault="004E0DF7">
      <w:pPr>
        <w:pStyle w:val="ConsPlusNormal"/>
        <w:spacing w:before="220"/>
        <w:ind w:firstLine="540"/>
        <w:jc w:val="both"/>
      </w:pPr>
      <w:r>
        <w:t xml:space="preserve">обсуждение хода исполнения </w:t>
      </w:r>
      <w:hyperlink w:anchor="P36">
        <w:r>
          <w:rPr>
            <w:color w:val="0000FF"/>
          </w:rPr>
          <w:t>Плана</w:t>
        </w:r>
      </w:hyperlink>
      <w:r>
        <w:t xml:space="preserve"> на заседаниях Методического совета ФАС России;</w:t>
      </w:r>
    </w:p>
    <w:p w:rsidR="004E0DF7" w:rsidRDefault="004E0DF7">
      <w:pPr>
        <w:pStyle w:val="ConsPlusNormal"/>
        <w:spacing w:before="220"/>
        <w:ind w:firstLine="540"/>
        <w:jc w:val="both"/>
      </w:pPr>
      <w:r>
        <w:t xml:space="preserve">оперативное размещение информации о ходе выполнения </w:t>
      </w:r>
      <w:hyperlink w:anchor="P36">
        <w:r>
          <w:rPr>
            <w:color w:val="0000FF"/>
          </w:rPr>
          <w:t>Плана</w:t>
        </w:r>
      </w:hyperlink>
      <w:r>
        <w:t xml:space="preserve"> на внутреннем портале ФАС России.</w:t>
      </w:r>
    </w:p>
    <w:p w:rsidR="004E0DF7" w:rsidRDefault="004E0DF7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0">
        <w:r>
          <w:rPr>
            <w:color w:val="0000FF"/>
          </w:rPr>
          <w:t>приказ</w:t>
        </w:r>
      </w:hyperlink>
      <w:r>
        <w:t xml:space="preserve"> ФАС России от 06.07.2015 N 557/15.</w:t>
      </w:r>
    </w:p>
    <w:p w:rsidR="004E0DF7" w:rsidRDefault="004E0DF7">
      <w:pPr>
        <w:pStyle w:val="ConsPlusNormal"/>
        <w:spacing w:before="220"/>
        <w:ind w:firstLine="540"/>
        <w:jc w:val="both"/>
      </w:pPr>
      <w:r>
        <w:t>5. Контроль исполнения настоящего приказа оставляю за собой.</w:t>
      </w:r>
    </w:p>
    <w:p w:rsidR="004E0DF7" w:rsidRDefault="004E0DF7">
      <w:pPr>
        <w:pStyle w:val="ConsPlusNormal"/>
        <w:jc w:val="both"/>
      </w:pPr>
    </w:p>
    <w:p w:rsidR="004E0DF7" w:rsidRDefault="004E0DF7">
      <w:pPr>
        <w:pStyle w:val="ConsPlusNormal"/>
        <w:jc w:val="right"/>
      </w:pPr>
      <w:r>
        <w:t>Руководитель</w:t>
      </w:r>
    </w:p>
    <w:p w:rsidR="004E0DF7" w:rsidRDefault="004E0DF7">
      <w:pPr>
        <w:pStyle w:val="ConsPlusNormal"/>
        <w:jc w:val="right"/>
      </w:pPr>
      <w:r>
        <w:t>И.Ю.АРТЕМЬЕВ</w:t>
      </w:r>
    </w:p>
    <w:p w:rsidR="004E0DF7" w:rsidRDefault="004E0DF7">
      <w:pPr>
        <w:pStyle w:val="ConsPlusNormal"/>
        <w:jc w:val="both"/>
      </w:pPr>
    </w:p>
    <w:p w:rsidR="004E0DF7" w:rsidRDefault="004E0DF7">
      <w:pPr>
        <w:pStyle w:val="ConsPlusNormal"/>
        <w:jc w:val="both"/>
      </w:pPr>
    </w:p>
    <w:p w:rsidR="004E0DF7" w:rsidRDefault="004E0DF7">
      <w:pPr>
        <w:pStyle w:val="ConsPlusNormal"/>
        <w:jc w:val="both"/>
      </w:pPr>
    </w:p>
    <w:p w:rsidR="004E0DF7" w:rsidRDefault="004E0DF7">
      <w:pPr>
        <w:pStyle w:val="ConsPlusNormal"/>
        <w:jc w:val="both"/>
      </w:pPr>
    </w:p>
    <w:p w:rsidR="004E0DF7" w:rsidRDefault="004E0DF7">
      <w:pPr>
        <w:pStyle w:val="ConsPlusNormal"/>
        <w:jc w:val="both"/>
      </w:pPr>
    </w:p>
    <w:p w:rsidR="004E0DF7" w:rsidRDefault="004E0DF7">
      <w:pPr>
        <w:pStyle w:val="ConsPlusNormal"/>
        <w:jc w:val="both"/>
      </w:pPr>
    </w:p>
    <w:p w:rsidR="004E0DF7" w:rsidRDefault="004E0DF7">
      <w:pPr>
        <w:pStyle w:val="ConsPlusNormal"/>
        <w:jc w:val="both"/>
      </w:pPr>
    </w:p>
    <w:p w:rsidR="004E0DF7" w:rsidRDefault="004E0DF7">
      <w:pPr>
        <w:pStyle w:val="ConsPlusNormal"/>
        <w:jc w:val="both"/>
      </w:pPr>
      <w:bookmarkStart w:id="0" w:name="_GoBack"/>
      <w:bookmarkEnd w:id="0"/>
    </w:p>
    <w:p w:rsidR="004E0DF7" w:rsidRDefault="004E0DF7">
      <w:pPr>
        <w:pStyle w:val="ConsPlusNormal"/>
        <w:jc w:val="both"/>
      </w:pPr>
    </w:p>
    <w:p w:rsidR="004E0DF7" w:rsidRDefault="004E0DF7">
      <w:pPr>
        <w:pStyle w:val="ConsPlusNormal"/>
        <w:jc w:val="both"/>
      </w:pPr>
    </w:p>
    <w:p w:rsidR="004E0DF7" w:rsidRDefault="004E0DF7">
      <w:pPr>
        <w:pStyle w:val="ConsPlusNormal"/>
        <w:jc w:val="right"/>
        <w:outlineLvl w:val="0"/>
      </w:pPr>
      <w:r>
        <w:lastRenderedPageBreak/>
        <w:t>Приложение</w:t>
      </w:r>
    </w:p>
    <w:p w:rsidR="004E0DF7" w:rsidRDefault="004E0DF7">
      <w:pPr>
        <w:pStyle w:val="ConsPlusNormal"/>
        <w:jc w:val="right"/>
      </w:pPr>
      <w:r>
        <w:t>к приказу ФАС России</w:t>
      </w:r>
    </w:p>
    <w:p w:rsidR="004E0DF7" w:rsidRDefault="004E0DF7">
      <w:pPr>
        <w:pStyle w:val="ConsPlusNormal"/>
        <w:jc w:val="right"/>
      </w:pPr>
      <w:r>
        <w:t>от 18.03.2020 N 289/20</w:t>
      </w:r>
    </w:p>
    <w:p w:rsidR="004E0DF7" w:rsidRDefault="004E0DF7">
      <w:pPr>
        <w:pStyle w:val="ConsPlusNormal"/>
        <w:jc w:val="both"/>
      </w:pPr>
    </w:p>
    <w:p w:rsidR="004E0DF7" w:rsidRDefault="004E0DF7">
      <w:pPr>
        <w:pStyle w:val="ConsPlusTitle"/>
        <w:jc w:val="center"/>
      </w:pPr>
      <w:bookmarkStart w:id="1" w:name="P36"/>
      <w:bookmarkEnd w:id="1"/>
      <w:r>
        <w:t>ПЛАН</w:t>
      </w:r>
    </w:p>
    <w:p w:rsidR="004E0DF7" w:rsidRDefault="004E0DF7">
      <w:pPr>
        <w:pStyle w:val="ConsPlusTitle"/>
        <w:jc w:val="center"/>
      </w:pPr>
      <w:r>
        <w:t xml:space="preserve">МЕРОПРИЯТИЙ ПО РЕАЛИЗАЦИИ </w:t>
      </w:r>
      <w:hyperlink r:id="rId11">
        <w:r>
          <w:rPr>
            <w:color w:val="0000FF"/>
          </w:rPr>
          <w:t>СТРАТЕГИИ</w:t>
        </w:r>
      </w:hyperlink>
      <w:r>
        <w:t xml:space="preserve"> РАЗВИТИЯ КОНКУРЕНЦИИ</w:t>
      </w:r>
    </w:p>
    <w:p w:rsidR="004E0DF7" w:rsidRDefault="004E0DF7">
      <w:pPr>
        <w:pStyle w:val="ConsPlusTitle"/>
        <w:jc w:val="center"/>
      </w:pPr>
      <w:r>
        <w:t>И АНТИМОНОПОЛЬНОГО РЕГУЛИРОВАНИЯ В РОССИЙСКОЙ ФЕДЕРАЦИИ</w:t>
      </w:r>
    </w:p>
    <w:p w:rsidR="004E0DF7" w:rsidRDefault="004E0DF7">
      <w:pPr>
        <w:pStyle w:val="ConsPlusTitle"/>
        <w:jc w:val="center"/>
      </w:pPr>
      <w:r>
        <w:t>НА ПЕРИОД ДО 2030 ГОДА (I ЭТАП - 2020 - 2024 ГОДЫ)</w:t>
      </w:r>
    </w:p>
    <w:p w:rsidR="004E0DF7" w:rsidRDefault="004E0D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E0D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DF7" w:rsidRDefault="004E0D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DF7" w:rsidRDefault="004E0D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0DF7" w:rsidRDefault="004E0D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0DF7" w:rsidRDefault="004E0D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ФАС России от 09.07.2020 </w:t>
            </w:r>
            <w:hyperlink r:id="rId12">
              <w:r>
                <w:rPr>
                  <w:color w:val="0000FF"/>
                </w:rPr>
                <w:t>N 633/20</w:t>
              </w:r>
            </w:hyperlink>
            <w:r>
              <w:rPr>
                <w:color w:val="392C69"/>
              </w:rPr>
              <w:t>,</w:t>
            </w:r>
          </w:p>
          <w:p w:rsidR="004E0DF7" w:rsidRDefault="004E0D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05.03.2021 </w:t>
            </w:r>
            <w:hyperlink r:id="rId13">
              <w:r>
                <w:rPr>
                  <w:color w:val="0000FF"/>
                </w:rPr>
                <w:t>N 184/21</w:t>
              </w:r>
            </w:hyperlink>
            <w:r>
              <w:rPr>
                <w:color w:val="392C69"/>
              </w:rPr>
              <w:t xml:space="preserve">, от 17.08.2021 </w:t>
            </w:r>
            <w:hyperlink r:id="rId14">
              <w:r>
                <w:rPr>
                  <w:color w:val="0000FF"/>
                </w:rPr>
                <w:t>N 826/21</w:t>
              </w:r>
            </w:hyperlink>
            <w:r>
              <w:rPr>
                <w:color w:val="392C69"/>
              </w:rPr>
              <w:t xml:space="preserve">, от 22.03.2022 </w:t>
            </w:r>
            <w:hyperlink r:id="rId15">
              <w:r>
                <w:rPr>
                  <w:color w:val="0000FF"/>
                </w:rPr>
                <w:t>N 232/22</w:t>
              </w:r>
            </w:hyperlink>
            <w:r>
              <w:rPr>
                <w:color w:val="392C69"/>
              </w:rPr>
              <w:t>,</w:t>
            </w:r>
          </w:p>
          <w:p w:rsidR="004E0DF7" w:rsidRDefault="004E0D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22.03.2023 </w:t>
            </w:r>
            <w:hyperlink r:id="rId16">
              <w:r>
                <w:rPr>
                  <w:color w:val="0000FF"/>
                </w:rPr>
                <w:t>N 152/23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DF7" w:rsidRDefault="004E0DF7">
            <w:pPr>
              <w:pStyle w:val="ConsPlusNormal"/>
            </w:pPr>
          </w:p>
        </w:tc>
      </w:tr>
    </w:tbl>
    <w:p w:rsidR="004E0DF7" w:rsidRDefault="004E0DF7">
      <w:pPr>
        <w:pStyle w:val="ConsPlusNormal"/>
        <w:jc w:val="both"/>
      </w:pPr>
    </w:p>
    <w:p w:rsidR="004E0DF7" w:rsidRDefault="004E0DF7">
      <w:pPr>
        <w:pStyle w:val="ConsPlusNormal"/>
        <w:sectPr w:rsidR="004E0DF7" w:rsidSect="00955A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4368"/>
        <w:gridCol w:w="2381"/>
        <w:gridCol w:w="1814"/>
        <w:gridCol w:w="2390"/>
        <w:gridCol w:w="2551"/>
      </w:tblGrid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center"/>
            </w:pPr>
            <w:r>
              <w:t>Вид документа (проект)/форма реализации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Срок реализации (принятия нормативного правового акта)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  <w:jc w:val="center"/>
            </w:pPr>
            <w:r>
              <w:t>Ответственный исполнитель и соисполнители (перечень федеральных органов исполнительной власти, организаций)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  <w:jc w:val="center"/>
            </w:pPr>
            <w:r>
              <w:t>Ответственный исполнитель и соисполнители в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1"/>
            </w:pPr>
            <w:r>
              <w:t>II. Обеспечение реализации целей, задач и основополагающих принципов государственной политики по развитию конкуренции при реализации Национальных проектов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>2.1. Оценка обеспечения приоритетного направления деятельности по развитию конкуренции при реализации Национальных проектов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2.1.3. Регулярная и систематическая оценка соответствия основным направлениям государственной политики по развитию конкуренции реализации мероприятий Национальных проектов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Проведение оценки мероприятий Национальных проектов и региональных проектов субъектов Российской Федерации, направленных на реализацию Национальных проектов, на предмет их соответствия целям и задачам государственной политики по развитию конкуренции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доклад в Правительство Российской Федерации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  <w:p w:rsidR="004E0DF7" w:rsidRDefault="004E0DF7">
            <w:pPr>
              <w:pStyle w:val="ConsPlusNormal"/>
            </w:pPr>
            <w:r>
              <w:t>структурные подразделения ЦА ФАС России</w:t>
            </w:r>
          </w:p>
          <w:p w:rsidR="004E0DF7" w:rsidRDefault="004E0DF7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>2.2. Разработка и внесение предложений по включению в документы по реализации Национальных проектов ключевых показателей, целей, задач и мероприятий по развитию конкуренции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2.2.3. Разработка и обеспечение включения в региональные проекты субъектов Российской Федерации, направленных на реализацию национальных проектов, соответствующих целей, показателей и мероприятий, которые учитывают основные положения государственной политики по развитию конкуренции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Подготовка предложений по включению в документы по реализации Национальных проектов ключевых показателей, целей, </w:t>
            </w:r>
            <w:r>
              <w:lastRenderedPageBreak/>
              <w:t>задач и мероприятий по развитию конкуренции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II квартал 2020 года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  <w:p w:rsidR="004E0DF7" w:rsidRDefault="004E0DF7">
            <w:pPr>
              <w:pStyle w:val="ConsPlusNormal"/>
            </w:pPr>
            <w:r>
              <w:t xml:space="preserve">структурные подразделения ЦА ФАС </w:t>
            </w:r>
            <w:r>
              <w:lastRenderedPageBreak/>
              <w:t>России</w:t>
            </w:r>
          </w:p>
          <w:p w:rsidR="004E0DF7" w:rsidRDefault="004E0DF7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>2.3. Разработка и внедрение механизмов мониторинга и контроля мероприятий по реализации Национальных проектов на предмет их соответствия основным направлениям государственной политики по развитию конкуренции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2.3.3. Включение в систему отраслевых критериев реализации национальных проектов показателей, учитывающих цели развития конкуренции, при формировании рейтинга реализации Национальных проектов федеральными органами исполнительной власти, руководителями и администраторами национальных проектов, а также субъектами Российской Федерации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Мониторинг исполнения мероприятий по реализации Национальных проектов на предмет их соответствия основным направлениям государственной политики по развитию конкуренции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доклад в Правительство Российской Федерации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III квартал 2020 года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  <w:p w:rsidR="004E0DF7" w:rsidRDefault="004E0DF7">
            <w:pPr>
              <w:pStyle w:val="ConsPlusNormal"/>
            </w:pPr>
            <w:r>
              <w:t>структурные подразделения ЦА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>2.4. Исполнение полномочий по государственному контролю за соблюдением антимонопольного законодательства, законодательства в сфере деятельности субъектов естественных монополий, в сфере государственного регулирования цен (тарифов) на товары (услуги), законодательства о контрактной системе, законодательства о закупках товаров, работ, услуг отдельными видами юридических лиц в рамках реализации Национальных проектов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Исполнение полномочий по контролю за соблюдением антимонопольного законодательства в части выявления картелей и иных </w:t>
            </w:r>
            <w:proofErr w:type="spellStart"/>
            <w:r>
              <w:t>антиконкурентных</w:t>
            </w:r>
            <w:proofErr w:type="spellEnd"/>
            <w:r>
              <w:t xml:space="preserve"> соглашений, за соблюдением законодательства в сфере деятельности субъектов естественных монополий и в сфере государственного регулирования цен (тарифов) на товары (услуги) в рамках реализации национальных проектов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доклад в Правительство Российской Федерации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ежегодно</w:t>
            </w:r>
          </w:p>
          <w:p w:rsidR="004E0DF7" w:rsidRDefault="004E0DF7">
            <w:pPr>
              <w:pStyle w:val="ConsPlusNormal"/>
              <w:jc w:val="center"/>
            </w:pPr>
            <w:r>
              <w:t>I квартал года, следующего за отчетным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Панютищев</w:t>
            </w:r>
            <w:proofErr w:type="spellEnd"/>
            <w:r>
              <w:t xml:space="preserve"> А.Н.</w:t>
            </w:r>
          </w:p>
          <w:p w:rsidR="004E0DF7" w:rsidRDefault="004E0DF7">
            <w:pPr>
              <w:pStyle w:val="ConsPlusNormal"/>
            </w:pPr>
            <w:r>
              <w:t>Васильев Д.А.</w:t>
            </w:r>
          </w:p>
          <w:p w:rsidR="004E0DF7" w:rsidRDefault="004E0DF7">
            <w:pPr>
              <w:pStyle w:val="ConsPlusNormal"/>
            </w:pPr>
            <w:proofErr w:type="spellStart"/>
            <w:r>
              <w:t>Вяселева</w:t>
            </w:r>
            <w:proofErr w:type="spellEnd"/>
            <w:r>
              <w:t xml:space="preserve"> А.И.</w:t>
            </w:r>
          </w:p>
          <w:p w:rsidR="004E0DF7" w:rsidRDefault="004E0DF7">
            <w:pPr>
              <w:pStyle w:val="ConsPlusNormal"/>
            </w:pPr>
            <w:r>
              <w:t>Горбунов В.А.</w:t>
            </w:r>
          </w:p>
          <w:p w:rsidR="004E0DF7" w:rsidRDefault="004E0DF7">
            <w:pPr>
              <w:pStyle w:val="ConsPlusNormal"/>
            </w:pPr>
            <w:r>
              <w:t>Заева Е.А.</w:t>
            </w:r>
          </w:p>
          <w:p w:rsidR="004E0DF7" w:rsidRDefault="004E0DF7">
            <w:pPr>
              <w:pStyle w:val="ConsPlusNormal"/>
            </w:pPr>
            <w:r>
              <w:t>Корнеев О.С.</w:t>
            </w:r>
          </w:p>
          <w:p w:rsidR="004E0DF7" w:rsidRDefault="004E0DF7">
            <w:pPr>
              <w:pStyle w:val="ConsPlusNormal"/>
            </w:pPr>
            <w:r>
              <w:t>Матюхин А.Г.</w:t>
            </w:r>
          </w:p>
          <w:p w:rsidR="004E0DF7" w:rsidRDefault="004E0DF7">
            <w:pPr>
              <w:pStyle w:val="ConsPlusNormal"/>
            </w:pPr>
            <w:proofErr w:type="spellStart"/>
            <w:r>
              <w:t>Мирочиненко</w:t>
            </w:r>
            <w:proofErr w:type="spellEnd"/>
            <w:r>
              <w:t xml:space="preserve"> А.В.</w:t>
            </w:r>
          </w:p>
          <w:p w:rsidR="004E0DF7" w:rsidRDefault="004E0DF7">
            <w:pPr>
              <w:pStyle w:val="ConsPlusNormal"/>
            </w:pPr>
            <w:r>
              <w:t>Нижегородцев Т.В.</w:t>
            </w:r>
          </w:p>
          <w:p w:rsidR="004E0DF7" w:rsidRDefault="004E0DF7">
            <w:pPr>
              <w:pStyle w:val="ConsPlusNormal"/>
            </w:pPr>
            <w:proofErr w:type="spellStart"/>
            <w:r>
              <w:t>Тенишев</w:t>
            </w:r>
            <w:proofErr w:type="spellEnd"/>
            <w:r>
              <w:t xml:space="preserve"> А.П.</w:t>
            </w:r>
          </w:p>
          <w:p w:rsidR="004E0DF7" w:rsidRDefault="004E0DF7">
            <w:pPr>
              <w:pStyle w:val="ConsPlusNormal"/>
            </w:pPr>
            <w:proofErr w:type="spellStart"/>
            <w:r>
              <w:t>Ханян</w:t>
            </w:r>
            <w:proofErr w:type="spellEnd"/>
            <w:r>
              <w:t xml:space="preserve"> А.Э.</w:t>
            </w:r>
          </w:p>
          <w:p w:rsidR="004E0DF7" w:rsidRDefault="004E0DF7">
            <w:pPr>
              <w:pStyle w:val="ConsPlusNormal"/>
            </w:pPr>
            <w:r>
              <w:t>Юдина Ю.В.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Исполнение полномочий по государственному контролю за соблюдением законодательства о контрактной системе в рамках реализации национальных проектов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доклад в Администрацию Президента Российской Федерации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ежегодно</w:t>
            </w:r>
          </w:p>
          <w:p w:rsidR="004E0DF7" w:rsidRDefault="004E0DF7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Лобов А.Ю.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1"/>
            </w:pPr>
            <w:r>
              <w:t>III. Совершенствование правовых и организационных механизмов защиты конкуренции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>3.1. Совершенствование антимонопольного законодательства и практики его применения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Участие в подготовке новой редакции </w:t>
            </w:r>
            <w:hyperlink r:id="rId17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проект федерального закона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Решение процедурных вопросов:</w:t>
            </w:r>
          </w:p>
          <w:p w:rsidR="004E0DF7" w:rsidRDefault="004E0DF7">
            <w:pPr>
              <w:pStyle w:val="ConsPlusNormal"/>
              <w:jc w:val="both"/>
            </w:pPr>
            <w:r>
              <w:t>- увеличение сроков проведения внеплановых выездных проверок;</w:t>
            </w:r>
          </w:p>
          <w:p w:rsidR="004E0DF7" w:rsidRDefault="004E0DF7">
            <w:pPr>
              <w:pStyle w:val="ConsPlusNormal"/>
              <w:jc w:val="both"/>
            </w:pPr>
            <w:r>
              <w:t>- исключение положения об оглашении заключения об обстоятельствах дела;</w:t>
            </w:r>
          </w:p>
          <w:p w:rsidR="004E0DF7" w:rsidRDefault="004E0DF7">
            <w:pPr>
              <w:pStyle w:val="ConsPlusNormal"/>
              <w:jc w:val="both"/>
            </w:pPr>
            <w:r>
              <w:t>- введение в состав комиссии по рассмотрению дела о нарушении антимонопольного законодательства заместителя председателя с полномочиями председателя в отсутствие последнего;</w:t>
            </w:r>
          </w:p>
          <w:p w:rsidR="004E0DF7" w:rsidRDefault="004E0DF7">
            <w:pPr>
              <w:pStyle w:val="ConsPlusNormal"/>
              <w:jc w:val="both"/>
            </w:pPr>
            <w:r>
              <w:t>- увеличение сроков рассмотрения ходатайств об осуществлении сделок, иных действий, подлежащих государственному контролю за экономической концентрацией;</w:t>
            </w:r>
          </w:p>
          <w:p w:rsidR="004E0DF7" w:rsidRDefault="004E0DF7">
            <w:pPr>
              <w:pStyle w:val="ConsPlusNormal"/>
              <w:jc w:val="both"/>
            </w:pPr>
            <w:r>
              <w:t xml:space="preserve">- введение положений о сокращенном анализе состояния конкуренции на товарном рынке при выдаче предупреждения или возбуждении дела по </w:t>
            </w:r>
            <w:hyperlink r:id="rId18">
              <w:r>
                <w:rPr>
                  <w:color w:val="0000FF"/>
                </w:rPr>
                <w:t>статье 10</w:t>
              </w:r>
            </w:hyperlink>
            <w:r>
              <w:t xml:space="preserve"> Федерального закона "О защите конкуренции";</w:t>
            </w:r>
          </w:p>
          <w:p w:rsidR="004E0DF7" w:rsidRDefault="004E0DF7">
            <w:pPr>
              <w:pStyle w:val="ConsPlusNormal"/>
              <w:jc w:val="both"/>
            </w:pPr>
            <w:r>
              <w:lastRenderedPageBreak/>
              <w:t>- распространение положений о внутриведомственной апелляции на решения центрального аппарата ФАС России;</w:t>
            </w:r>
          </w:p>
          <w:p w:rsidR="004E0DF7" w:rsidRDefault="004E0DF7">
            <w:pPr>
              <w:pStyle w:val="ConsPlusNormal"/>
              <w:jc w:val="both"/>
            </w:pPr>
            <w:r>
              <w:t xml:space="preserve">- дополнение </w:t>
            </w:r>
            <w:hyperlink r:id="rId19">
              <w:r>
                <w:rPr>
                  <w:color w:val="0000FF"/>
                </w:rPr>
                <w:t>главы 9</w:t>
              </w:r>
            </w:hyperlink>
            <w:r>
              <w:t xml:space="preserve"> Федерального закона "О защите конкуренции" положением о том, что заявитель привлекается к участию в деле о нарушении антимонопольного законодательства только в том случае, если его права и интересы затрагиваются возбужденным делом;</w:t>
            </w:r>
          </w:p>
          <w:p w:rsidR="004E0DF7" w:rsidRDefault="004E0DF7">
            <w:pPr>
              <w:pStyle w:val="ConsPlusNormal"/>
              <w:jc w:val="both"/>
            </w:pPr>
            <w:r>
              <w:t>- совершенствование контроля предоставления и использования государственных и муниципальных преференций;</w:t>
            </w:r>
          </w:p>
          <w:p w:rsidR="004E0DF7" w:rsidRDefault="004E0DF7">
            <w:pPr>
              <w:pStyle w:val="ConsPlusNormal"/>
              <w:jc w:val="both"/>
            </w:pPr>
            <w:r>
              <w:t xml:space="preserve">- редакционная правка отсылок в </w:t>
            </w:r>
            <w:hyperlink r:id="rId20">
              <w:r>
                <w:rPr>
                  <w:color w:val="0000FF"/>
                </w:rPr>
                <w:t>части 1 статьи 45.2</w:t>
              </w:r>
            </w:hyperlink>
            <w:r>
              <w:t xml:space="preserve"> Федерального закона "О защите конкуренции" к </w:t>
            </w:r>
            <w:hyperlink r:id="rId21">
              <w:r>
                <w:rPr>
                  <w:color w:val="0000FF"/>
                </w:rPr>
                <w:t>статье 14.32</w:t>
              </w:r>
            </w:hyperlink>
            <w:r>
              <w:t xml:space="preserve"> КоАП РФ)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>проект федерального закона "О внесении изменений в Федеральный закон "О защите конкуренции" и отдельные законодательные акты Российской Федерации"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22.03.2022 N 232/22)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Совершенствование институтов предупреждения о прекращении действий (бездействия), которые содержат признаки нарушения антимонопольного законодательства, и предостережения о недопустимости нарушения антимонопольного законодательства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проект федерального закона "О внесении изменений в Федеральный закон "О защите конкуренции" и отдельные законодательные акты Российской Федерации"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Дополнение перечня субъектов нарушения по </w:t>
            </w:r>
            <w:hyperlink r:id="rId23">
              <w:r>
                <w:rPr>
                  <w:color w:val="0000FF"/>
                </w:rPr>
                <w:t>статьям 15</w:t>
              </w:r>
            </w:hyperlink>
            <w:r>
              <w:t xml:space="preserve"> и </w:t>
            </w:r>
            <w:hyperlink r:id="rId24">
              <w:r>
                <w:rPr>
                  <w:color w:val="0000FF"/>
                </w:rPr>
                <w:t>16</w:t>
              </w:r>
            </w:hyperlink>
            <w:r>
              <w:t xml:space="preserve"> Федерального закона "О защите конкуренции" фондами капитального ремонта (региональными </w:t>
            </w:r>
            <w:r>
              <w:lastRenderedPageBreak/>
              <w:t xml:space="preserve">операторами по финансированию капитального ремонта общего имущества в многоквартирных домах), формируемого в соответствии со </w:t>
            </w:r>
            <w:hyperlink r:id="rId25">
              <w:r>
                <w:rPr>
                  <w:color w:val="0000FF"/>
                </w:rPr>
                <w:t>статьей 178</w:t>
              </w:r>
            </w:hyperlink>
            <w:r>
              <w:t xml:space="preserve"> ЖК РФ; распространение особенностей порядка заключения договоров в отношении государственного и муниципального имущества на договоры купли-продажи данного имущества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 xml:space="preserve">проект федерального закона "О внесении изменений в Федеральный закон "О </w:t>
            </w:r>
            <w:r>
              <w:lastRenderedPageBreak/>
              <w:t>защите конкуренции" и отдельные законодательные акты Российской Федерации"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2023 год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6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22.03.2022 N 232/22)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 xml:space="preserve">3.1.1. Развитие и совершенствование превентивных механизмов антимонопольного контроля: внедрить на законодательном уровне нормы, стимулирующие принятие антимонопольного </w:t>
            </w:r>
            <w:proofErr w:type="spellStart"/>
            <w:r>
              <w:t>комплаенса</w:t>
            </w:r>
            <w:proofErr w:type="spellEnd"/>
            <w:r>
              <w:t xml:space="preserve"> (системы мер, направленных на обеспечение соблюдения требований антимонопольного законодательства) хозяйствующими субъектами, органами государственной власти и местного самоуправления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Обеспечение эффективного взаимодействия ФАС России с Евразийской экономической комиссией (ЕЭК) по вопросам совершенствования права Евразийского экономического союза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акты, разработка который предусмотрена Планом разработки и принятия актов, предусмотренных </w:t>
            </w:r>
            <w:hyperlink r:id="rId27">
              <w:r>
                <w:rPr>
                  <w:color w:val="0000FF"/>
                </w:rPr>
                <w:t>Протоколом</w:t>
              </w:r>
            </w:hyperlink>
            <w:r>
              <w:t xml:space="preserve"> об общем электроэнергетическом рынке Евразийского экономического союза (приложение N 21 к Договору о Евразийском экономическом союзе от 29 мая 2014 г.) (далее - План)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в соответствии с Планом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в соответствии с Планом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Давыдова Л.Е.</w:t>
            </w:r>
          </w:p>
          <w:p w:rsidR="004E0DF7" w:rsidRDefault="004E0DF7">
            <w:pPr>
              <w:pStyle w:val="ConsPlusNormal"/>
            </w:pPr>
            <w:r>
              <w:t>Васильев Д.А.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Обеспечение подготовки на регулярной </w:t>
            </w:r>
            <w:r>
              <w:lastRenderedPageBreak/>
              <w:t>основе обзоров и обобщений правоприменительной практики и разъяснений ФАС России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 xml:space="preserve">разъяснения по </w:t>
            </w:r>
            <w:r>
              <w:lastRenderedPageBreak/>
              <w:t>вопросам практики применения законодательства в целях контроля за соблюдением Правил технологического присоединения и Правил недискриминационного доступа к электрическим сетям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 xml:space="preserve">ежегодно по </w:t>
            </w:r>
            <w:r>
              <w:lastRenderedPageBreak/>
              <w:t>мере изменения нормативной правовой базы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lastRenderedPageBreak/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Васильев Д.А.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Внедрение на законодательном уровне норм, стимулирующих принятие антимонопольного </w:t>
            </w:r>
            <w:proofErr w:type="spellStart"/>
            <w:r>
              <w:t>комплаенса</w:t>
            </w:r>
            <w:proofErr w:type="spellEnd"/>
            <w:r>
              <w:t xml:space="preserve"> (системы мер, направленных на обеспечение соблюдения требований антимонопольного законодательства) хозяйствующими субъектами, органами государственной власти и местного самоуправления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проекты постановлений Правительства Российской Федерации</w:t>
            </w:r>
          </w:p>
          <w:p w:rsidR="004E0DF7" w:rsidRDefault="004E0DF7">
            <w:pPr>
              <w:pStyle w:val="ConsPlusNormal"/>
              <w:jc w:val="both"/>
            </w:pPr>
            <w:r>
              <w:t>проекты федеральных законов</w:t>
            </w:r>
          </w:p>
          <w:p w:rsidR="004E0DF7" w:rsidRDefault="004E0DF7">
            <w:pPr>
              <w:pStyle w:val="ConsPlusNormal"/>
              <w:jc w:val="both"/>
            </w:pPr>
            <w:r>
              <w:t>проекты приказов ФАС России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Разработка методики ФАС России о численных характеристиках доминирующего положения хозяйствующего субъекта (группы лиц) с долей установленной мощности его генерирующего оборудования или с долей выработки электрической энергии с использованием этого оборудования или с долей приобретаемой или потребляемой электрической энергии и (или) мощности в границах зоны свободного </w:t>
            </w:r>
            <w:proofErr w:type="spellStart"/>
            <w:r>
              <w:t>перетока</w:t>
            </w:r>
            <w:proofErr w:type="spellEnd"/>
            <w:r>
              <w:t xml:space="preserve"> меньше 20 процентов, и порядка их применения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проекты приказов ФАС России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IV квартал 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Васильев Д.А.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Разработка требований экономической обоснованности ценовых заявок на продажу электрической энергии и ценовых заявок на продажу мощности, а также методик определения соответствия ценовых заявок на продажу электрической энергии и мощности требованиям экономической обоснованности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проекты приказов ФАС России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IV квартал 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Васильев Д.А.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 xml:space="preserve">3.1.2. Обеспечение права доступа к природным ресурсам во всех сферах (недра, охота, лес, рыболовство, </w:t>
            </w:r>
            <w:proofErr w:type="spellStart"/>
            <w:r>
              <w:t>аквакультура</w:t>
            </w:r>
            <w:proofErr w:type="spellEnd"/>
            <w:r>
              <w:t>, водопользование) на конкурентной и недискриминационной основе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Изменение действующей системы предоставления прав на природные ресурсы и перехода к открытым конкурентным процедурам - торгам в форме электронного аукциона на электронных площадках, функционирующих в соответствии с законодательством о контрактной системе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Федеральный закон,</w:t>
            </w:r>
          </w:p>
          <w:p w:rsidR="004E0DF7" w:rsidRDefault="004E0DF7">
            <w:pPr>
              <w:pStyle w:val="ConsPlusNormal"/>
              <w:jc w:val="both"/>
            </w:pPr>
            <w:r>
              <w:t>постановление Правительства Российской Федерации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Минприроды России</w:t>
            </w:r>
          </w:p>
          <w:p w:rsidR="004E0DF7" w:rsidRDefault="004E0DF7">
            <w:pPr>
              <w:pStyle w:val="ConsPlusNormal"/>
            </w:pPr>
            <w:r>
              <w:t>Минсельхоз России</w:t>
            </w:r>
          </w:p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Корнеев О.С.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3.1.3. Повышение качества экономического анализа и контроля за экономической концентрацией: на основе использования лучших практик антимонопольных органов стран - членов ОЭСР стандартизировать применение экономического анализа при осуществлении контроля за экономической концентрацией и рассмотрении дел о нарушении антимонопольного законодательства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Изучение лучших практик антимонопольных органов стран - членов ОЭСР по проведению экономического анализа и контроля за экономической концентрацией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проведение семинара на тему "Современные подходы к исследованию состояния конкуренции на товарных рынках для целей антимонопольного </w:t>
            </w:r>
            <w:proofErr w:type="spellStart"/>
            <w:r>
              <w:t>правоприменения</w:t>
            </w:r>
            <w:proofErr w:type="spellEnd"/>
            <w:r>
              <w:t xml:space="preserve"> в реалиях современной </w:t>
            </w:r>
            <w:r>
              <w:lastRenderedPageBreak/>
              <w:t>экономики" с участием специалистов зарубежных конкурентных ведомств, в том числе стран - членов ОЭСР, и представителей центрального аппарата и территориальных органов ФАС России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II полугодие 2020 года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Давыдова Л.Е.</w:t>
            </w:r>
          </w:p>
          <w:p w:rsidR="004E0DF7" w:rsidRDefault="004E0DF7">
            <w:pPr>
              <w:pStyle w:val="ConsPlusNormal"/>
            </w:pPr>
            <w:r>
              <w:t>заинтересованные структурные подразделения ЦА ФАС России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8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09.07.2020 N 633/20)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3.1.4. Реализация и формирование административной практики в части недобросовестной конкуренции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Анализ административной и судебной практики в части недобросовестной конкуренции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подготовка обзоров, обобщений, а также разъяснений применения антимонопольного законодательства в части недобросовестной конкуренции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Никитина Т.Е.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3.1.5. Повышение эффективности рассмотрения дел о нарушении антимонопольного законодательства и обоснованности принимаемых решений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Совершенствование системы оценки результативности деятельности служащих территориальных органов и структурных подразделений центрального аппарата, характеризующих качество подготавливаемых решений и предписаний по делам о нарушении антимонопольного </w:t>
            </w:r>
            <w:r>
              <w:lastRenderedPageBreak/>
              <w:t>законодательства, а также результативность контроля исполнения предписаний и постановлений о наложении административных штрафов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>протоколы заседаний Рабочей группы ФАС России;</w:t>
            </w:r>
          </w:p>
          <w:p w:rsidR="004E0DF7" w:rsidRDefault="004E0DF7">
            <w:pPr>
              <w:pStyle w:val="ConsPlusNormal"/>
              <w:jc w:val="both"/>
            </w:pPr>
            <w:r>
              <w:t>приказы ФАС России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2020 - 2024 годы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 xml:space="preserve">Рабочая группа ФАС России по оценке результативности деятельности структурных подразделений центрального аппарата и </w:t>
            </w:r>
            <w:r>
              <w:lastRenderedPageBreak/>
              <w:t>территориальных органов и улучшению функционирования системы менеджмента качества ФАС России (Рабочая группа ФАС России)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Инжиниринг и реинжиниринг процесса "Контроль за экономической концентрацией"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заседания Рабочей группы ФАС России; утвержденное задание для ФБУ с описанием процессов для автоматизации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2020 - 2023 годы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Рабочая группа ФАС России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(п. 2 в ред. </w:t>
            </w:r>
            <w:hyperlink r:id="rId29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22.03.2022 N 232/22)</w:t>
            </w:r>
          </w:p>
        </w:tc>
      </w:tr>
      <w:tr w:rsidR="004E0DF7">
        <w:tc>
          <w:tcPr>
            <w:tcW w:w="672" w:type="dxa"/>
            <w:vMerge w:val="restart"/>
          </w:tcPr>
          <w:p w:rsidR="004E0DF7" w:rsidRDefault="004E0D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  <w:vMerge w:val="restart"/>
          </w:tcPr>
          <w:p w:rsidR="004E0DF7" w:rsidRDefault="004E0DF7">
            <w:pPr>
              <w:pStyle w:val="ConsPlusNormal"/>
              <w:jc w:val="both"/>
            </w:pPr>
            <w:r>
              <w:t>Автоматизация процессов</w:t>
            </w:r>
          </w:p>
        </w:tc>
        <w:tc>
          <w:tcPr>
            <w:tcW w:w="2381" w:type="dxa"/>
            <w:vMerge w:val="restart"/>
          </w:tcPr>
          <w:p w:rsidR="004E0DF7" w:rsidRDefault="004E0DF7">
            <w:pPr>
              <w:pStyle w:val="ConsPlusNormal"/>
              <w:jc w:val="both"/>
            </w:pPr>
            <w:r>
              <w:t>протокол завершения пилотной версии</w:t>
            </w:r>
          </w:p>
          <w:p w:rsidR="004E0DF7" w:rsidRDefault="004E0DF7">
            <w:pPr>
              <w:pStyle w:val="ConsPlusNormal"/>
              <w:jc w:val="both"/>
            </w:pPr>
            <w:r>
              <w:t>Протокол сдачи в эксплуатацию</w:t>
            </w:r>
          </w:p>
        </w:tc>
        <w:tc>
          <w:tcPr>
            <w:tcW w:w="1814" w:type="dxa"/>
            <w:vMerge w:val="restart"/>
          </w:tcPr>
          <w:p w:rsidR="004E0DF7" w:rsidRDefault="004E0DF7">
            <w:pPr>
              <w:pStyle w:val="ConsPlusNormal"/>
              <w:jc w:val="center"/>
            </w:pPr>
            <w:r>
              <w:t>2022 - 2023 годы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Рабочая группа ФАС России</w:t>
            </w:r>
          </w:p>
        </w:tc>
      </w:tr>
      <w:tr w:rsidR="004E0DF7">
        <w:tc>
          <w:tcPr>
            <w:tcW w:w="672" w:type="dxa"/>
            <w:vMerge/>
          </w:tcPr>
          <w:p w:rsidR="004E0DF7" w:rsidRDefault="004E0DF7">
            <w:pPr>
              <w:pStyle w:val="ConsPlusNormal"/>
            </w:pPr>
          </w:p>
        </w:tc>
        <w:tc>
          <w:tcPr>
            <w:tcW w:w="4368" w:type="dxa"/>
            <w:vMerge/>
          </w:tcPr>
          <w:p w:rsidR="004E0DF7" w:rsidRDefault="004E0DF7">
            <w:pPr>
              <w:pStyle w:val="ConsPlusNormal"/>
            </w:pPr>
          </w:p>
        </w:tc>
        <w:tc>
          <w:tcPr>
            <w:tcW w:w="2381" w:type="dxa"/>
            <w:vMerge/>
          </w:tcPr>
          <w:p w:rsidR="004E0DF7" w:rsidRDefault="004E0DF7">
            <w:pPr>
              <w:pStyle w:val="ConsPlusNormal"/>
            </w:pPr>
          </w:p>
        </w:tc>
        <w:tc>
          <w:tcPr>
            <w:tcW w:w="1814" w:type="dxa"/>
            <w:vMerge/>
          </w:tcPr>
          <w:p w:rsidR="004E0DF7" w:rsidRDefault="004E0DF7">
            <w:pPr>
              <w:pStyle w:val="ConsPlusNormal"/>
            </w:pPr>
          </w:p>
        </w:tc>
        <w:tc>
          <w:tcPr>
            <w:tcW w:w="2390" w:type="dxa"/>
            <w:tcBorders>
              <w:top w:val="nil"/>
            </w:tcBorders>
          </w:tcPr>
          <w:p w:rsidR="004E0DF7" w:rsidRDefault="004E0DF7">
            <w:pPr>
              <w:pStyle w:val="ConsPlusNormal"/>
            </w:pPr>
            <w:r>
              <w:t>ФБУ "ИТЦ" ФАС России</w:t>
            </w:r>
          </w:p>
        </w:tc>
        <w:tc>
          <w:tcPr>
            <w:tcW w:w="2551" w:type="dxa"/>
            <w:tcBorders>
              <w:top w:val="nil"/>
            </w:tcBorders>
          </w:tcPr>
          <w:p w:rsidR="004E0DF7" w:rsidRDefault="004E0DF7">
            <w:pPr>
              <w:pStyle w:val="ConsPlusNormal"/>
            </w:pPr>
            <w:proofErr w:type="spellStart"/>
            <w:r>
              <w:t>Цариковский</w:t>
            </w:r>
            <w:proofErr w:type="spellEnd"/>
            <w:r>
              <w:t xml:space="preserve"> Ф.И.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 xml:space="preserve">3.1.6. Повышение эффективности выявления, расследования и пресечения </w:t>
            </w:r>
            <w:proofErr w:type="spellStart"/>
            <w:r>
              <w:t>антиконкурентных</w:t>
            </w:r>
            <w:proofErr w:type="spellEnd"/>
            <w:r>
              <w:t xml:space="preserve"> соглашений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Разработка аналитической информационной системы "</w:t>
            </w:r>
            <w:proofErr w:type="spellStart"/>
            <w:r>
              <w:t>АнтиКартель</w:t>
            </w:r>
            <w:proofErr w:type="spellEnd"/>
            <w:r>
              <w:t>"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hyperlink r:id="rId30">
              <w:r>
                <w:rPr>
                  <w:color w:val="0000FF"/>
                </w:rPr>
                <w:t>приказ</w:t>
              </w:r>
            </w:hyperlink>
            <w:r>
              <w:t xml:space="preserve"> ФАС России N 904/19 от 03.07.2019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I квартал 2023 года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</w:t>
            </w:r>
          </w:p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ФБУ "ИТЦ ФАС России"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proofErr w:type="spellStart"/>
            <w:r>
              <w:t>Тенишев</w:t>
            </w:r>
            <w:proofErr w:type="spellEnd"/>
            <w:r>
              <w:t xml:space="preserve"> А.П.</w:t>
            </w:r>
          </w:p>
          <w:p w:rsidR="004E0DF7" w:rsidRDefault="004E0DF7">
            <w:pPr>
              <w:pStyle w:val="ConsPlusNormal"/>
            </w:pPr>
            <w:r>
              <w:t>Горбунов В.А.</w:t>
            </w:r>
          </w:p>
          <w:p w:rsidR="004E0DF7" w:rsidRDefault="004E0DF7">
            <w:pPr>
              <w:pStyle w:val="ConsPlusNormal"/>
            </w:pPr>
            <w:proofErr w:type="spellStart"/>
            <w:r>
              <w:t>Панютищев</w:t>
            </w:r>
            <w:proofErr w:type="spellEnd"/>
            <w:r>
              <w:t xml:space="preserve"> А.Н.</w:t>
            </w:r>
          </w:p>
          <w:p w:rsidR="004E0DF7" w:rsidRDefault="004E0DF7">
            <w:pPr>
              <w:pStyle w:val="ConsPlusNormal"/>
            </w:pPr>
            <w:proofErr w:type="spellStart"/>
            <w:r>
              <w:t>Цариковский</w:t>
            </w:r>
            <w:proofErr w:type="spellEnd"/>
            <w:r>
              <w:t xml:space="preserve"> Ф.И.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(в ред. Приказов ФАС России от 05.03.2021 </w:t>
            </w:r>
            <w:hyperlink r:id="rId31">
              <w:r>
                <w:rPr>
                  <w:color w:val="0000FF"/>
                </w:rPr>
                <w:t>N 184/21</w:t>
              </w:r>
            </w:hyperlink>
            <w:r>
              <w:t xml:space="preserve">, от 22.03.2022 </w:t>
            </w:r>
            <w:hyperlink r:id="rId32">
              <w:r>
                <w:rPr>
                  <w:color w:val="0000FF"/>
                </w:rPr>
                <w:t>N 232/22</w:t>
              </w:r>
            </w:hyperlink>
            <w:r>
              <w:t>)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Внедрение аналитической информационной системы "</w:t>
            </w:r>
            <w:proofErr w:type="spellStart"/>
            <w:r>
              <w:t>АнтиКартель</w:t>
            </w:r>
            <w:proofErr w:type="spellEnd"/>
            <w:r>
              <w:t>" в деятельность ФАС России и ее территориальных органов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проект приказа ФАС России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I квартал 2023 года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ФБУ "ИТЦ ФАС России"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proofErr w:type="spellStart"/>
            <w:r>
              <w:t>Цариковский</w:t>
            </w:r>
            <w:proofErr w:type="spellEnd"/>
            <w:r>
              <w:t xml:space="preserve"> Ф.И.</w:t>
            </w:r>
          </w:p>
          <w:p w:rsidR="004E0DF7" w:rsidRDefault="004E0DF7">
            <w:pPr>
              <w:pStyle w:val="ConsPlusNormal"/>
            </w:pPr>
            <w:proofErr w:type="spellStart"/>
            <w:r>
              <w:t>Тенишев</w:t>
            </w:r>
            <w:proofErr w:type="spellEnd"/>
            <w:r>
              <w:t xml:space="preserve"> А.П.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 xml:space="preserve">(в ред. Приказов ФАС России от 05.03.2021 </w:t>
            </w:r>
            <w:hyperlink r:id="rId33">
              <w:r>
                <w:rPr>
                  <w:color w:val="0000FF"/>
                </w:rPr>
                <w:t>N 184/21</w:t>
              </w:r>
            </w:hyperlink>
            <w:r>
              <w:t xml:space="preserve">, от 22.03.2022 </w:t>
            </w:r>
            <w:hyperlink r:id="rId34">
              <w:r>
                <w:rPr>
                  <w:color w:val="0000FF"/>
                </w:rPr>
                <w:t>N 232/22</w:t>
              </w:r>
            </w:hyperlink>
            <w:r>
              <w:t>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Разработка законопроекта по введению правил снижения штрафов для лиц, признанных виновными в заключении </w:t>
            </w:r>
            <w:proofErr w:type="spellStart"/>
            <w:r>
              <w:t>антиконкурентных</w:t>
            </w:r>
            <w:proofErr w:type="spellEnd"/>
            <w:r>
              <w:t xml:space="preserve"> соглашений и (или) участии в них и уплативших штрафы добровольно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проект федерального закона "О внесении изменений в Кодекс Российской Федерации об административных правонарушениях" (введение правил снижения штрафов для лиц, признанных виновными в заключении </w:t>
            </w:r>
            <w:proofErr w:type="spellStart"/>
            <w:r>
              <w:t>антиконкурентных</w:t>
            </w:r>
            <w:proofErr w:type="spellEnd"/>
            <w:r>
              <w:t xml:space="preserve"> соглашений и (или) участии в них и уплативших штрафы добровольно)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III квартал 2020 года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Тенишев</w:t>
            </w:r>
            <w:proofErr w:type="spellEnd"/>
            <w:r>
              <w:t xml:space="preserve"> А.П.</w:t>
            </w:r>
          </w:p>
          <w:p w:rsidR="004E0DF7" w:rsidRDefault="004E0DF7">
            <w:pPr>
              <w:pStyle w:val="ConsPlusNormal"/>
            </w:pPr>
            <w:r>
              <w:t>Молчанов А.В.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Внесение изменений в </w:t>
            </w:r>
            <w:hyperlink r:id="rId35">
              <w:r>
                <w:rPr>
                  <w:color w:val="0000FF"/>
                </w:rPr>
                <w:t>статью 14.32</w:t>
              </w:r>
            </w:hyperlink>
            <w:r>
              <w:t xml:space="preserve"> КоАП РФ в части установления ответственности за повторное совершение административного правонарушения, предусмотренного </w:t>
            </w:r>
            <w:hyperlink r:id="rId36">
              <w:r>
                <w:rPr>
                  <w:color w:val="0000FF"/>
                </w:rPr>
                <w:t>частями 1</w:t>
              </w:r>
            </w:hyperlink>
            <w:r>
              <w:t xml:space="preserve"> - </w:t>
            </w:r>
            <w:hyperlink r:id="rId37">
              <w:r>
                <w:rPr>
                  <w:color w:val="0000FF"/>
                </w:rPr>
                <w:t>7 статьи 14.32</w:t>
              </w:r>
            </w:hyperlink>
            <w:r>
              <w:t xml:space="preserve"> КоАП РФ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проект федерального закона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22.03.2022 N 232/22)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Обеспечение сопровождения в палатах Федерального Собрания Российской Федерации законопроекта по совершенствованию мер по предотвращению и пресечению ограничивающих конкуренцию соглашений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проект федерального закона "О внесении изменений в Федеральный закон "О защите конкуренции" и отдельные законодательные акты </w:t>
            </w:r>
            <w:r>
              <w:lastRenderedPageBreak/>
              <w:t>Российской Федерации" (совершенствование мер по предотвращению и пресечению ограничивающих конкуренцию соглашений, в частности, ограничение участия в торгах лиц, входящих в одну группу)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Тенишев</w:t>
            </w:r>
            <w:proofErr w:type="spellEnd"/>
            <w:r>
              <w:t xml:space="preserve"> А.П.</w:t>
            </w:r>
          </w:p>
          <w:p w:rsidR="004E0DF7" w:rsidRDefault="004E0DF7">
            <w:pPr>
              <w:pStyle w:val="ConsPlusNormal"/>
            </w:pPr>
            <w:r>
              <w:t>Молчанов А.В.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Законодательное закрепление возможности передачи в антимонопольный орган результатов оперативно-розыскной деятельности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проект федерального закона "О внесении изменений в Федеральный закон "О защите конкуренции" и отдельные законодательные акты Российской Федерации"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Тенишев</w:t>
            </w:r>
            <w:proofErr w:type="spellEnd"/>
            <w:r>
              <w:t xml:space="preserve"> А.П.</w:t>
            </w:r>
          </w:p>
          <w:p w:rsidR="004E0DF7" w:rsidRDefault="004E0DF7">
            <w:pPr>
              <w:pStyle w:val="ConsPlusNormal"/>
            </w:pPr>
            <w:r>
              <w:t>Молчанов А.В.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Разработка законопроекта по закреплению порядка получения антимонопольным органом доступа к информации, составляющей банковскую, налоговую тайну и тайну связи.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проект федерального закона "О внесении изменений в Федеральный закон "О защите конкуренции" и отдельные законодательные акты Российской Федерации" (закрепление </w:t>
            </w:r>
            <w:r>
              <w:lastRenderedPageBreak/>
              <w:t>полномочий по доступу к банковской, налоговой тайне и тайне связи)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Тенишев</w:t>
            </w:r>
            <w:proofErr w:type="spellEnd"/>
            <w:r>
              <w:t xml:space="preserve"> А.П.</w:t>
            </w:r>
          </w:p>
          <w:p w:rsidR="004E0DF7" w:rsidRDefault="004E0DF7">
            <w:pPr>
              <w:pStyle w:val="ConsPlusNormal"/>
            </w:pPr>
            <w:r>
              <w:t>Молчанов А.В.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Анализ нормативных актов федеральных органов исполнительной власти, органов государственной власти субъектов Российской Федерации, органов местного самоуправления на предмет наличия в них положений, ограничивающих конкуренцию и способствующих скрытой монополизации экономики, а также принятие мер по приведению указанных нормативных правовых актов в соответствие с требованиями антимонопольного законодательства Российской Федерации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доклад в Правительство Российской Федерации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2020 - 2023 годы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Тенишев</w:t>
            </w:r>
            <w:proofErr w:type="spellEnd"/>
            <w:r>
              <w:t xml:space="preserve"> А.П.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Разработка дополнительной профессиональной программы подготовки сотрудников и руководителей федеральных органов исполнительной власти, Генеральной прокуратуры Российской Федерации и Следственного комитета Российской Федерации по вопросам применения тактических приемов и методик выявления, раскрытия и расследования правонарушений и преступлений, связанных с заключением ограничивающих конкуренцию соглашений, внедрение ее в образовательный процесс Учебно-методического центра ФАС России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приказ ФАС России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IV квартал 2020 года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МВД России</w:t>
            </w:r>
          </w:p>
          <w:p w:rsidR="004E0DF7" w:rsidRDefault="004E0DF7">
            <w:pPr>
              <w:pStyle w:val="ConsPlusNormal"/>
            </w:pPr>
            <w:r>
              <w:t>Следственный комитет Российской Федерации</w:t>
            </w:r>
          </w:p>
          <w:p w:rsidR="004E0DF7" w:rsidRDefault="004E0DF7">
            <w:pPr>
              <w:pStyle w:val="ConsPlusNormal"/>
            </w:pPr>
            <w:r>
              <w:t>ФСБ России</w:t>
            </w:r>
          </w:p>
          <w:p w:rsidR="004E0DF7" w:rsidRDefault="004E0DF7">
            <w:pPr>
              <w:pStyle w:val="ConsPlusNormal"/>
            </w:pPr>
            <w:r>
              <w:t>Генеральная прокуратура Российской Федерации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Тенишев</w:t>
            </w:r>
            <w:proofErr w:type="spellEnd"/>
            <w:r>
              <w:t xml:space="preserve"> А.П.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Изучение иностранного опыта борьбы с </w:t>
            </w:r>
            <w:r>
              <w:lastRenderedPageBreak/>
              <w:t>картелями и иными ограничивающими конкуренцию соглашениями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 xml:space="preserve">доклад в Правительство </w:t>
            </w:r>
            <w:r>
              <w:lastRenderedPageBreak/>
              <w:t>Российской Федерации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2020 - 2023 годы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lastRenderedPageBreak/>
              <w:t>МВД России</w:t>
            </w:r>
          </w:p>
          <w:p w:rsidR="004E0DF7" w:rsidRDefault="004E0DF7">
            <w:pPr>
              <w:pStyle w:val="ConsPlusNormal"/>
            </w:pPr>
            <w:r>
              <w:t>Следственный комитет Российской Федерации</w:t>
            </w:r>
          </w:p>
          <w:p w:rsidR="004E0DF7" w:rsidRDefault="004E0DF7">
            <w:pPr>
              <w:pStyle w:val="ConsPlusNormal"/>
            </w:pPr>
            <w:r>
              <w:t>ФСБ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lastRenderedPageBreak/>
              <w:t>Тенишев</w:t>
            </w:r>
            <w:proofErr w:type="spellEnd"/>
            <w:r>
              <w:t xml:space="preserve"> А.П.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Обеспечение сотрудничества с антимонопольными ведомствами иностранных государств по вопросам выявления и пресечения картелей и иных ограничивающих конкуренцию соглашений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доклад в Правительство Российской Федерации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2020 - 2023 годы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МВД России</w:t>
            </w:r>
          </w:p>
          <w:p w:rsidR="004E0DF7" w:rsidRDefault="004E0DF7">
            <w:pPr>
              <w:pStyle w:val="ConsPlusNormal"/>
            </w:pPr>
            <w:r>
              <w:t>Следственный комитет Российской Федерации</w:t>
            </w:r>
          </w:p>
          <w:p w:rsidR="004E0DF7" w:rsidRDefault="004E0DF7">
            <w:pPr>
              <w:pStyle w:val="ConsPlusNormal"/>
            </w:pPr>
            <w:r>
              <w:t>ФСБ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Тенишев</w:t>
            </w:r>
            <w:proofErr w:type="spellEnd"/>
            <w:r>
              <w:t xml:space="preserve"> А.П.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Обеспечение продвижения инициативы по принятию международной конвенции "О борьбе с картелями"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проект международной конвенции "О борьбе с картелями"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2020 - 2024 годы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Давыдова Л.Е.</w:t>
            </w:r>
          </w:p>
          <w:p w:rsidR="004E0DF7" w:rsidRDefault="004E0DF7">
            <w:pPr>
              <w:pStyle w:val="ConsPlusNormal"/>
            </w:pPr>
            <w:proofErr w:type="spellStart"/>
            <w:r>
              <w:t>Тенишев</w:t>
            </w:r>
            <w:proofErr w:type="spellEnd"/>
            <w:r>
              <w:t xml:space="preserve"> А.П.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Разработка методики оценки латентности картелей и иных ограничивающих конкуренцию соглашений в экономике (в разрезе сфер народного хозяйства), оценки доходов участников картелей и иных ограничивающих конкуренцию соглашений от противоправной деятельности, причиненного ущерба государству, экономике и гражданам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методические рекомендации,</w:t>
            </w:r>
          </w:p>
          <w:p w:rsidR="004E0DF7" w:rsidRDefault="004E0DF7">
            <w:pPr>
              <w:pStyle w:val="ConsPlusNormal"/>
              <w:jc w:val="both"/>
            </w:pPr>
            <w:r>
              <w:t>Доклад в Правительство Российской Федерации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IV квартал 2020 года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МВД России</w:t>
            </w:r>
          </w:p>
          <w:p w:rsidR="004E0DF7" w:rsidRDefault="004E0DF7">
            <w:pPr>
              <w:pStyle w:val="ConsPlusNormal"/>
            </w:pPr>
            <w:r>
              <w:t>Следственный комитет Российской Федерации</w:t>
            </w:r>
          </w:p>
          <w:p w:rsidR="004E0DF7" w:rsidRDefault="004E0DF7">
            <w:pPr>
              <w:pStyle w:val="ConsPlusNormal"/>
            </w:pPr>
            <w:r>
              <w:t>ФСБ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proofErr w:type="spellStart"/>
            <w:r>
              <w:t>Тенишев</w:t>
            </w:r>
            <w:proofErr w:type="spellEnd"/>
            <w:r>
              <w:t xml:space="preserve"> А.П.</w:t>
            </w:r>
          </w:p>
          <w:p w:rsidR="004E0DF7" w:rsidRDefault="004E0DF7">
            <w:pPr>
              <w:pStyle w:val="ConsPlusNormal"/>
            </w:pPr>
            <w:r>
              <w:t>Молчанов А.В.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09.07.2020 N 633/20)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Разработка методики выявления, пресечения и профилактики картелей и иных ограничивающих конкуренцию соглашений на товарных рынках и на торгах в условиях цифровой экономики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методические рекомендации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I квартал 2020 года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Тенишев</w:t>
            </w:r>
            <w:proofErr w:type="spellEnd"/>
            <w:r>
              <w:t xml:space="preserve"> А.П.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3.1.7. Развитие и совершенствование контроля в сфере рекламы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Внесение изменений в законодательство Российской Федерации, обеспечивающих предложение для субъектов малого и среднего предпринимательства не менее 20% от всех мест установки рекламных конструкций, выставляемых на торги на право заключения договора на установку и эксплуатацию рекламной конструкции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проект федерального закона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Никитина Т.Е.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4" w:type="dxa"/>
            <w:gridSpan w:val="5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Исключен. - </w:t>
            </w:r>
            <w:hyperlink r:id="rId40">
              <w:r>
                <w:rPr>
                  <w:color w:val="0000FF"/>
                </w:rPr>
                <w:t>Приказ</w:t>
              </w:r>
            </w:hyperlink>
            <w:r>
              <w:t xml:space="preserve"> ФАС России от 22.03.2023 N 152/23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Внесение изменений в законодательство Российской Федерации, предусматривающих введение специальных требований к распространению рекламы в информационно-телекоммуникационной сети "Интернет"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проект федерального закона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Никитина Т.Е.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504" w:type="dxa"/>
            <w:gridSpan w:val="5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Исключен. - </w:t>
            </w:r>
            <w:hyperlink r:id="rId41">
              <w:r>
                <w:rPr>
                  <w:color w:val="0000FF"/>
                </w:rPr>
                <w:t>Приказ</w:t>
              </w:r>
            </w:hyperlink>
            <w:r>
              <w:t xml:space="preserve"> ФАС России от 22.03.2023 N 152/23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Обеспечение организационного механизма для повышения эффективности контроля уровня громкости звука рекламы в теле-, радиопередачах, в том числе территориальными органами ФАС России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обзоры, разъяснения, обучение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Никитина Т.Е.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Внесение изменений в законодательство Российской Федерации, предусматривающих единые правила проведения торгов в сфере наружной рекламы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проект федерального закона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  <w:p w:rsidR="004E0DF7" w:rsidRDefault="004E0DF7">
            <w:pPr>
              <w:pStyle w:val="ConsPlusNormal"/>
            </w:pPr>
            <w:r>
              <w:t>Минюст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Никитина Т.Е.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 xml:space="preserve">3.1.8. Устранение административных и нормативных барьеров, сдерживающих расширение масштабов инновационной активности строительных предприятий и распространение в отрасли передовых технологий, в том числе путем систематизации и установления открытых, исчерпывающих нормативно-технических требований в строительстве, перехода к цифровому регулированию строительной </w:t>
            </w:r>
            <w:r>
              <w:lastRenderedPageBreak/>
              <w:t>отрасли посредством интеграции и расширения функционала существующих информационных систем с целью осуществления всех процедур в строительстве в электронном виде в единой системе "одного окна"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Разработка и утверждение стратегии развития строительной отрасли Российской Федерации на период до 2030 года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акт Правительства Российской Федерации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Минстрой России</w:t>
            </w:r>
          </w:p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Корнеев О.С.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Внедрение технологий информационного моделирования на всех этапах "жизненного цикла" объекта капитального строительства, включая проектирование, строительство, эксплуатацию и снос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постановление Правительства Российской Федерации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Минстрой России</w:t>
            </w:r>
          </w:p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Корнеев О.С.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Развитие федеральной государственной информационной системы ценообразования при строительстве, эксплуатации и сносе объектов капитального строительства (путем интеграции федеральной государственной информационной системы ценообразования в строительстве с иными профильными государственными информационными системами (в том числе базами данных ФНС России, ФТС России), расширения функционального назначения ФГИС ЦС, предусмотрев возможность заключения и исполнения договоров купли-продажи строительных материалов в электронной форме непосредственно в системе, освободив лиц, воспользовавшихся таким правом, от обязанности предоставления дополнительной информации)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доклад в Правительство Российской Федерации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Минстрой России</w:t>
            </w:r>
          </w:p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Корнеев О.С.</w:t>
            </w:r>
          </w:p>
          <w:p w:rsidR="004E0DF7" w:rsidRDefault="004E0DF7">
            <w:pPr>
              <w:pStyle w:val="ConsPlusNormal"/>
            </w:pPr>
            <w:proofErr w:type="spellStart"/>
            <w:r>
              <w:t>Галимханова</w:t>
            </w:r>
            <w:proofErr w:type="spellEnd"/>
            <w:r>
              <w:t xml:space="preserve"> Н.Ф.</w:t>
            </w:r>
          </w:p>
          <w:p w:rsidR="004E0DF7" w:rsidRDefault="004E0DF7">
            <w:pPr>
              <w:pStyle w:val="ConsPlusNormal"/>
            </w:pPr>
            <w:proofErr w:type="spellStart"/>
            <w:r>
              <w:t>Ханян</w:t>
            </w:r>
            <w:proofErr w:type="spellEnd"/>
            <w:r>
              <w:t xml:space="preserve"> А.Э.</w:t>
            </w:r>
          </w:p>
          <w:p w:rsidR="004E0DF7" w:rsidRDefault="004E0DF7">
            <w:pPr>
              <w:pStyle w:val="ConsPlusNormal"/>
            </w:pPr>
            <w:r>
              <w:t>Лобов А.Ю.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3.1.9. Развитие конкуренции в сфере оказания платных юридических и технических услуг при осуществлении нотариальной деятельности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Участие в разработке "Плана мероприятий ("дорожной карты") по развитию конкуренции в сфере оказания платных юридических и технических услуг при осуществлении нотариальной деятельности на 2019 - 2024 годы"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распоряжение Правительства Российской Федерации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Минюст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Мишеловин</w:t>
            </w:r>
            <w:proofErr w:type="spellEnd"/>
            <w:r>
              <w:t xml:space="preserve"> В.Б.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>3.2. Создание правовых и организационных механизмов пресечения нарушений антимонопольного законодательства нерезидентами Российской Федерации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3.2.1. Развитие институтов международного сотрудничества в сфере антимонопольного регулирования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Обеспечение участия представителей Российской Федерации в рабочих органах Организации экономического сотрудничества и развития по вопросам конкуренции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представление позиции Российской Федерации в рабочих органах ОЭСР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Давыдова Л.Е.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Принятие Руководящих принципов и процедур в соответствии с Секцией F Комплекса по конкуренции ООН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резолюция Конференции по пересмотру Комплекса согласованных на многосторонней основе справедливых принципов и правил для контроля за ограничительной деловой практикой ООН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МИД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Давыдова Л.Е.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Обсуждение вопроса по борьбе с трансграничными картелями на многосторонних площадках (СНГ, БРИКС, МКС, ЮНКТАД)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отражение вопроса в документах многосторонних площадок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Давыдова Л.Е.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Обеспечение участия представителей Российской Федерации в рабочих органах форума Азиатско-Тихоокеанское экономическое сотрудничество по вопросам конкуренции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представление позиции Российской Федерации в рабочих органах АТЭС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Давыдова Л.Е.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Участие в 45-ом Всемирном рекламном конгрессе Международной рекламной ассоциации (МРА)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проведение конгресса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Администрация г. Санкт-Петербурга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Давыдова Л.Е.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(в ред. Приказов ФАС России от 05.03.2021 </w:t>
            </w:r>
            <w:hyperlink r:id="rId42">
              <w:r>
                <w:rPr>
                  <w:color w:val="0000FF"/>
                </w:rPr>
                <w:t>N 184/21</w:t>
              </w:r>
            </w:hyperlink>
            <w:r>
              <w:t xml:space="preserve">, от 22.03.2022 </w:t>
            </w:r>
            <w:hyperlink r:id="rId43">
              <w:r>
                <w:rPr>
                  <w:color w:val="0000FF"/>
                </w:rPr>
                <w:t>N 232/22</w:t>
              </w:r>
            </w:hyperlink>
            <w:r>
              <w:t>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Обеспечение участия представителей Российской Федерации в работе двусторонних межправительственных комиссий по торгово-экономическому сотрудничеству (МПК)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формирование повестки дня и итоговых документов заседаний МПК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  <w:p w:rsidR="004E0DF7" w:rsidRDefault="004E0DF7">
            <w:pPr>
              <w:pStyle w:val="ConsPlusNormal"/>
            </w:pPr>
            <w:r>
              <w:t>МИД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Давыдова Л.Е.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Обеспечение участия представителей Российской Федерации в рабочих органах Международной конкурентной сети (МКС)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закрепление ключевых позиций ФАС России в руководящем и рабочих органах Международной конкурентной сети (МКС)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Давыдова Л.Е.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Усиление работы по проведению совместных расследований, а также взаимодействия при рассмотрении глобальных сделок экономической концентрации с антимонопольными органами ЕАЭС, СНГ, БРИКС и других зарубежных конкурентных ведомств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проведение консультаций и переговоров по делам и сделкам экономической концентрации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Давыдова Л.Е.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Подготовка обзора новых механизмов </w:t>
            </w:r>
            <w:r>
              <w:lastRenderedPageBreak/>
              <w:t>оплаты товаров, работ и услуг в условиях развития Интернет-торговли и электронной коммерции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 xml:space="preserve">протокол заседания </w:t>
            </w:r>
            <w:r>
              <w:lastRenderedPageBreak/>
              <w:t>Штаба и МСАП, одобрение в рамках МСАП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Давыдова Л.Е.</w:t>
            </w:r>
          </w:p>
          <w:p w:rsidR="004E0DF7" w:rsidRDefault="004E0DF7">
            <w:pPr>
              <w:pStyle w:val="ConsPlusNormal"/>
            </w:pPr>
            <w:r>
              <w:lastRenderedPageBreak/>
              <w:t>Заева Е.А.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Обеспечение участия представителей ФАС России в проводимых мероприятиях на площадках Евразийского экономического союза и Содружества Независимых Государств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представление позиции ФАС России - на площадках Евразийского экономического союза и Содружества Независимых Государств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Давыдова Л.Е.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(п. 10 в ред. </w:t>
            </w:r>
            <w:hyperlink r:id="rId44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22.03.2023 N 152/23)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Участие в работе по вопросу отмены </w:t>
            </w:r>
            <w:proofErr w:type="spellStart"/>
            <w:r>
              <w:t>роуминговых</w:t>
            </w:r>
            <w:proofErr w:type="spellEnd"/>
            <w:r>
              <w:t xml:space="preserve"> платежей на территории Союзного государства в рамках исполнения </w:t>
            </w:r>
            <w:hyperlink r:id="rId45">
              <w:r>
                <w:rPr>
                  <w:color w:val="0000FF"/>
                </w:rPr>
                <w:t>резолюции</w:t>
              </w:r>
            </w:hyperlink>
            <w:r>
              <w:t xml:space="preserve"> Высшего Государственного Совета Союзного государства от 30 июня 2017 года N 3 "Об отмене роуминга на территории Союзного государства"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представление позиции ФАС России на площадке Союзного государства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Давыдова Л.Е.</w:t>
            </w:r>
          </w:p>
          <w:p w:rsidR="004E0DF7" w:rsidRDefault="004E0DF7">
            <w:pPr>
              <w:pStyle w:val="ConsPlusNormal"/>
            </w:pPr>
            <w:r>
              <w:t>Заева Е.А.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Участие ФАС России в подготовке проекта Программы совместных действий России и Беларуси по реализации положений </w:t>
            </w:r>
            <w:hyperlink r:id="rId46">
              <w:r>
                <w:rPr>
                  <w:color w:val="0000FF"/>
                </w:rPr>
                <w:t>Договора</w:t>
              </w:r>
            </w:hyperlink>
            <w:r>
              <w:t xml:space="preserve"> о создании Союзного государства от 8 декабря 1999 года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представление позиции ФАС России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Давыдова Л.Е.</w:t>
            </w:r>
          </w:p>
          <w:p w:rsidR="004E0DF7" w:rsidRDefault="004E0DF7">
            <w:pPr>
              <w:pStyle w:val="ConsPlusNormal"/>
            </w:pPr>
            <w:r>
              <w:t>заинтересованные структурные подразделения ЦА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Проведение совместных заседаний Коллегии Министерства антимонопольного регулирования и торговли Республики Беларусь и Президиума Федеральной антимонопольной служб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режим видеоконференций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МАРТ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Давыдова Л.Е.</w:t>
            </w:r>
          </w:p>
          <w:p w:rsidR="004E0DF7" w:rsidRDefault="004E0DF7">
            <w:pPr>
              <w:pStyle w:val="ConsPlusNormal"/>
            </w:pPr>
            <w:r>
              <w:t>заинтересованные структурные подразделения ЦА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Участие ФАС России в работе по внесению изменений в </w:t>
            </w:r>
            <w:hyperlink r:id="rId47">
              <w:r>
                <w:rPr>
                  <w:color w:val="0000FF"/>
                </w:rPr>
                <w:t>Договор</w:t>
              </w:r>
            </w:hyperlink>
            <w:r>
              <w:t xml:space="preserve"> о Евразийском экономическом союзе от 29 мая 2014 года в части конкурентной политики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представление позиции ФАС России, на площадке ЕЭК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Давыдова Л.Е.</w:t>
            </w:r>
          </w:p>
          <w:p w:rsidR="004E0DF7" w:rsidRDefault="004E0DF7">
            <w:pPr>
              <w:pStyle w:val="ConsPlusNormal"/>
            </w:pPr>
            <w:r>
              <w:t>заинтересованные структурные подразделения ЦА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3.2.2. Реализация комплекса мер, направленных на защиту прав "параллельных импортеров" при ввозе на территорию Российской Федерации оригинальной продукции правообладателя товарного знака</w:t>
            </w:r>
          </w:p>
        </w:tc>
      </w:tr>
      <w:tr w:rsidR="004E0DF7">
        <w:tc>
          <w:tcPr>
            <w:tcW w:w="672" w:type="dxa"/>
            <w:vMerge w:val="restart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  <w:vMerge w:val="restart"/>
          </w:tcPr>
          <w:p w:rsidR="004E0DF7" w:rsidRDefault="004E0DF7">
            <w:pPr>
              <w:pStyle w:val="ConsPlusNormal"/>
              <w:jc w:val="both"/>
            </w:pPr>
            <w:r>
              <w:t>Реализация комплекса мер, направленных на защиту прав "параллельных импортеров" при ввозе на территорию Российской Федерации оригинальной продукции правообладателя товарного знака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формирование правовых подходов по оценке недобросовестности правообладателей при реализации и защите интеллектуальных прав в отношении "параллельных импортеров";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Никитина Т.Е.</w:t>
            </w:r>
          </w:p>
        </w:tc>
      </w:tr>
      <w:tr w:rsidR="004E0DF7">
        <w:tc>
          <w:tcPr>
            <w:tcW w:w="672" w:type="dxa"/>
            <w:vMerge/>
          </w:tcPr>
          <w:p w:rsidR="004E0DF7" w:rsidRDefault="004E0DF7">
            <w:pPr>
              <w:pStyle w:val="ConsPlusNormal"/>
            </w:pPr>
          </w:p>
        </w:tc>
        <w:tc>
          <w:tcPr>
            <w:tcW w:w="4368" w:type="dxa"/>
            <w:vMerge/>
          </w:tcPr>
          <w:p w:rsidR="004E0DF7" w:rsidRDefault="004E0DF7">
            <w:pPr>
              <w:pStyle w:val="ConsPlusNormal"/>
            </w:pPr>
          </w:p>
        </w:tc>
        <w:tc>
          <w:tcPr>
            <w:tcW w:w="2381" w:type="dxa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содействие введению в Российской Федерации и ЕАЭС международного принципа исчерпания прав на товарные знаки</w:t>
            </w:r>
          </w:p>
        </w:tc>
        <w:tc>
          <w:tcPr>
            <w:tcW w:w="1814" w:type="dxa"/>
            <w:tcBorders>
              <w:top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390" w:type="dxa"/>
            <w:tcBorders>
              <w:top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top w:val="nil"/>
            </w:tcBorders>
          </w:tcPr>
          <w:p w:rsidR="004E0DF7" w:rsidRDefault="004E0DF7">
            <w:pPr>
              <w:pStyle w:val="ConsPlusNormal"/>
            </w:pPr>
            <w:r>
              <w:t>Никитина Т.Е.</w:t>
            </w:r>
          </w:p>
          <w:p w:rsidR="004E0DF7" w:rsidRDefault="004E0DF7">
            <w:pPr>
              <w:pStyle w:val="ConsPlusNormal"/>
            </w:pPr>
            <w:r>
              <w:t>Давыдова Л.Е.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>3.3. Развитие институтов разъяснений и рекомендаций ("</w:t>
            </w:r>
            <w:proofErr w:type="spellStart"/>
            <w:r>
              <w:t>guidelines</w:t>
            </w:r>
            <w:proofErr w:type="spellEnd"/>
            <w:r>
              <w:t xml:space="preserve">") по применению антимонопольного законодательства в целях повышения обоснованности принимаемых решений и обеспечения единообразия в </w:t>
            </w:r>
            <w:proofErr w:type="spellStart"/>
            <w:r>
              <w:t>правоприменении</w:t>
            </w:r>
            <w:proofErr w:type="spellEnd"/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Подготовка обзоров, обобщений правоприменительной практики и разъяснений ФАС России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обзоры, обобщения, разъяснения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2020 - 2023 годы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  <w:p w:rsidR="004E0DF7" w:rsidRDefault="004E0DF7">
            <w:pPr>
              <w:pStyle w:val="ConsPlusNormal"/>
            </w:pPr>
            <w:r>
              <w:t>заинтересованные структурные подразделения ЦА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>3.4. Реализация мер, направленных на совершенствование механизма предоставления государственных преференций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3.4.1. Обеспечение совершенствования правового регулирования предоставления государственных и муниципальных преференций путем внесения изменений в Закон о защите конкуренции в целях пресечения злоупотреблений органов государственной власти и местного самоуправления, предусматривающих, в том числе</w:t>
            </w:r>
          </w:p>
        </w:tc>
      </w:tr>
      <w:tr w:rsidR="004E0DF7">
        <w:tc>
          <w:tcPr>
            <w:tcW w:w="672" w:type="dxa"/>
            <w:vMerge w:val="restart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Совершенствование правового регулирования предоставления государственных и муниципальных преференций путем изменений в </w:t>
            </w:r>
            <w:hyperlink r:id="rId48">
              <w:r>
                <w:rPr>
                  <w:color w:val="0000FF"/>
                </w:rPr>
                <w:t>Закон</w:t>
              </w:r>
            </w:hyperlink>
            <w:r>
              <w:t xml:space="preserve"> о защите конкуренции в целях пресечения злоупотреблений органов государственной власти и местного самоуправления, предусматривающих, в том числе: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проект федерального закона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  <w:p w:rsidR="004E0DF7" w:rsidRDefault="004E0DF7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</w:t>
            </w:r>
          </w:p>
          <w:p w:rsidR="004E0DF7" w:rsidRDefault="004E0DF7">
            <w:pPr>
              <w:pStyle w:val="ConsPlusNormal"/>
            </w:pPr>
            <w:r>
              <w:t>ФБУ "ИТЦ ФАС России"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proofErr w:type="spellStart"/>
            <w:r>
              <w:t>Мишеловин</w:t>
            </w:r>
            <w:proofErr w:type="spellEnd"/>
            <w:r>
              <w:t xml:space="preserve"> В.Б.</w:t>
            </w:r>
          </w:p>
          <w:p w:rsidR="004E0DF7" w:rsidRDefault="004E0DF7">
            <w:pPr>
              <w:pStyle w:val="ConsPlusNormal"/>
            </w:pPr>
            <w:r>
              <w:t>Молчанов А.В.</w:t>
            </w:r>
          </w:p>
          <w:p w:rsidR="004E0DF7" w:rsidRDefault="004E0DF7">
            <w:pPr>
              <w:pStyle w:val="ConsPlusNormal"/>
            </w:pPr>
            <w:proofErr w:type="spellStart"/>
            <w:r>
              <w:t>Цариковский</w:t>
            </w:r>
            <w:proofErr w:type="spellEnd"/>
            <w:r>
              <w:t xml:space="preserve"> Ф.И.</w:t>
            </w:r>
          </w:p>
        </w:tc>
      </w:tr>
      <w:tr w:rsidR="004E0DF7">
        <w:tc>
          <w:tcPr>
            <w:tcW w:w="672" w:type="dxa"/>
            <w:vMerge/>
          </w:tcPr>
          <w:p w:rsidR="004E0DF7" w:rsidRDefault="004E0DF7">
            <w:pPr>
              <w:pStyle w:val="ConsPlusNormal"/>
            </w:pPr>
          </w:p>
        </w:tc>
        <w:tc>
          <w:tcPr>
            <w:tcW w:w="4368" w:type="dxa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- обеспечение прозрачности механизма предоставления государственных или муниципальных преференций путем размещения на едином ресурсе в сети "Интернет" информации о предоставлении органами государственной власти и местного самоуправления государственных или муниципальных преференций;</w:t>
            </w:r>
          </w:p>
          <w:p w:rsidR="004E0DF7" w:rsidRDefault="004E0DF7">
            <w:pPr>
              <w:pStyle w:val="ConsPlusNormal"/>
              <w:jc w:val="both"/>
            </w:pPr>
            <w:r>
              <w:t>- обеспечение введения обязанности органов государственной власти и местного самоуправления по контролю за использованием государственных или муниципальных преференций и мер ответственности за ненадлежащий контроль;</w:t>
            </w:r>
          </w:p>
          <w:p w:rsidR="004E0DF7" w:rsidRDefault="004E0DF7">
            <w:pPr>
              <w:pStyle w:val="ConsPlusNormal"/>
              <w:jc w:val="both"/>
            </w:pPr>
            <w:r>
              <w:t xml:space="preserve">- обеспечение введения мер обязательной отчетности хозяйствующих субъектов об использовании государственной или муниципальной преференции и административной ответственности за </w:t>
            </w:r>
            <w:r>
              <w:lastRenderedPageBreak/>
              <w:t>нарушение порядка и условий ее использования</w:t>
            </w:r>
          </w:p>
        </w:tc>
        <w:tc>
          <w:tcPr>
            <w:tcW w:w="2381" w:type="dxa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>размещение информации о предоставлении государственных или муниципальных преференций в сети "Интернет</w:t>
            </w:r>
          </w:p>
        </w:tc>
        <w:tc>
          <w:tcPr>
            <w:tcW w:w="1814" w:type="dxa"/>
            <w:tcBorders>
              <w:top w:val="nil"/>
            </w:tcBorders>
          </w:tcPr>
          <w:p w:rsidR="004E0DF7" w:rsidRDefault="004E0DF7">
            <w:pPr>
              <w:pStyle w:val="ConsPlusNormal"/>
            </w:pPr>
          </w:p>
        </w:tc>
        <w:tc>
          <w:tcPr>
            <w:tcW w:w="2390" w:type="dxa"/>
            <w:tcBorders>
              <w:top w:val="nil"/>
            </w:tcBorders>
          </w:tcPr>
          <w:p w:rsidR="004E0DF7" w:rsidRDefault="004E0DF7">
            <w:pPr>
              <w:pStyle w:val="ConsPlusNormal"/>
            </w:pPr>
          </w:p>
        </w:tc>
        <w:tc>
          <w:tcPr>
            <w:tcW w:w="2551" w:type="dxa"/>
            <w:tcBorders>
              <w:top w:val="nil"/>
            </w:tcBorders>
          </w:tcPr>
          <w:p w:rsidR="004E0DF7" w:rsidRDefault="004E0DF7">
            <w:pPr>
              <w:pStyle w:val="ConsPlusNormal"/>
            </w:pP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3.4.2. Обеспечение методической поддержки в сфере предоставления и контроля использования государственных и муниципальных преференций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Обеспечение методической поддержки в сфере предоставления и контроля использования государственных и муниципальных преференций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разработка разъяснений и методических рекомендаций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II квартал 2022 года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proofErr w:type="spellStart"/>
            <w:r>
              <w:t>Мишеловин</w:t>
            </w:r>
            <w:proofErr w:type="spellEnd"/>
            <w:r>
              <w:t xml:space="preserve"> В.Б.</w:t>
            </w:r>
          </w:p>
          <w:p w:rsidR="004E0DF7" w:rsidRDefault="004E0DF7">
            <w:pPr>
              <w:pStyle w:val="ConsPlusNormal"/>
            </w:pPr>
            <w:r>
              <w:t>Молчанов А.В.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22.03.2022 N 232/22)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3.4.3. Обеспечение ведения на внутреннем портале ФАС России единой базы данных о согласовании антимонопольными органами заявлений о даче согласия на предоставление государственных и муниципальных преференций (до момента создания единого информационно-коммуникационного ресурса о государственных и муниципальных преференциях в сети Интернет)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Обеспечение ведения на внутреннем портале ФАС России единой базы данных предоставления государственных и муниципальных преференций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поручение о предоставлении УФАС России сведений в Реестр государственных и муниципальных преференций, ведение на внутреннем портале ФАС России Реестра государственных и муниципальных преференций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Мишеловин</w:t>
            </w:r>
            <w:proofErr w:type="spellEnd"/>
            <w:r>
              <w:t xml:space="preserve"> В.Б.</w:t>
            </w:r>
          </w:p>
          <w:p w:rsidR="004E0DF7" w:rsidRDefault="004E0DF7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>3.5. Реализация комплекса мер, направленных на недопущение ограничения, устранения или недопущения конкуренции федеральными органами исполнительной власти, органами государственной власти субъектов Российской Федерации и органами местного самоуправления, в том числе при предоставлении субсидий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Реализация комплекса мер, направленных </w:t>
            </w:r>
            <w:r>
              <w:lastRenderedPageBreak/>
              <w:t>на недопущение ограничения, устранения или недопущения конкуренции федеральными органами исполнительной власти, органами государственной власти субъектов Российской Федерации и органами местного самоуправления, в том числе при предоставлении субсидий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 xml:space="preserve">предложения по </w:t>
            </w:r>
            <w:r>
              <w:lastRenderedPageBreak/>
              <w:t>реализации комплекса мер (письма в Минфин России и Минэкономразвития России)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2020 - 2024 годы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lastRenderedPageBreak/>
              <w:t>Минфин России</w:t>
            </w:r>
          </w:p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lastRenderedPageBreak/>
              <w:t>Молчанов А.В.</w:t>
            </w:r>
          </w:p>
          <w:p w:rsidR="004E0DF7" w:rsidRDefault="004E0DF7">
            <w:pPr>
              <w:pStyle w:val="ConsPlusNormal"/>
            </w:pPr>
            <w:proofErr w:type="spellStart"/>
            <w:r>
              <w:lastRenderedPageBreak/>
              <w:t>Мишеловин</w:t>
            </w:r>
            <w:proofErr w:type="spellEnd"/>
            <w:r>
              <w:t xml:space="preserve"> В.Б.</w:t>
            </w:r>
          </w:p>
          <w:p w:rsidR="004E0DF7" w:rsidRDefault="004E0DF7">
            <w:pPr>
              <w:pStyle w:val="ConsPlusNormal"/>
            </w:pPr>
            <w:r>
              <w:t>заинтересованные структурные подразделения ЦА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Подготовка предложений по внесению изменений в </w:t>
            </w:r>
            <w:hyperlink r:id="rId50">
              <w:r>
                <w:rPr>
                  <w:color w:val="0000FF"/>
                </w:rPr>
                <w:t>Стандарт</w:t>
              </w:r>
            </w:hyperlink>
            <w:r>
              <w:t xml:space="preserve"> развития конкуренции в субъектах Российской Федерации, утвержденный распоряжением Правительства Российской Федерации от 17.04.2019 N 768-р, в том числе в части дополнения системных мероприятий, направленных на недопущение ограничения конкуренции при предоставлении субсидий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письмо в Минэкономразвития России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II квартал 2020 года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Мишеловин</w:t>
            </w:r>
            <w:proofErr w:type="spellEnd"/>
            <w:r>
              <w:t xml:space="preserve"> В.Б.</w:t>
            </w:r>
          </w:p>
          <w:p w:rsidR="004E0DF7" w:rsidRDefault="004E0DF7">
            <w:pPr>
              <w:pStyle w:val="ConsPlusNormal"/>
            </w:pPr>
            <w:proofErr w:type="spellStart"/>
            <w:r>
              <w:t>Мирочиненко</w:t>
            </w:r>
            <w:proofErr w:type="spellEnd"/>
            <w:r>
              <w:t xml:space="preserve"> А.В.</w:t>
            </w:r>
          </w:p>
          <w:p w:rsidR="004E0DF7" w:rsidRDefault="004E0DF7">
            <w:pPr>
              <w:pStyle w:val="ConsPlusNormal"/>
            </w:pPr>
            <w:proofErr w:type="spellStart"/>
            <w:r>
              <w:t>Галимханова</w:t>
            </w:r>
            <w:proofErr w:type="spellEnd"/>
            <w:r>
              <w:t xml:space="preserve"> Н.Ф.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Подготовка обзора практики применения мер антимонопольного реагирования при выявлении нарушений антимонопольного законодательства при предоставлении субсидий </w:t>
            </w:r>
            <w:proofErr w:type="spellStart"/>
            <w:r>
              <w:t>сельхозтоваропроизводителям</w:t>
            </w:r>
            <w:proofErr w:type="spellEnd"/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обзор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II квартал 2020 года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Мирочиненко</w:t>
            </w:r>
            <w:proofErr w:type="spellEnd"/>
            <w:r>
              <w:t xml:space="preserve"> А.В.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Проведение информационных мероприятий для органов исполнительной власти субъектов Российской Федерации по вопросам соблюдения антимонопольного законодательства при предоставлении субсидий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семинары, "круглые столы"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Мирочиненко</w:t>
            </w:r>
            <w:proofErr w:type="spellEnd"/>
            <w:r>
              <w:t xml:space="preserve"> А.В.</w:t>
            </w:r>
          </w:p>
          <w:p w:rsidR="004E0DF7" w:rsidRDefault="004E0DF7">
            <w:pPr>
              <w:pStyle w:val="ConsPlusNormal"/>
            </w:pPr>
            <w:proofErr w:type="spellStart"/>
            <w:r>
              <w:t>Мишеловин</w:t>
            </w:r>
            <w:proofErr w:type="spellEnd"/>
            <w:r>
              <w:t xml:space="preserve"> В.Б.</w:t>
            </w:r>
          </w:p>
          <w:p w:rsidR="004E0DF7" w:rsidRDefault="004E0DF7">
            <w:pPr>
              <w:pStyle w:val="ConsPlusNormal"/>
            </w:pPr>
            <w:r>
              <w:t>Белоусова Е.В.</w:t>
            </w:r>
          </w:p>
          <w:p w:rsidR="004E0DF7" w:rsidRDefault="004E0DF7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Анализ нормативных правовых актов субъектов Российской Федерации, регламентирующих предоставление </w:t>
            </w:r>
            <w:r>
              <w:lastRenderedPageBreak/>
              <w:t xml:space="preserve">субсидий </w:t>
            </w:r>
            <w:proofErr w:type="spellStart"/>
            <w:r>
              <w:t>сельхозтоваропроизводителям</w:t>
            </w:r>
            <w:proofErr w:type="spellEnd"/>
            <w:r>
              <w:t>, в целях выявления норм, ограничивающих конкуренцию, и принятия мер антимонопольного реагирования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>выдача предупреждений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Мирочиненко</w:t>
            </w:r>
            <w:proofErr w:type="spellEnd"/>
            <w:r>
              <w:t xml:space="preserve"> А.В.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Участие в подготовке изменений в разрабатываемые и принятые акты Правительства Российской Федерации, направленных на предоставление кредиторам субсидий из федерального бюджета при предоставлении льготного финансирования на конкурентных принципах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проект постановления Правительства Российской Федерации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I квартал 2020 года, далее - по мере необходимости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Минфин России</w:t>
            </w:r>
          </w:p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заинтересованные федеральные органы исполнительной власти и организации при участии Банка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Сергеева О.С.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>3.6. Реализация мер, направленных на совершенствование законодательства об осуществлении иностранных инвестиций в Российской Федерации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22.03.2022 N 232/22)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3.6.1. Разработка методики оценки состояния деловой среды в субъектах Российской Федерации с целью установления причин низкого уровня инвестиционной активности в отдельных регионах, и предложений по увеличению количества иностранных инвестиций в российскую экономику, а также оценки критериев осуществления иностранных инвестиций в субъектах Российской Федерации с целью создания рейтинга инвестиционной привлекательности субъектов Российской Федерации</w:t>
            </w:r>
          </w:p>
          <w:p w:rsidR="004E0DF7" w:rsidRDefault="004E0DF7">
            <w:pPr>
              <w:pStyle w:val="ConsPlusNormal"/>
              <w:jc w:val="center"/>
            </w:pPr>
          </w:p>
          <w:p w:rsidR="004E0DF7" w:rsidRDefault="004E0DF7">
            <w:pPr>
              <w:pStyle w:val="ConsPlusNormal"/>
            </w:pPr>
            <w:r>
              <w:t xml:space="preserve">Исключен. - </w:t>
            </w:r>
            <w:hyperlink r:id="rId52">
              <w:r>
                <w:rPr>
                  <w:color w:val="0000FF"/>
                </w:rPr>
                <w:t>Приказ</w:t>
              </w:r>
            </w:hyperlink>
            <w:r>
              <w:t xml:space="preserve"> ФАС России от 22.03.2022 N 232/22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3.6.2. Обеспечение эффективного функционирования и взаимодействия в ходе инвестиционного процесса органов исполнительной власти субъектов Российской Федерации и иных субъектов инвестиционной деятельности</w:t>
            </w:r>
          </w:p>
          <w:p w:rsidR="004E0DF7" w:rsidRDefault="004E0DF7">
            <w:pPr>
              <w:pStyle w:val="ConsPlusNormal"/>
              <w:jc w:val="center"/>
            </w:pPr>
          </w:p>
          <w:p w:rsidR="004E0DF7" w:rsidRDefault="004E0DF7">
            <w:pPr>
              <w:pStyle w:val="ConsPlusNormal"/>
            </w:pPr>
            <w:r>
              <w:t xml:space="preserve">Исключен. - </w:t>
            </w:r>
            <w:hyperlink r:id="rId53">
              <w:r>
                <w:rPr>
                  <w:color w:val="0000FF"/>
                </w:rPr>
                <w:t>Приказ</w:t>
              </w:r>
            </w:hyperlink>
            <w:r>
              <w:t xml:space="preserve"> ФАС России от 22.03.2022 N 232/22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3.6.3. Проведение анализа действующего законодательства об осуществлении иностранных инвестиций в Российской Федерации на предмет снижения административных барьеров для иностранных инвесторов, а также разработка новой редакции нормативно-правовой базы законодательства об осуществлении иностранных инвестиций в Российской Федерации, в том числе в хозяйственные общества, имеющие стратегическое значение для обеспечения обороны страны и безопасности государства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Проведение анализа действующего законодательства об осуществлении иностранных инвестиций в Российской Федерации на предмет снижения барьеров для иностранных инвесторов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ежегодный доклад в Правительство Российской Федерации о проведенном анализе законодательства, а также выявленных в ходе правоприменительной практики пробелах правового регулирования и способах их устранения (II квартал, ежегодная основа)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2020 - 2024 годы (ежегодно)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Мильчакова</w:t>
            </w:r>
            <w:proofErr w:type="spellEnd"/>
            <w:r>
              <w:t xml:space="preserve"> О.В.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Разработка новой редакции (с учетом выявленных пробелов в правовом регулировании) нормативной правовой базы законодательства об осуществлении иностранных инвестиций в Российской Федерации, в том числе в хозяйственные общества, имеющие стратегическое значение для обеспечения обороны страны и безопасности государства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проект федерального закона "О внесении изменений в отдельные законодательные акты Российской Федерации в части совершенствования контроля за соблюдением законодательства об осуществлении иностранных инвестиций на территории Российской Федерации"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Мильчакова</w:t>
            </w:r>
            <w:proofErr w:type="spellEnd"/>
            <w:r>
              <w:t xml:space="preserve"> О.В.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 xml:space="preserve">3.7. Обеспечение эффективного взаимодействия между ФАС России, органами судебной и исполнительной власти в целях выработки единых подходов в </w:t>
            </w:r>
            <w:proofErr w:type="spellStart"/>
            <w:r>
              <w:t>правоприменении</w:t>
            </w:r>
            <w:proofErr w:type="spellEnd"/>
            <w:r>
              <w:t xml:space="preserve"> и методологической помощи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Реализация комплекса мероприятий, направленных на обеспечение эффективного взаимодействия между ФАС России, органами судебной и исполнительной власти в целях выработки единых подходов в </w:t>
            </w:r>
            <w:proofErr w:type="spellStart"/>
            <w:r>
              <w:t>правоприменении</w:t>
            </w:r>
            <w:proofErr w:type="spellEnd"/>
            <w:r>
              <w:t xml:space="preserve"> и методологической помощи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подготовка предложений по созданию в системе арбитражных судов Российской Федерации специализированного арбитражного суда по делам, связанным с нарушением антимонопольного законодательства, выступающего в качестве суда кассационной инстанции в отношении дел об оспаривании ненормативных правовых актов, действий (бездействия) территориальных органов ФАС России и их должностных лиц, а также в качестве суда первой инстанции при оспаривании ненормативных правовых актов, действий (бездействия) ФАС России и его должностных лиц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top w:val="nil"/>
              <w:bottom w:val="nil"/>
            </w:tcBorders>
          </w:tcPr>
          <w:p w:rsidR="004E0DF7" w:rsidRDefault="004E0DF7">
            <w:pPr>
              <w:pStyle w:val="ConsPlusNormal"/>
            </w:pPr>
          </w:p>
        </w:tc>
        <w:tc>
          <w:tcPr>
            <w:tcW w:w="4368" w:type="dxa"/>
            <w:tcBorders>
              <w:top w:val="nil"/>
              <w:bottom w:val="nil"/>
            </w:tcBorders>
          </w:tcPr>
          <w:p w:rsidR="004E0DF7" w:rsidRDefault="004E0DF7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организация взаимодействия с Верховным Судом </w:t>
            </w:r>
            <w:r>
              <w:lastRenderedPageBreak/>
              <w:t>Российской Федерации для подготовки разъяснений, обобщающих ключевые правовые позиции арбитражных судов по практике применения и толкования норм антимонопольного законодательства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2020 год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4E0DF7" w:rsidRDefault="004E0DF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E0DF7" w:rsidRDefault="004E0DF7">
            <w:pPr>
              <w:pStyle w:val="ConsPlusNormal"/>
            </w:pP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top w:val="nil"/>
              <w:bottom w:val="nil"/>
            </w:tcBorders>
          </w:tcPr>
          <w:p w:rsidR="004E0DF7" w:rsidRDefault="004E0DF7">
            <w:pPr>
              <w:pStyle w:val="ConsPlusNormal"/>
            </w:pPr>
          </w:p>
        </w:tc>
        <w:tc>
          <w:tcPr>
            <w:tcW w:w="4368" w:type="dxa"/>
            <w:tcBorders>
              <w:top w:val="nil"/>
              <w:bottom w:val="nil"/>
            </w:tcBorders>
          </w:tcPr>
          <w:p w:rsidR="004E0DF7" w:rsidRDefault="004E0DF7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обеспечение взаимодействия с научно-консультативными советами федеральных арбитражных судов округов для обобщения ключевых правовых позиций арбитражных судов по практике применения и толкования норм антимонопольного законодательства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4E0DF7" w:rsidRDefault="004E0DF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E0DF7" w:rsidRDefault="004E0DF7">
            <w:pPr>
              <w:pStyle w:val="ConsPlusNormal"/>
            </w:pP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top w:val="nil"/>
            </w:tcBorders>
          </w:tcPr>
          <w:p w:rsidR="004E0DF7" w:rsidRDefault="004E0DF7">
            <w:pPr>
              <w:pStyle w:val="ConsPlusNormal"/>
            </w:pPr>
          </w:p>
        </w:tc>
        <w:tc>
          <w:tcPr>
            <w:tcW w:w="4368" w:type="dxa"/>
            <w:tcBorders>
              <w:top w:val="nil"/>
            </w:tcBorders>
          </w:tcPr>
          <w:p w:rsidR="004E0DF7" w:rsidRDefault="004E0DF7">
            <w:pPr>
              <w:pStyle w:val="ConsPlusNormal"/>
            </w:pPr>
          </w:p>
        </w:tc>
        <w:tc>
          <w:tcPr>
            <w:tcW w:w="2381" w:type="dxa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подготовка предложений с целью разработки единообразных подходов к применению дисквалификации к </w:t>
            </w:r>
            <w:r>
              <w:lastRenderedPageBreak/>
              <w:t>должностным лицам, совершившим нарушения антимонопольного законодательства, в том числе должностным лицам органов власти, и направить их в Верховный Суд Российской Федерации</w:t>
            </w:r>
          </w:p>
        </w:tc>
        <w:tc>
          <w:tcPr>
            <w:tcW w:w="1814" w:type="dxa"/>
            <w:tcBorders>
              <w:top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2021 год</w:t>
            </w:r>
          </w:p>
        </w:tc>
        <w:tc>
          <w:tcPr>
            <w:tcW w:w="2390" w:type="dxa"/>
            <w:tcBorders>
              <w:top w:val="nil"/>
            </w:tcBorders>
          </w:tcPr>
          <w:p w:rsidR="004E0DF7" w:rsidRDefault="004E0DF7">
            <w:pPr>
              <w:pStyle w:val="ConsPlusNormal"/>
            </w:pPr>
          </w:p>
        </w:tc>
        <w:tc>
          <w:tcPr>
            <w:tcW w:w="2551" w:type="dxa"/>
            <w:tcBorders>
              <w:top w:val="nil"/>
            </w:tcBorders>
          </w:tcPr>
          <w:p w:rsidR="004E0DF7" w:rsidRDefault="004E0DF7">
            <w:pPr>
              <w:pStyle w:val="ConsPlusNormal"/>
            </w:pP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Реализация действующих соглашений о взаимодействии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соглашения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ФБУ "ИТЦ ФАС России"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  <w:p w:rsidR="004E0DF7" w:rsidRDefault="004E0DF7">
            <w:pPr>
              <w:pStyle w:val="ConsPlusNormal"/>
            </w:pPr>
            <w:r>
              <w:t>заинтересованные структурные подразделения ЦА ФАС России</w:t>
            </w:r>
          </w:p>
          <w:p w:rsidR="004E0DF7" w:rsidRDefault="004E0DF7">
            <w:pPr>
              <w:pStyle w:val="ConsPlusNormal"/>
            </w:pPr>
            <w:proofErr w:type="spellStart"/>
            <w:r>
              <w:t>Цариковский</w:t>
            </w:r>
            <w:proofErr w:type="spellEnd"/>
            <w:r>
              <w:t xml:space="preserve"> Ф.И.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Заключение соглашения об информационном взаимодействии между Федеральной антимонопольной службой и Федеральной налоговой службой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соглашение об информационном взаимодействии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IV квартал 2020 года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ФНС России</w:t>
            </w:r>
          </w:p>
          <w:p w:rsidR="004E0DF7" w:rsidRDefault="004E0DF7">
            <w:pPr>
              <w:pStyle w:val="ConsPlusNormal"/>
            </w:pPr>
            <w:r>
              <w:t>ФБУ "ИТЦ ФАС России"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Сергеева О.С.</w:t>
            </w:r>
          </w:p>
          <w:p w:rsidR="004E0DF7" w:rsidRDefault="004E0DF7">
            <w:pPr>
              <w:pStyle w:val="ConsPlusNormal"/>
            </w:pPr>
            <w:r>
              <w:t>Молчанов А.В.</w:t>
            </w:r>
          </w:p>
          <w:p w:rsidR="004E0DF7" w:rsidRDefault="004E0DF7">
            <w:pPr>
              <w:pStyle w:val="ConsPlusNormal"/>
            </w:pPr>
            <w:r>
              <w:t>заинтересованные структурные подразделения ЦА ФАС России</w:t>
            </w:r>
          </w:p>
          <w:p w:rsidR="004E0DF7" w:rsidRDefault="004E0DF7">
            <w:pPr>
              <w:pStyle w:val="ConsPlusNormal"/>
            </w:pPr>
            <w:proofErr w:type="spellStart"/>
            <w:r>
              <w:t>Цариковский</w:t>
            </w:r>
            <w:proofErr w:type="spellEnd"/>
            <w:r>
              <w:t xml:space="preserve"> Ф.И.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Заключение соглашения об информационном взаимодействии между Федеральной антимонопольной службой и Росстатом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соглашение об информационном взаимодействии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IV квартал 2020 года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ФНС России</w:t>
            </w:r>
          </w:p>
          <w:p w:rsidR="004E0DF7" w:rsidRDefault="004E0DF7">
            <w:pPr>
              <w:pStyle w:val="ConsPlusNormal"/>
            </w:pPr>
            <w:r>
              <w:t>ФБУ "ИТЦ ФАС России"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Панютищев</w:t>
            </w:r>
            <w:proofErr w:type="spellEnd"/>
            <w:r>
              <w:t xml:space="preserve"> А.Н.</w:t>
            </w:r>
          </w:p>
          <w:p w:rsidR="004E0DF7" w:rsidRDefault="004E0DF7">
            <w:pPr>
              <w:pStyle w:val="ConsPlusNormal"/>
            </w:pPr>
            <w:r>
              <w:t>Молчанов А.В.</w:t>
            </w:r>
          </w:p>
          <w:p w:rsidR="004E0DF7" w:rsidRDefault="004E0DF7">
            <w:pPr>
              <w:pStyle w:val="ConsPlusNormal"/>
            </w:pPr>
            <w:r>
              <w:t>заинтересованные структурные подразделения ЦА ФАС России</w:t>
            </w:r>
          </w:p>
          <w:p w:rsidR="004E0DF7" w:rsidRDefault="004E0DF7">
            <w:pPr>
              <w:pStyle w:val="ConsPlusNormal"/>
            </w:pPr>
            <w:proofErr w:type="spellStart"/>
            <w:r>
              <w:t>Цариковский</w:t>
            </w:r>
            <w:proofErr w:type="spellEnd"/>
            <w:r>
              <w:t xml:space="preserve"> Ф.И.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>3.8. Повышение эффективности и результативности деятельности антимонопольных органов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3.8.1. Применение риск-ориентированного подхода при осуществлении контрольно-надзорной деятельности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Проведение плановых проверок с учетом требования </w:t>
            </w: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01.03.2018 N 213 "Об утверждении критериев отнесения деятельности юридических лиц и индивидуальных предпринимателей, осуществляющих экономическую деятельность, к категориям риска при осуществлении государственного контроля за соблюдением антимонопольного законодательства Российской Федерации"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плановые проверки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заинтересованные структурные подразделения ЦА ФАС России</w:t>
            </w:r>
          </w:p>
          <w:p w:rsidR="004E0DF7" w:rsidRDefault="004E0DF7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3.8.2. Осуществление на постоянной и регулярной основе систематизации и актуализация обязательных требований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Формирование, размещение и ведение перечня нормативных правовых актов на официальном сайте ФАС России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систематизация и актуализация обязательных требований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  <w:p w:rsidR="004E0DF7" w:rsidRDefault="004E0DF7">
            <w:pPr>
              <w:pStyle w:val="ConsPlusNormal"/>
            </w:pPr>
            <w:proofErr w:type="spellStart"/>
            <w:r>
              <w:t>Кашунина</w:t>
            </w:r>
            <w:proofErr w:type="spellEnd"/>
            <w:r>
              <w:t xml:space="preserve"> И.В.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Актуализация перечня нормативных правовых актов, содержащих обязательные требования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систематизация и актуализация обязательных требований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Информирование об актуализации перечня правовых актов путем размещения соответствующей информации на главной странице официального сайта ФАС России и социальных сетях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систематизация и актуализация обязательных требований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  <w:p w:rsidR="004E0DF7" w:rsidRDefault="004E0DF7">
            <w:pPr>
              <w:pStyle w:val="ConsPlusNormal"/>
            </w:pPr>
            <w:proofErr w:type="spellStart"/>
            <w:r>
              <w:t>Кашунина</w:t>
            </w:r>
            <w:proofErr w:type="spellEnd"/>
            <w:r>
              <w:t xml:space="preserve"> И.В.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3.8.3. Реализация комплексной программы профилактики нарушений требований антимонопольного законодательства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Обеспечение реализации программы профилактики нарушений требований антимонопольного законодательства на 2018 - 2020 годы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исполнение мероприятий программы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  <w:p w:rsidR="004E0DF7" w:rsidRDefault="004E0DF7">
            <w:pPr>
              <w:pStyle w:val="ConsPlusNormal"/>
            </w:pPr>
            <w:proofErr w:type="spellStart"/>
            <w:r>
              <w:t>Кашунина</w:t>
            </w:r>
            <w:proofErr w:type="spellEnd"/>
            <w:r>
              <w:t xml:space="preserve"> И.В.</w:t>
            </w:r>
          </w:p>
          <w:p w:rsidR="004E0DF7" w:rsidRDefault="004E0DF7">
            <w:pPr>
              <w:pStyle w:val="ConsPlusNormal"/>
            </w:pPr>
            <w:r>
              <w:t>структурные подразделения ЦА ФАС России</w:t>
            </w:r>
          </w:p>
          <w:p w:rsidR="004E0DF7" w:rsidRDefault="004E0DF7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Разработка, принятие и реализация новой программы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ведомственный нормативный акт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  <w:p w:rsidR="004E0DF7" w:rsidRDefault="004E0DF7">
            <w:pPr>
              <w:pStyle w:val="ConsPlusNormal"/>
            </w:pPr>
            <w:r>
              <w:t>структурные подразделения ЦА ФАС России</w:t>
            </w:r>
          </w:p>
          <w:p w:rsidR="004E0DF7" w:rsidRDefault="004E0DF7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3.8.4. Развитие системы менеджмента качества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4"/>
            </w:pPr>
            <w:r>
              <w:t xml:space="preserve">3.8.4.1. Обеспечение своевременного подтверждения соответствия международному стандарту качества </w:t>
            </w:r>
            <w:hyperlink r:id="rId55">
              <w:r>
                <w:rPr>
                  <w:color w:val="0000FF"/>
                </w:rPr>
                <w:t>ИСО-9001:2015</w:t>
              </w:r>
            </w:hyperlink>
            <w:r>
              <w:t xml:space="preserve"> и </w:t>
            </w:r>
            <w:proofErr w:type="spellStart"/>
            <w:r>
              <w:t>эволюционирование</w:t>
            </w:r>
            <w:proofErr w:type="spellEnd"/>
            <w:r>
              <w:t xml:space="preserve"> системы менеджмента качества ФАС России во взаимосвязи с общемировыми тенденциями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Организация и проведение внутренних аудитов системы менеджмента качества в соответствии с международным стандартом </w:t>
            </w:r>
            <w:hyperlink r:id="rId56">
              <w:r>
                <w:rPr>
                  <w:color w:val="0000FF"/>
                </w:rPr>
                <w:t>ISO 9001:2015 (ГОСТ Р ИСО 9001-2015)</w:t>
              </w:r>
            </w:hyperlink>
            <w:r>
              <w:t xml:space="preserve"> в структурных подразделениях центрального аппарата ФАС России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отчеты внутренних аудиторов Главному аудитору ФАС России, подготовленные по результатам проведенных проверок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Белоусова Е.В.</w:t>
            </w:r>
          </w:p>
          <w:p w:rsidR="004E0DF7" w:rsidRDefault="004E0DF7">
            <w:pPr>
              <w:pStyle w:val="ConsPlusNormal"/>
            </w:pPr>
            <w:r>
              <w:t>Емельянов А.А.</w:t>
            </w:r>
          </w:p>
          <w:p w:rsidR="004E0DF7" w:rsidRDefault="004E0DF7">
            <w:pPr>
              <w:pStyle w:val="ConsPlusNormal"/>
            </w:pPr>
            <w:r>
              <w:t>члены группы внутреннего аудита СМК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Актуализация системы менеджмента качества центрального аппарата ФАС России в соответствии с эволюцией международного стандарта </w:t>
            </w:r>
            <w:hyperlink r:id="rId57">
              <w:r>
                <w:rPr>
                  <w:color w:val="0000FF"/>
                </w:rPr>
                <w:t>ISO 9001</w:t>
              </w:r>
            </w:hyperlink>
            <w:r>
              <w:t xml:space="preserve"> и изменениями в составе и функциях структурных подразделений центрального аппарата ФАС России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внутренние организационно-распорядительные документы ФАС России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Белоусова Е.В.</w:t>
            </w:r>
          </w:p>
          <w:p w:rsidR="004E0DF7" w:rsidRDefault="004E0DF7">
            <w:pPr>
              <w:pStyle w:val="ConsPlusNormal"/>
            </w:pPr>
            <w:r>
              <w:t>Емельянов А.А.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Подготовка и проведение внешнего инспекционного контроля системы менеджмента качества центрального аппарата ФАС России, а также </w:t>
            </w:r>
            <w:proofErr w:type="spellStart"/>
            <w:r>
              <w:t>ресертификационных</w:t>
            </w:r>
            <w:proofErr w:type="spellEnd"/>
            <w:r>
              <w:t xml:space="preserve"> аудитов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акты Сертификаты соответствия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инспекционный контроль - ежегодно</w:t>
            </w:r>
          </w:p>
          <w:p w:rsidR="004E0DF7" w:rsidRDefault="004E0DF7">
            <w:pPr>
              <w:pStyle w:val="ConsPlusNormal"/>
              <w:jc w:val="center"/>
            </w:pPr>
            <w:proofErr w:type="spellStart"/>
            <w:r>
              <w:t>ресертификационный</w:t>
            </w:r>
            <w:proofErr w:type="spellEnd"/>
            <w:r>
              <w:t xml:space="preserve"> аудит - 1 раз в 3 года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Белоусова Е.В.</w:t>
            </w:r>
          </w:p>
          <w:p w:rsidR="004E0DF7" w:rsidRDefault="004E0DF7">
            <w:pPr>
              <w:pStyle w:val="ConsPlusNormal"/>
            </w:pPr>
            <w:r>
              <w:t>Емельянов А.А.</w:t>
            </w:r>
          </w:p>
          <w:p w:rsidR="004E0DF7" w:rsidRDefault="004E0DF7">
            <w:pPr>
              <w:pStyle w:val="ConsPlusNormal"/>
            </w:pPr>
            <w:r>
              <w:t>заинтересованные структурные подразделения ЦА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4"/>
            </w:pPr>
            <w:r>
              <w:t>3.8.4.2. Обеспечение единообразия понимания и применения стандартов качества, действующих в центральном аппарате и территориальных органах ФАС России, в рамках создания единой системы менеджмента качества в федеральном органе исполнительной власти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Ведение ознакомительной работы в рамках </w:t>
            </w:r>
            <w:hyperlink r:id="rId58">
              <w:r>
                <w:rPr>
                  <w:color w:val="0000FF"/>
                </w:rPr>
                <w:t>ISO 9001:2015</w:t>
              </w:r>
            </w:hyperlink>
            <w:r>
              <w:t xml:space="preserve"> среди внутренних потребителей: членов эффективного кадрового резерва ТО и ЦА ФАС России, впервые принятых государственных гражданских служащих ФАС России, членов Молодежного совета ФАС России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лекции на площадках Федерального государственного автономного учреждения "Учебно-методический центр" Федеральной антимонопольной службы" и ЦА ФАС России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Белоусова Е.В.</w:t>
            </w:r>
          </w:p>
          <w:p w:rsidR="004E0DF7" w:rsidRDefault="004E0DF7">
            <w:pPr>
              <w:pStyle w:val="ConsPlusNormal"/>
            </w:pPr>
            <w:r>
              <w:t>Емельянов А.А.</w:t>
            </w:r>
          </w:p>
          <w:p w:rsidR="004E0DF7" w:rsidRDefault="004E0DF7">
            <w:pPr>
              <w:pStyle w:val="ConsPlusNormal"/>
            </w:pPr>
            <w:proofErr w:type="spellStart"/>
            <w:r>
              <w:t>Алейникова</w:t>
            </w:r>
            <w:proofErr w:type="spellEnd"/>
            <w:r>
              <w:t xml:space="preserve"> С.В.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4"/>
            </w:pPr>
            <w:r>
              <w:t xml:space="preserve">3.8.4.3. Реализация мероприятий по пропаганде внедрения и эффективного функционирования международного стандарта качества </w:t>
            </w:r>
            <w:hyperlink r:id="rId59">
              <w:r>
                <w:rPr>
                  <w:color w:val="0000FF"/>
                </w:rPr>
                <w:t>ИСО-9001:2015</w:t>
              </w:r>
            </w:hyperlink>
            <w:r>
              <w:t xml:space="preserve"> в иных федеральных органах исполнительной власти, основанная на позитивном опыте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Публикация тематических статей в профильных изданиях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опубликованные статьи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Белоусова Е.В.</w:t>
            </w:r>
          </w:p>
          <w:p w:rsidR="004E0DF7" w:rsidRDefault="004E0DF7">
            <w:pPr>
              <w:pStyle w:val="ConsPlusNormal"/>
            </w:pPr>
            <w:r>
              <w:t>Емельянов А.А.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Пропаганда в рамках контрактов по линии Молодежного совета Федеральной антимонопольной службы СМК-</w:t>
            </w:r>
            <w:proofErr w:type="spellStart"/>
            <w:r>
              <w:t>комплаенса</w:t>
            </w:r>
            <w:proofErr w:type="spellEnd"/>
            <w:r>
              <w:t xml:space="preserve">, как внутреннего контроля соответствия </w:t>
            </w:r>
            <w:hyperlink r:id="rId60">
              <w:r>
                <w:rPr>
                  <w:color w:val="0000FF"/>
                </w:rPr>
                <w:t>ISO 9001:2015</w:t>
              </w:r>
            </w:hyperlink>
            <w:r>
              <w:t xml:space="preserve"> в ФОИВ с возможностью последующей их сертификацией на соответствие </w:t>
            </w:r>
            <w:hyperlink r:id="rId61">
              <w:r>
                <w:rPr>
                  <w:color w:val="0000FF"/>
                </w:rPr>
                <w:t>ISO 9001:2015</w:t>
              </w:r>
            </w:hyperlink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ознакомительные беседы с представителями Молодежных советов иных ФОИВ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Белоусова Е.В.</w:t>
            </w:r>
          </w:p>
          <w:p w:rsidR="004E0DF7" w:rsidRDefault="004E0DF7">
            <w:pPr>
              <w:pStyle w:val="ConsPlusNormal"/>
            </w:pPr>
            <w:r>
              <w:t>Емельянов А.А.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3.8.5. Повышение результативности исполнения контрольных (надзорных) и иных функций структурными подразделениями ФАС России и территориальными органами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Реализация мероприятий по повышению качества анализа исполнения контрольных (надзорных) функций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приказ ФАС России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ФБУ "ИТЦ ФАС России"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Белоусова Е.В.</w:t>
            </w:r>
          </w:p>
          <w:p w:rsidR="004E0DF7" w:rsidRDefault="004E0DF7">
            <w:pPr>
              <w:pStyle w:val="ConsPlusNormal"/>
            </w:pPr>
            <w:proofErr w:type="spellStart"/>
            <w:r>
              <w:t>Цариковский</w:t>
            </w:r>
            <w:proofErr w:type="spellEnd"/>
            <w:r>
              <w:t xml:space="preserve"> Ф.И.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Обеспечение функционирования единой системы сбора данных ведомственной статистической отчетности на базе Федеральной государственной информационной системы "Единая информационно-аналитическая система" (ФГИС ЕИАС)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приказ ФАС России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ФБУ "ИТЦ ФАС России"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Белоусова Е.В.</w:t>
            </w:r>
          </w:p>
          <w:p w:rsidR="004E0DF7" w:rsidRDefault="004E0DF7">
            <w:pPr>
              <w:pStyle w:val="ConsPlusNormal"/>
            </w:pPr>
            <w:proofErr w:type="spellStart"/>
            <w:r>
              <w:t>Цариковский</w:t>
            </w:r>
            <w:proofErr w:type="spellEnd"/>
            <w:r>
              <w:t xml:space="preserve"> Ф.И.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Обеспечение дальнейшего совершенствования систем оценок результативности деятельности структурных подразделений центрального аппарата и территориальных органов ФАС России на основе ключевых показателей эффективности (КПЭ)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протоколы заседаний рабочей группы ФАС России по оценке результативности деятельности структурных подразделений центрального аппарата и территориальных органов и улучшению функционирования системы менеджмента качества ФАС России;</w:t>
            </w:r>
          </w:p>
          <w:p w:rsidR="004E0DF7" w:rsidRDefault="004E0DF7">
            <w:pPr>
              <w:pStyle w:val="ConsPlusNormal"/>
              <w:jc w:val="both"/>
            </w:pPr>
            <w:r>
              <w:t>приказ ФАС России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Белоусова Е.В.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3.8.6. Развитие автоматизации контрольно-надзорной деятельности ФАС России, в том числе разработка и внедрение механизмов электронного взаимодействия с подконтрольными субъектами, осуществление в электронной форме процедур рассмотрения дел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Создание электронного механизма представления в антимонопольный орган </w:t>
            </w:r>
            <w:r>
              <w:lastRenderedPageBreak/>
              <w:t xml:space="preserve">ходатайств о получении согласия на осуществление сделок, иных действий, предусмотренных </w:t>
            </w:r>
            <w:hyperlink r:id="rId62">
              <w:r>
                <w:rPr>
                  <w:color w:val="0000FF"/>
                </w:rPr>
                <w:t>главой 7</w:t>
              </w:r>
            </w:hyperlink>
            <w:r>
              <w:t xml:space="preserve"> Закона о защите конкуренции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 xml:space="preserve">разработка и введение в эксплуатацию </w:t>
            </w:r>
            <w:r>
              <w:lastRenderedPageBreak/>
              <w:t>единого цифрового окна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ФБУ "ИТЦ ФАС России"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Галимханова</w:t>
            </w:r>
            <w:proofErr w:type="spellEnd"/>
            <w:r>
              <w:t xml:space="preserve"> Н.Ф.</w:t>
            </w:r>
          </w:p>
          <w:p w:rsidR="004E0DF7" w:rsidRDefault="004E0DF7">
            <w:pPr>
              <w:pStyle w:val="ConsPlusNormal"/>
            </w:pPr>
            <w:proofErr w:type="spellStart"/>
            <w:r>
              <w:t>Цариковский</w:t>
            </w:r>
            <w:proofErr w:type="spellEnd"/>
            <w:r>
              <w:t xml:space="preserve"> Ф.И.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>3.9. Развитие кадрового потенциала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3.9.1. Разработка и внедрение современных кадровых технологий на государственной гражданской службе во взаимодействии с экспертным сообществом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Реализация решений Экспертного совета при ФАС России по вопросам организационного проектирования и управления персоналом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приказ ФАС России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Белоусова Е.В.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4" w:type="dxa"/>
            <w:gridSpan w:val="5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Исключен. - </w:t>
            </w:r>
            <w:hyperlink r:id="rId63">
              <w:r>
                <w:rPr>
                  <w:color w:val="0000FF"/>
                </w:rPr>
                <w:t>Приказ</w:t>
              </w:r>
            </w:hyperlink>
            <w:r>
              <w:t xml:space="preserve"> ФАС России от 22.03.2023 N 152/23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Внедрение в кадровую работу информационно-технологической единой системы - "Единая информационная система управления кадровым составом на государственной гражданской службе"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информационная система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Белоусова Е.В.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3.9.2. Реализация комплекса правовых, организационных и профилактических мероприятий по минимизации коррупционных рисков в целях повышения эффективности деятельности по профилактике коррупционных правонарушений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Организация правового просвещения государственных служащих ФАС России по практическим вопросам противодействия коррупции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семинары, совещания, проведение личных бесед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Белоусова Е.В.</w:t>
            </w:r>
          </w:p>
          <w:p w:rsidR="004E0DF7" w:rsidRDefault="004E0DF7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Обеспечение повышения квалификации государственных служащих ФАС России, к должностным обязанностям которых относится работа по профилактике коррупционных правонарушений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обучение в соответствии с учебно-методическим планом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периодически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Учебно-методический центр ФАС России</w:t>
            </w:r>
          </w:p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Салимзянов</w:t>
            </w:r>
            <w:proofErr w:type="spellEnd"/>
            <w:r>
              <w:t xml:space="preserve"> Б.И.</w:t>
            </w:r>
          </w:p>
          <w:p w:rsidR="004E0DF7" w:rsidRDefault="004E0DF7">
            <w:pPr>
              <w:pStyle w:val="ConsPlusNormal"/>
            </w:pPr>
            <w:r>
              <w:t>Белоусова Е.В.</w:t>
            </w:r>
          </w:p>
          <w:p w:rsidR="004E0DF7" w:rsidRDefault="004E0DF7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Мониторинг и выявление коррупционных рисков, в том числе причин и условий коррупции в деятельности ФАС России по осуществлению закупок для государственных нужд, и устранение выявленных коррупционных рисков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обеспечение соблюдения требований действующего законодательства при осуществлении закупок товаров, работ, услуг для нужд ФАС России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Белов С.Н.</w:t>
            </w:r>
          </w:p>
          <w:p w:rsidR="004E0DF7" w:rsidRDefault="004E0DF7">
            <w:pPr>
              <w:pStyle w:val="ConsPlusNormal"/>
            </w:pPr>
            <w:r>
              <w:t>Привезенцев А.И.</w:t>
            </w:r>
          </w:p>
          <w:p w:rsidR="004E0DF7" w:rsidRDefault="004E0DF7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Обеспечение размещения на официальном сайте ФАС России и сайтах территориальных органов ФАС России информации об антикоррупционной деятельности в виде специализированного подраздела "Противодействие коррупции"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Поддержание подраздела сайта в актуальном состоянии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Белоусова Е.В.</w:t>
            </w:r>
          </w:p>
          <w:p w:rsidR="004E0DF7" w:rsidRDefault="004E0DF7">
            <w:pPr>
              <w:pStyle w:val="ConsPlusNormal"/>
            </w:pPr>
            <w:proofErr w:type="spellStart"/>
            <w:r>
              <w:t>Кашунина</w:t>
            </w:r>
            <w:proofErr w:type="spellEnd"/>
            <w:r>
              <w:t xml:space="preserve"> И.В.</w:t>
            </w:r>
          </w:p>
          <w:p w:rsidR="004E0DF7" w:rsidRDefault="004E0DF7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Обеспечение взаимодействия с институтами гражданского общества и гражданами по вопросам противодействия коррупции в ФАС России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протоколы заседания общественного совета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Мишеловин</w:t>
            </w:r>
            <w:proofErr w:type="spellEnd"/>
            <w:r>
              <w:t xml:space="preserve"> В.Б.</w:t>
            </w:r>
          </w:p>
          <w:p w:rsidR="004E0DF7" w:rsidRDefault="004E0DF7">
            <w:pPr>
              <w:pStyle w:val="ConsPlusNormal"/>
            </w:pPr>
            <w:r>
              <w:t>Белоусова Е.В.</w:t>
            </w:r>
          </w:p>
          <w:p w:rsidR="004E0DF7" w:rsidRDefault="004E0DF7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проведение заседаний Комиссий и оформление результатов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Белоусова Е.В.</w:t>
            </w:r>
          </w:p>
          <w:p w:rsidR="004E0DF7" w:rsidRDefault="004E0DF7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Обеспечение информирования руководства ФАС России о фактах коррупционных проявлений в территориальных органах ФАС России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направление письменной информации по установленной форме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территориальные органы ФАС России</w:t>
            </w:r>
          </w:p>
          <w:p w:rsidR="004E0DF7" w:rsidRDefault="004E0DF7">
            <w:pPr>
              <w:pStyle w:val="ConsPlusNormal"/>
            </w:pPr>
            <w:r>
              <w:t>Белоусова Е.В.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Актуализация нормативно-правовой базы ФАС России в сфере противодействия коррупции в соответствии с изменениями законодательства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приказы ФАС России и внесение изменений в существующие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Белоусова Е.В.</w:t>
            </w:r>
          </w:p>
          <w:p w:rsidR="004E0DF7" w:rsidRDefault="004E0DF7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3.9.3. Использование актуальных тенденций в программах развития профессионального уровня и личностных качеств служащих: адаптивности и индивидуализации обучения; открытости и доступности учебного материала; гибких форматов; актуальности и релевантности формируемых знаний и навыков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Разработка и внедрение программы адаптации вновь назначенных руководителей территориальных органов ФАС России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информационные блоки по Программе адаптации вновь назначенных руководителей территориальных органов ФАС России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Белоусова Е.В.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Реализация </w:t>
            </w:r>
            <w:hyperlink r:id="rId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18.05.2019 N 618 "Об утверждении Положения о прохождении служебной стажировки государственными гражданскими служащими Российской Федерации"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приказ ФАС России</w:t>
            </w:r>
          </w:p>
          <w:p w:rsidR="004E0DF7" w:rsidRDefault="004E0DF7">
            <w:pPr>
              <w:pStyle w:val="ConsPlusNormal"/>
              <w:jc w:val="both"/>
            </w:pPr>
            <w:r>
              <w:t>Задание стажеру</w:t>
            </w:r>
          </w:p>
          <w:p w:rsidR="004E0DF7" w:rsidRDefault="004E0DF7">
            <w:pPr>
              <w:pStyle w:val="ConsPlusNormal"/>
              <w:jc w:val="both"/>
            </w:pPr>
            <w:r>
              <w:t>Отчет служащего о выполнении задания стажеру</w:t>
            </w:r>
          </w:p>
          <w:p w:rsidR="004E0DF7" w:rsidRDefault="004E0DF7">
            <w:pPr>
              <w:pStyle w:val="ConsPlusNormal"/>
              <w:jc w:val="both"/>
            </w:pPr>
            <w:r>
              <w:t>Отзыв руководителя территориального органа ФАС России, проводящего стажировку, об итогах служебной стажировки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Белоусова Е.В.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Реализация программы наставничества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приказ ФАС России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Белоусова Е.В.</w:t>
            </w:r>
          </w:p>
        </w:tc>
      </w:tr>
      <w:tr w:rsidR="004E0DF7">
        <w:tc>
          <w:tcPr>
            <w:tcW w:w="672" w:type="dxa"/>
            <w:vMerge w:val="restart"/>
          </w:tcPr>
          <w:p w:rsidR="004E0DF7" w:rsidRDefault="004E0D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8" w:type="dxa"/>
            <w:vMerge w:val="restart"/>
          </w:tcPr>
          <w:p w:rsidR="004E0DF7" w:rsidRDefault="004E0DF7">
            <w:pPr>
              <w:pStyle w:val="ConsPlusNormal"/>
              <w:jc w:val="both"/>
            </w:pPr>
            <w:r>
              <w:t>Реализация индивидуального подхода к обучению, в том числе:</w:t>
            </w:r>
          </w:p>
          <w:p w:rsidR="004E0DF7" w:rsidRDefault="004E0DF7">
            <w:pPr>
              <w:pStyle w:val="ConsPlusNormal"/>
              <w:jc w:val="both"/>
            </w:pPr>
            <w:r>
              <w:t xml:space="preserve">- проведение конкурсного отбора на право заключения договора о целевом обучении между ФАС России и гражданином Российской Федерации для получения высшего образования по очной форме обучения по направлению подготовки </w:t>
            </w:r>
            <w:r>
              <w:lastRenderedPageBreak/>
              <w:t xml:space="preserve">"Юриспруденция" в Московском государственном юридическом университете им. О.Е. </w:t>
            </w:r>
            <w:proofErr w:type="spellStart"/>
            <w:r>
              <w:t>Кутафина</w:t>
            </w:r>
            <w:proofErr w:type="spellEnd"/>
            <w:r>
              <w:t xml:space="preserve"> (МГЮА);</w:t>
            </w:r>
          </w:p>
          <w:p w:rsidR="004E0DF7" w:rsidRDefault="004E0DF7">
            <w:pPr>
              <w:pStyle w:val="ConsPlusNormal"/>
              <w:jc w:val="both"/>
            </w:pPr>
            <w:r>
              <w:t xml:space="preserve">- проведение конкурсного отбора на право заключения договора о целевом обучении между ФАС России и гражданином Российской Федерации (государственным гражданским служащим ФАС России) для получения второй ступени высшего образования (магистратура) в Московском государственном юридическом университете им. О.Е. </w:t>
            </w:r>
            <w:proofErr w:type="spellStart"/>
            <w:r>
              <w:t>Кутафина</w:t>
            </w:r>
            <w:proofErr w:type="spellEnd"/>
            <w:r>
              <w:t xml:space="preserve"> (МГЮА);</w:t>
            </w:r>
          </w:p>
          <w:p w:rsidR="004E0DF7" w:rsidRDefault="004E0DF7">
            <w:pPr>
              <w:pStyle w:val="ConsPlusNormal"/>
              <w:jc w:val="both"/>
            </w:pPr>
            <w:r>
              <w:t>- содействие направлению государственных гражданских служащих в аспирантуру/магистратуру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>договор о целевом обучении между ФАС России и гражданином Российской Федерации (государственным гражданским служащим ФАС России)</w:t>
            </w:r>
          </w:p>
        </w:tc>
        <w:tc>
          <w:tcPr>
            <w:tcW w:w="1814" w:type="dxa"/>
            <w:vMerge w:val="restart"/>
          </w:tcPr>
          <w:p w:rsidR="004E0DF7" w:rsidRDefault="004E0DF7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  <w:vMerge w:val="restart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vMerge w:val="restart"/>
          </w:tcPr>
          <w:p w:rsidR="004E0DF7" w:rsidRDefault="004E0DF7">
            <w:pPr>
              <w:pStyle w:val="ConsPlusNormal"/>
            </w:pPr>
            <w:r>
              <w:t>Белоусова Е.В.</w:t>
            </w:r>
          </w:p>
        </w:tc>
      </w:tr>
      <w:tr w:rsidR="004E0DF7">
        <w:tc>
          <w:tcPr>
            <w:tcW w:w="672" w:type="dxa"/>
            <w:vMerge/>
          </w:tcPr>
          <w:p w:rsidR="004E0DF7" w:rsidRDefault="004E0DF7">
            <w:pPr>
              <w:pStyle w:val="ConsPlusNormal"/>
            </w:pPr>
          </w:p>
        </w:tc>
        <w:tc>
          <w:tcPr>
            <w:tcW w:w="4368" w:type="dxa"/>
            <w:vMerge/>
          </w:tcPr>
          <w:p w:rsidR="004E0DF7" w:rsidRDefault="004E0DF7">
            <w:pPr>
              <w:pStyle w:val="ConsPlusNormal"/>
            </w:pPr>
          </w:p>
        </w:tc>
        <w:tc>
          <w:tcPr>
            <w:tcW w:w="2381" w:type="dxa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рекомендательные </w:t>
            </w:r>
            <w:r>
              <w:lastRenderedPageBreak/>
              <w:t>письма в ВУЗы</w:t>
            </w:r>
          </w:p>
        </w:tc>
        <w:tc>
          <w:tcPr>
            <w:tcW w:w="1814" w:type="dxa"/>
            <w:vMerge/>
          </w:tcPr>
          <w:p w:rsidR="004E0DF7" w:rsidRDefault="004E0DF7">
            <w:pPr>
              <w:pStyle w:val="ConsPlusNormal"/>
            </w:pPr>
          </w:p>
        </w:tc>
        <w:tc>
          <w:tcPr>
            <w:tcW w:w="2390" w:type="dxa"/>
            <w:vMerge/>
          </w:tcPr>
          <w:p w:rsidR="004E0DF7" w:rsidRDefault="004E0DF7">
            <w:pPr>
              <w:pStyle w:val="ConsPlusNormal"/>
            </w:pPr>
          </w:p>
        </w:tc>
        <w:tc>
          <w:tcPr>
            <w:tcW w:w="2551" w:type="dxa"/>
            <w:vMerge/>
          </w:tcPr>
          <w:p w:rsidR="004E0DF7" w:rsidRDefault="004E0DF7">
            <w:pPr>
              <w:pStyle w:val="ConsPlusNormal"/>
            </w:pP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Обеспечение содействия в дальнейшем развитии федерального государственного автономного учреждения "Учебно-методический центр" Федеральной антимонопольной службы" (г. Казань) путем внедрения современных программ обучения в части развития профессионального мастерства, овладения компетенциями в области цифровой экономики, формирования личностных компетенций граждан для профессионального и карьерного роста, антимонопольного регулирования, антимонопольной политики и размещения государственного заказа, а также по вопросам Национального плана развития конкуренции в Российской Федерации, антимонопольного </w:t>
            </w:r>
            <w:proofErr w:type="spellStart"/>
            <w:r>
              <w:t>комплаенса</w:t>
            </w:r>
            <w:proofErr w:type="spellEnd"/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учебный план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Учебно-методический центр 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Белоусова Е.В.</w:t>
            </w:r>
          </w:p>
          <w:p w:rsidR="004E0DF7" w:rsidRDefault="004E0DF7">
            <w:pPr>
              <w:pStyle w:val="ConsPlusNormal"/>
            </w:pPr>
            <w:proofErr w:type="spellStart"/>
            <w:r>
              <w:t>Салимзянов</w:t>
            </w:r>
            <w:proofErr w:type="spellEnd"/>
            <w:r>
              <w:t xml:space="preserve"> Б.И.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3504" w:type="dxa"/>
            <w:gridSpan w:val="5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Исключен. - </w:t>
            </w:r>
            <w:hyperlink r:id="rId65">
              <w:r>
                <w:rPr>
                  <w:color w:val="0000FF"/>
                </w:rPr>
                <w:t>Приказ</w:t>
              </w:r>
            </w:hyperlink>
            <w:r>
              <w:t xml:space="preserve"> ФАС России от 09.07.2020 N 633/20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Комплекс мероприятий, направленных на профессиональное развитие и нематериальную мотивацию участников внутриведомственного проекта "Академия #</w:t>
            </w:r>
            <w:proofErr w:type="spellStart"/>
            <w:r>
              <w:t>ЛидерыФАС</w:t>
            </w:r>
            <w:proofErr w:type="spellEnd"/>
            <w:r>
              <w:t>"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повышение квалификации/тренинг/программа обучения/стажировка/наставничество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Белоусова Е.В.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(п. 7 в ред. </w:t>
            </w:r>
            <w:hyperlink r:id="rId66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22.03.2022 N 232/22)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3.9.4. Соблюдение принципа, закрепленного в Кадровой политике ФАС России - уважения к личности и создания условий для всестороннего развития каждого члена коллектива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Организация и проведение внутриведомственного конкурса по формированию команды лидеров позитивных изменений #</w:t>
            </w:r>
            <w:proofErr w:type="spellStart"/>
            <w:r>
              <w:t>ЛидерыФАС</w:t>
            </w:r>
            <w:proofErr w:type="spellEnd"/>
            <w:r>
              <w:t>, направленного на развитие личностных и управленческих компетенций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приказ ФАС России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Белоусова Е.В.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Реализация Программы общественного признания профессиональных и личностных качеств служащих ФАС России "Держим марку"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итоговый отчет руководителю ФАС России за год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Белоусова Е.В.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Реализация программы "Благодарственное письмо родителям"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приказ ФАС России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Белоусова Е.В.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Совершенствование системы ведомственных знаков отличия ФАС России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приказ ФАС России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Белоусова Е.В.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>3.10. Развитие внешних и внутренних коммуникаций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3.10.1. Развитие внешнего информирования. Поддержание имиджа ФАС России как открытого и эффективного ведомства, действующего в интересах граждан и бизнеса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Создание системы Общественных советов при территориальных органах ФАС России с целью общественного контроля за деятельностью органов государственной власти и местного самоуправления для выявления актов и действий, направленных на ограничение конкуренции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приказы о создании общественных советов при Территориальных органах ФАС России;</w:t>
            </w:r>
          </w:p>
          <w:p w:rsidR="004E0DF7" w:rsidRDefault="004E0DF7">
            <w:pPr>
              <w:pStyle w:val="ConsPlusNormal"/>
              <w:jc w:val="both"/>
            </w:pPr>
            <w:r>
              <w:t>Протоколы заседаний общественных советов при Территориальных органах ФАС России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Мишеловин</w:t>
            </w:r>
            <w:proofErr w:type="spellEnd"/>
            <w:r>
              <w:t xml:space="preserve"> В.Б.</w:t>
            </w:r>
          </w:p>
          <w:p w:rsidR="004E0DF7" w:rsidRDefault="004E0DF7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Интеграция саморегулируемых организаций, общественных организаций, профессиональных союзов и советов потребителей в работу экспертных и общественных советов ФАС России и ее территориальных органов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приказы о создании и утверждении составов общественных советов при Территориальных органах ФАС России;</w:t>
            </w:r>
          </w:p>
          <w:p w:rsidR="004E0DF7" w:rsidRDefault="004E0DF7">
            <w:pPr>
              <w:pStyle w:val="ConsPlusNormal"/>
              <w:jc w:val="both"/>
            </w:pPr>
            <w:r>
              <w:t>Приказы об утверждении составов и создании экспертных советов при ФАС России и при Территориальных органах ФАС России.</w:t>
            </w:r>
          </w:p>
          <w:p w:rsidR="004E0DF7" w:rsidRDefault="004E0DF7">
            <w:pPr>
              <w:pStyle w:val="ConsPlusNormal"/>
              <w:jc w:val="both"/>
            </w:pPr>
            <w:r>
              <w:t>Протоколы заседаний общественных советов и экспертных советов при ФАС России и при Территориальных органах ФАС России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в течение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заинтересованные структурные подразделения ЦА ФАС России</w:t>
            </w:r>
          </w:p>
          <w:p w:rsidR="004E0DF7" w:rsidRDefault="004E0DF7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Продолжение работы ФАС России и ее территориальных органов со СМИ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создание </w:t>
            </w:r>
            <w:proofErr w:type="spellStart"/>
            <w:r>
              <w:t>видеоконтента</w:t>
            </w:r>
            <w:proofErr w:type="spellEnd"/>
            <w:r>
              <w:t xml:space="preserve"> по ключевым направлениям деятельности структурных подразделений;</w:t>
            </w:r>
          </w:p>
          <w:p w:rsidR="004E0DF7" w:rsidRDefault="004E0DF7">
            <w:pPr>
              <w:pStyle w:val="ConsPlusNormal"/>
              <w:jc w:val="both"/>
            </w:pPr>
            <w:r>
              <w:lastRenderedPageBreak/>
              <w:t>создание рубрик в различных изданиях - колонок с авторскими статьями/интервью, программы на телеканалах с участием представителей ФАС России по различным темам в рамках компетенции антимонопольного органа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2020 - 2024 годы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Кашунина</w:t>
            </w:r>
            <w:proofErr w:type="spellEnd"/>
            <w:r>
              <w:t xml:space="preserve"> И.В.</w:t>
            </w:r>
          </w:p>
          <w:p w:rsidR="004E0DF7" w:rsidRDefault="004E0DF7">
            <w:pPr>
              <w:pStyle w:val="ConsPlusNormal"/>
            </w:pPr>
            <w:r>
              <w:t>заинтересованные структурные подразделения ЦА ФАС России</w:t>
            </w:r>
          </w:p>
          <w:p w:rsidR="004E0DF7" w:rsidRDefault="004E0DF7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Поддержание имиджа ФАС России как открытого и эффективного ведомства, действующего в интересах граждан и бизнеса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proofErr w:type="spellStart"/>
            <w:r>
              <w:t>таргетирование</w:t>
            </w:r>
            <w:proofErr w:type="spellEnd"/>
            <w:r>
              <w:t xml:space="preserve"> информации для различных групп целевой аудитории с учетом их потребностей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2020 - 2024 годы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Кашунина</w:t>
            </w:r>
            <w:proofErr w:type="spellEnd"/>
            <w:r>
              <w:t xml:space="preserve"> И.В.</w:t>
            </w:r>
          </w:p>
          <w:p w:rsidR="004E0DF7" w:rsidRDefault="004E0DF7">
            <w:pPr>
              <w:pStyle w:val="ConsPlusNormal"/>
            </w:pPr>
            <w:r>
              <w:t>заинтересованные структурные подразделения ЦА ФАС России</w:t>
            </w:r>
          </w:p>
          <w:p w:rsidR="004E0DF7" w:rsidRDefault="004E0DF7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Размещение социальной рекламы на наружных носителях, радио и ТВ с целью пропаганды ценностей конкуренции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размещение социальной рекламы ФАС России и ее территориальными органами по различным социальным темам деятельности ведомства и в рамках </w:t>
            </w:r>
            <w:proofErr w:type="spellStart"/>
            <w:r>
              <w:t>адвокатирования</w:t>
            </w:r>
            <w:proofErr w:type="spellEnd"/>
            <w:r>
              <w:t xml:space="preserve"> конкуренции в целом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2020 - 2024 годы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ФБУ "ИТЦ ФАС России"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Кашунина</w:t>
            </w:r>
            <w:proofErr w:type="spellEnd"/>
            <w:r>
              <w:t xml:space="preserve"> И.В.</w:t>
            </w:r>
          </w:p>
          <w:p w:rsidR="004E0DF7" w:rsidRDefault="004E0DF7">
            <w:pPr>
              <w:pStyle w:val="ConsPlusNormal"/>
            </w:pPr>
            <w:r>
              <w:t>территориальные органы ФАС России</w:t>
            </w:r>
          </w:p>
          <w:p w:rsidR="004E0DF7" w:rsidRDefault="004E0DF7">
            <w:pPr>
              <w:pStyle w:val="ConsPlusNormal"/>
            </w:pPr>
            <w:proofErr w:type="spellStart"/>
            <w:r>
              <w:t>Цариковский</w:t>
            </w:r>
            <w:proofErr w:type="spellEnd"/>
            <w:r>
              <w:t xml:space="preserve"> Ф.И.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Увеличение присутствия ФАС России и ее </w:t>
            </w:r>
            <w:r>
              <w:lastRenderedPageBreak/>
              <w:t xml:space="preserve">территориальных органов в социальных </w:t>
            </w:r>
            <w:proofErr w:type="spellStart"/>
            <w:r>
              <w:t>медиасетях</w:t>
            </w:r>
            <w:proofErr w:type="spellEnd"/>
            <w:r>
              <w:t xml:space="preserve"> с целью повышения информированности граждан о состоянии конкуренции и мерах, предпринимаемых ФАС России и ее территориальными органами для развития и защиты конкуренции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 xml:space="preserve">выпуск методических </w:t>
            </w:r>
            <w:r>
              <w:lastRenderedPageBreak/>
              <w:t>рекомендаций по работе в социальных сетях, проведение обучающих лекций и видео уроков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2020 - 2024 годы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 Учебно-</w:t>
            </w:r>
            <w:r>
              <w:lastRenderedPageBreak/>
              <w:t>методический центр</w:t>
            </w:r>
          </w:p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lastRenderedPageBreak/>
              <w:t>Кашунина</w:t>
            </w:r>
            <w:proofErr w:type="spellEnd"/>
            <w:r>
              <w:t xml:space="preserve"> И.В.</w:t>
            </w:r>
          </w:p>
          <w:p w:rsidR="004E0DF7" w:rsidRDefault="004E0DF7">
            <w:pPr>
              <w:pStyle w:val="ConsPlusNormal"/>
            </w:pPr>
            <w:r>
              <w:lastRenderedPageBreak/>
              <w:t>территориальные органы ФАС России</w:t>
            </w:r>
          </w:p>
          <w:p w:rsidR="004E0DF7" w:rsidRDefault="004E0DF7">
            <w:pPr>
              <w:pStyle w:val="ConsPlusNormal"/>
            </w:pPr>
            <w:proofErr w:type="spellStart"/>
            <w:r>
              <w:t>Салимзянов</w:t>
            </w:r>
            <w:proofErr w:type="spellEnd"/>
            <w:r>
              <w:t xml:space="preserve"> Б.И.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Внедрение новых каналов коммуникации по продвижению ценностей конкуренции среди граждан, представителей предпринимательского сообщества и органов власти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внедрение новых методов </w:t>
            </w:r>
            <w:proofErr w:type="spellStart"/>
            <w:r>
              <w:t>адвокатирования</w:t>
            </w:r>
            <w:proofErr w:type="spellEnd"/>
            <w:r>
              <w:t xml:space="preserve"> конкуренции в целях повышения эффективности проводимых мероприятий по </w:t>
            </w:r>
            <w:proofErr w:type="spellStart"/>
            <w:r>
              <w:t>адвокатированию</w:t>
            </w:r>
            <w:proofErr w:type="spellEnd"/>
            <w:r>
              <w:t xml:space="preserve"> конкуренции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2020 - 2024 годы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ФБУ "ИТЦ ФАС России"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Кашунина</w:t>
            </w:r>
            <w:proofErr w:type="spellEnd"/>
            <w:r>
              <w:t xml:space="preserve"> И.В.</w:t>
            </w:r>
          </w:p>
          <w:p w:rsidR="004E0DF7" w:rsidRDefault="004E0DF7">
            <w:pPr>
              <w:pStyle w:val="ConsPlusNormal"/>
            </w:pPr>
            <w:r>
              <w:t>территориальные органы ФАС России</w:t>
            </w:r>
          </w:p>
          <w:p w:rsidR="004E0DF7" w:rsidRDefault="004E0DF7">
            <w:pPr>
              <w:pStyle w:val="ConsPlusNormal"/>
            </w:pPr>
            <w:proofErr w:type="spellStart"/>
            <w:r>
              <w:t>Цариковский</w:t>
            </w:r>
            <w:proofErr w:type="spellEnd"/>
            <w:r>
              <w:t xml:space="preserve"> Ф.И.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Модернизация сайтов территориальных органов ФАС России с целью повышения доступности информации для граждан и повышения прозрачности деятельности ведомства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запуск новых версий сайтов территориальных органов ФАС России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2020 - 2024 годы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ФБУ "ИТЦ ФАС России"</w:t>
            </w:r>
          </w:p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Цариковский</w:t>
            </w:r>
            <w:proofErr w:type="spellEnd"/>
            <w:r>
              <w:t xml:space="preserve"> Ф.И.</w:t>
            </w:r>
          </w:p>
          <w:p w:rsidR="004E0DF7" w:rsidRDefault="004E0DF7">
            <w:pPr>
              <w:pStyle w:val="ConsPlusNormal"/>
            </w:pPr>
            <w:proofErr w:type="spellStart"/>
            <w:r>
              <w:t>Кашунина</w:t>
            </w:r>
            <w:proofErr w:type="spellEnd"/>
            <w:r>
              <w:t xml:space="preserve"> И.В.</w:t>
            </w:r>
          </w:p>
          <w:p w:rsidR="004E0DF7" w:rsidRDefault="004E0DF7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4E0DF7">
        <w:tc>
          <w:tcPr>
            <w:tcW w:w="672" w:type="dxa"/>
            <w:vMerge w:val="restart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68" w:type="dxa"/>
            <w:vMerge w:val="restart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Содействие научной и образовательной деятельности работников ФАС России в целях повышения эффективности реализации функций ФАС России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план научных и научно-образовательных мероприятий антимонопольных органов и подведомственных учреждений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один раз в два года I квартал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Максимов С.В.</w:t>
            </w:r>
          </w:p>
          <w:p w:rsidR="004E0DF7" w:rsidRDefault="004E0DF7">
            <w:pPr>
              <w:pStyle w:val="ConsPlusNormal"/>
            </w:pPr>
            <w:proofErr w:type="spellStart"/>
            <w:r>
              <w:t>Панютищев</w:t>
            </w:r>
            <w:proofErr w:type="spellEnd"/>
            <w:r>
              <w:t xml:space="preserve"> А.Н.</w:t>
            </w:r>
          </w:p>
          <w:p w:rsidR="004E0DF7" w:rsidRDefault="004E0DF7">
            <w:pPr>
              <w:pStyle w:val="ConsPlusNormal"/>
            </w:pPr>
            <w:proofErr w:type="spellStart"/>
            <w:r>
              <w:t>Матяшевская</w:t>
            </w:r>
            <w:proofErr w:type="spellEnd"/>
            <w:r>
              <w:t xml:space="preserve"> М.И.</w:t>
            </w:r>
          </w:p>
          <w:p w:rsidR="004E0DF7" w:rsidRDefault="004E0DF7">
            <w:pPr>
              <w:pStyle w:val="ConsPlusNormal"/>
            </w:pPr>
            <w:r>
              <w:t>Осипова Е.В.</w:t>
            </w:r>
          </w:p>
          <w:p w:rsidR="004E0DF7" w:rsidRDefault="004E0DF7">
            <w:pPr>
              <w:pStyle w:val="ConsPlusNormal"/>
            </w:pPr>
            <w:r>
              <w:t>Гусаров Г.В.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vMerge/>
            <w:tcBorders>
              <w:bottom w:val="nil"/>
            </w:tcBorders>
          </w:tcPr>
          <w:p w:rsidR="004E0DF7" w:rsidRDefault="004E0DF7">
            <w:pPr>
              <w:pStyle w:val="ConsPlusNormal"/>
            </w:pPr>
          </w:p>
        </w:tc>
        <w:tc>
          <w:tcPr>
            <w:tcW w:w="4368" w:type="dxa"/>
            <w:vMerge/>
            <w:tcBorders>
              <w:bottom w:val="nil"/>
            </w:tcBorders>
          </w:tcPr>
          <w:p w:rsidR="004E0DF7" w:rsidRDefault="004E0DF7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доклад об итогах </w:t>
            </w:r>
            <w:r>
              <w:lastRenderedPageBreak/>
              <w:t>научной и образовательной деятельности работников антимонопольных органов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4E0DF7" w:rsidRDefault="004E0DF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E0DF7" w:rsidRDefault="004E0DF7">
            <w:pPr>
              <w:pStyle w:val="ConsPlusNormal"/>
            </w:pPr>
            <w:r>
              <w:t>Максимов С.В.</w:t>
            </w:r>
          </w:p>
          <w:p w:rsidR="004E0DF7" w:rsidRDefault="004E0DF7">
            <w:pPr>
              <w:pStyle w:val="ConsPlusNormal"/>
            </w:pPr>
            <w:proofErr w:type="spellStart"/>
            <w:r>
              <w:lastRenderedPageBreak/>
              <w:t>Панютищев</w:t>
            </w:r>
            <w:proofErr w:type="spellEnd"/>
            <w:r>
              <w:t xml:space="preserve"> А.Н.</w:t>
            </w:r>
          </w:p>
          <w:p w:rsidR="004E0DF7" w:rsidRDefault="004E0DF7">
            <w:pPr>
              <w:pStyle w:val="ConsPlusNormal"/>
            </w:pPr>
            <w:proofErr w:type="spellStart"/>
            <w:r>
              <w:t>Матяшевская</w:t>
            </w:r>
            <w:proofErr w:type="spellEnd"/>
            <w:r>
              <w:t xml:space="preserve"> М.И.</w:t>
            </w:r>
          </w:p>
          <w:p w:rsidR="004E0DF7" w:rsidRDefault="004E0DF7">
            <w:pPr>
              <w:pStyle w:val="ConsPlusNormal"/>
            </w:pPr>
            <w:r>
              <w:t>Гусаров Г.В.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 xml:space="preserve">(п. 9 в ред. </w:t>
            </w:r>
            <w:hyperlink r:id="rId67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22.03.2022 N 232/22)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Деятельность Научного совета РАН по проблемам защиты и развития конкуренции по экспертизе проектов нормативных правовых актов, относящихся к предмету ведения антимонопольного регулятора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протокольное решение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по мере внесения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Российская академия наук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Максимов С.В.</w:t>
            </w:r>
          </w:p>
          <w:p w:rsidR="004E0DF7" w:rsidRDefault="004E0DF7">
            <w:pPr>
              <w:pStyle w:val="ConsPlusNormal"/>
            </w:pPr>
            <w:proofErr w:type="spellStart"/>
            <w:r>
              <w:t>Панютищев</w:t>
            </w:r>
            <w:proofErr w:type="spellEnd"/>
            <w:r>
              <w:t xml:space="preserve"> А.Н.</w:t>
            </w:r>
          </w:p>
          <w:p w:rsidR="004E0DF7" w:rsidRDefault="004E0DF7">
            <w:pPr>
              <w:pStyle w:val="ConsPlusNormal"/>
            </w:pPr>
            <w:r>
              <w:t>Осипова Е.В.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(п. 10 в ред. </w:t>
            </w:r>
            <w:hyperlink r:id="rId68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22.03.2022 N 232/22)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Выпуск научно-практического журнала "Российское конкурентное права и экономика"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журнал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Учебно-методический центр ФАС России</w:t>
            </w:r>
          </w:p>
          <w:p w:rsidR="004E0DF7" w:rsidRDefault="004E0DF7">
            <w:pPr>
              <w:pStyle w:val="ConsPlusNormal"/>
            </w:pPr>
            <w:r>
              <w:t>АО "Финансовый издательский дом "Деловой экспресс"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Максимов С.В.</w:t>
            </w:r>
          </w:p>
          <w:p w:rsidR="004E0DF7" w:rsidRDefault="004E0DF7">
            <w:pPr>
              <w:pStyle w:val="ConsPlusNormal"/>
            </w:pPr>
            <w:proofErr w:type="spellStart"/>
            <w:r>
              <w:t>Панютищев</w:t>
            </w:r>
            <w:proofErr w:type="spellEnd"/>
            <w:r>
              <w:t xml:space="preserve"> А.Н.</w:t>
            </w:r>
          </w:p>
          <w:p w:rsidR="004E0DF7" w:rsidRDefault="004E0DF7">
            <w:pPr>
              <w:pStyle w:val="ConsPlusNormal"/>
            </w:pPr>
            <w:r>
              <w:t>Осипова Е.В.</w:t>
            </w:r>
          </w:p>
          <w:p w:rsidR="004E0DF7" w:rsidRDefault="004E0DF7">
            <w:pPr>
              <w:pStyle w:val="ConsPlusNormal"/>
            </w:pPr>
            <w:proofErr w:type="spellStart"/>
            <w:r>
              <w:t>Салимзянов</w:t>
            </w:r>
            <w:proofErr w:type="spellEnd"/>
            <w:r>
              <w:t xml:space="preserve"> Б.И.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3.10.2. Развитие внутренних коммуникаций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Проведение конкурса "Лучший наставник года Федеральной антимонопольной службы"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приказ ФАС России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Белоусова Е.В.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Проведение конкурса "Лучший кадровик территориального органа ФАС России"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конкурсные задания,</w:t>
            </w:r>
          </w:p>
          <w:p w:rsidR="004E0DF7" w:rsidRDefault="004E0DF7">
            <w:pPr>
              <w:pStyle w:val="ConsPlusNormal"/>
              <w:jc w:val="both"/>
            </w:pPr>
            <w:r>
              <w:t>"внутреннее" анкетирование,</w:t>
            </w:r>
          </w:p>
          <w:p w:rsidR="004E0DF7" w:rsidRDefault="004E0DF7">
            <w:pPr>
              <w:pStyle w:val="ConsPlusNormal"/>
              <w:jc w:val="both"/>
            </w:pPr>
            <w:r>
              <w:t>поощрение победителей конкурса,</w:t>
            </w:r>
          </w:p>
          <w:p w:rsidR="004E0DF7" w:rsidRDefault="004E0DF7">
            <w:pPr>
              <w:pStyle w:val="ConsPlusNormal"/>
              <w:jc w:val="both"/>
            </w:pPr>
            <w:r>
              <w:lastRenderedPageBreak/>
              <w:t>письмо ФАС России в территориальные органы об итогах конкурса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Белоусова Е.В.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Модернизация и развитие сайта ФАС России, в том числе за счет добавления </w:t>
            </w:r>
            <w:proofErr w:type="spellStart"/>
            <w:r>
              <w:t>видеоконтента</w:t>
            </w:r>
            <w:proofErr w:type="spellEnd"/>
            <w:r>
              <w:t>, проведения открытых опросов и внедрения других интерактивных сервисов, размещения на сайте ФАС России раздела с исчерпывающим перечнем и копиями решений и иных нормативных и ненормативных актов ФАС России; модернизации английской версии сайта с целью информирования и обмена опытом с другими конкурентными ведомствами; создания мобильной версии сайта ФАС России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модернизация официального сайта ФАС России с адаптивным дизайном для всех устройств, развитие раздела "Видео комментарии", "Фото из жизни ФАС", "</w:t>
            </w:r>
            <w:proofErr w:type="spellStart"/>
            <w:r>
              <w:t>Инфографика</w:t>
            </w:r>
            <w:proofErr w:type="spellEnd"/>
            <w:r>
              <w:t>" и т.п., наполнение раздела "Нормативно-правовая практика" исчерпывающим перечнем и копиями решений и иных нормативных и ненормативных актов ФАС России, разработка и проведение опросов для граждан на официальном сайте ФАС России, запуск и обновление "Базы решений", развитие английской версии сайта ФАС России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2020 - 2024 годы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ФБУ "ИТЦ ФАС России"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Кашунина</w:t>
            </w:r>
            <w:proofErr w:type="spellEnd"/>
            <w:r>
              <w:t xml:space="preserve"> И.В.</w:t>
            </w:r>
          </w:p>
          <w:p w:rsidR="004E0DF7" w:rsidRDefault="004E0DF7">
            <w:pPr>
              <w:pStyle w:val="ConsPlusNormal"/>
            </w:pPr>
            <w:r>
              <w:t>Давыдова Л.Е.</w:t>
            </w:r>
          </w:p>
          <w:p w:rsidR="004E0DF7" w:rsidRDefault="004E0DF7">
            <w:pPr>
              <w:pStyle w:val="ConsPlusNormal"/>
            </w:pPr>
            <w:r>
              <w:t>территориальные органы ФАС России</w:t>
            </w:r>
          </w:p>
          <w:p w:rsidR="004E0DF7" w:rsidRDefault="004E0DF7">
            <w:pPr>
              <w:pStyle w:val="ConsPlusNormal"/>
            </w:pPr>
            <w:proofErr w:type="spellStart"/>
            <w:r>
              <w:t>Цариковский</w:t>
            </w:r>
            <w:proofErr w:type="spellEnd"/>
            <w:r>
              <w:t xml:space="preserve"> Ф.И.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Проведение конкурса профессионального мастерства, направленного на </w:t>
            </w:r>
            <w:r>
              <w:lastRenderedPageBreak/>
              <w:t>формирование сотрудниками инновационных идей и повышение эффективности деятельности службы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 xml:space="preserve">ежегодное проведение конкурса </w:t>
            </w:r>
            <w:r>
              <w:lastRenderedPageBreak/>
              <w:t>профессионального мастерства, внедрение лучших практик, развитие раздела на внутреннем портале ФАС России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2020 - 2024 годы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Кашунина</w:t>
            </w:r>
            <w:proofErr w:type="spellEnd"/>
            <w:r>
              <w:t xml:space="preserve"> И.В.</w:t>
            </w:r>
          </w:p>
          <w:p w:rsidR="004E0DF7" w:rsidRDefault="004E0DF7">
            <w:pPr>
              <w:pStyle w:val="ConsPlusNormal"/>
            </w:pPr>
            <w:r>
              <w:t>Белоусова Е.В.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Активная поддержка и развитие спортивной и творческой активности, пропаганда здорового образа жизни и традиционных семейных ценностей как базовых элементов жизнедеятельности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ежегодное проведение спортивных мероприятий в рамках многоборья ФАС России, участие в межведомственных соревнованиях в рамках ГГС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2020 - 2024 годы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ФБУ "ИТЦ ФАС России"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Кашунина</w:t>
            </w:r>
            <w:proofErr w:type="spellEnd"/>
            <w:r>
              <w:t xml:space="preserve"> И.В.</w:t>
            </w:r>
          </w:p>
          <w:p w:rsidR="004E0DF7" w:rsidRDefault="004E0DF7">
            <w:pPr>
              <w:pStyle w:val="ConsPlusNormal"/>
            </w:pPr>
            <w:r>
              <w:t>территориальные органы ФАС России</w:t>
            </w:r>
          </w:p>
          <w:p w:rsidR="004E0DF7" w:rsidRDefault="004E0DF7">
            <w:pPr>
              <w:pStyle w:val="ConsPlusNormal"/>
            </w:pPr>
            <w:r>
              <w:t>Белоусова Е.В.</w:t>
            </w:r>
          </w:p>
          <w:p w:rsidR="004E0DF7" w:rsidRDefault="004E0DF7">
            <w:pPr>
              <w:pStyle w:val="ConsPlusNormal"/>
            </w:pPr>
            <w:proofErr w:type="spellStart"/>
            <w:r>
              <w:t>Цариковский</w:t>
            </w:r>
            <w:proofErr w:type="spellEnd"/>
            <w:r>
              <w:t xml:space="preserve"> Ф.И.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Развитие деятельности общественной приемной ФАС России с целью повышения качества, простоты и удобства получения справочной информации, а также консультаций по разъяснению антимонопольного законодательства для граждан и предпринимателей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ежегодное проведение обучающих мероприятий для сотрудников общественной приемной, внедрение лучших практик, развитие раздела на сайте и его наполнение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2020 - 2024 годы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ФБУ "ИТЦ ФАС России"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Кашунина</w:t>
            </w:r>
            <w:proofErr w:type="spellEnd"/>
            <w:r>
              <w:t xml:space="preserve"> И.В.</w:t>
            </w:r>
          </w:p>
          <w:p w:rsidR="004E0DF7" w:rsidRDefault="004E0DF7">
            <w:pPr>
              <w:pStyle w:val="ConsPlusNormal"/>
            </w:pPr>
            <w:r>
              <w:t>территориальные органы ФАС России</w:t>
            </w:r>
          </w:p>
          <w:p w:rsidR="004E0DF7" w:rsidRDefault="004E0DF7">
            <w:pPr>
              <w:pStyle w:val="ConsPlusNormal"/>
            </w:pPr>
            <w:proofErr w:type="spellStart"/>
            <w:r>
              <w:t>Цариковский</w:t>
            </w:r>
            <w:proofErr w:type="spellEnd"/>
            <w:r>
              <w:t xml:space="preserve"> Ф.И.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>3.11. Реализация комплекса мер, направленных на обеспечение конкурентной среды на рынке управления жильем</w:t>
            </w:r>
          </w:p>
        </w:tc>
      </w:tr>
      <w:tr w:rsidR="004E0DF7">
        <w:tc>
          <w:tcPr>
            <w:tcW w:w="672" w:type="dxa"/>
            <w:vMerge w:val="restart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  <w:vMerge w:val="restart"/>
          </w:tcPr>
          <w:p w:rsidR="004E0DF7" w:rsidRDefault="004E0DF7">
            <w:pPr>
              <w:pStyle w:val="ConsPlusNormal"/>
              <w:jc w:val="both"/>
            </w:pPr>
            <w:r>
              <w:t xml:space="preserve">Внесение изменений в жилищное законодательство, устанавливающих исключение возможности участия застройщика и паевого инвестиционного фонда в качестве собственников в общем собрании собственников помещений в </w:t>
            </w:r>
            <w:r>
              <w:lastRenderedPageBreak/>
              <w:t>многоквартирном доме по вопросу о выборе способа управления многоквартирным домом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>подготовка предложений о внесении изменений в жилищное законодательство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Матюхин А.Г.</w:t>
            </w:r>
          </w:p>
        </w:tc>
      </w:tr>
      <w:tr w:rsidR="004E0DF7">
        <w:tc>
          <w:tcPr>
            <w:tcW w:w="672" w:type="dxa"/>
            <w:vMerge/>
          </w:tcPr>
          <w:p w:rsidR="004E0DF7" w:rsidRDefault="004E0DF7">
            <w:pPr>
              <w:pStyle w:val="ConsPlusNormal"/>
            </w:pPr>
          </w:p>
        </w:tc>
        <w:tc>
          <w:tcPr>
            <w:tcW w:w="4368" w:type="dxa"/>
            <w:vMerge/>
          </w:tcPr>
          <w:p w:rsidR="004E0DF7" w:rsidRDefault="004E0DF7">
            <w:pPr>
              <w:pStyle w:val="ConsPlusNormal"/>
            </w:pP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участие в разработке и </w:t>
            </w:r>
            <w:r>
              <w:lastRenderedPageBreak/>
              <w:t>согласовании проекта федерального закона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2021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Минстрой России</w:t>
            </w:r>
          </w:p>
          <w:p w:rsidR="004E0DF7" w:rsidRDefault="004E0DF7">
            <w:pPr>
              <w:pStyle w:val="ConsPlusNormal"/>
            </w:pPr>
            <w:r>
              <w:lastRenderedPageBreak/>
              <w:t>ФАС России</w:t>
            </w:r>
          </w:p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lastRenderedPageBreak/>
              <w:t>Матюхин А.Г.</w:t>
            </w:r>
          </w:p>
        </w:tc>
      </w:tr>
      <w:tr w:rsidR="004E0DF7">
        <w:tc>
          <w:tcPr>
            <w:tcW w:w="672" w:type="dxa"/>
            <w:vMerge w:val="restart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368" w:type="dxa"/>
            <w:vMerge w:val="restart"/>
          </w:tcPr>
          <w:p w:rsidR="004E0DF7" w:rsidRDefault="004E0DF7">
            <w:pPr>
              <w:pStyle w:val="ConsPlusNormal"/>
              <w:jc w:val="both"/>
            </w:pPr>
            <w:r>
              <w:t>Внесение изменений в жилищное законодательство, предусматривающих механизм получения органом местного самоуправления информации о дате ввода многоквартирного дома в эксплуатацию и получения технической документации на дом для своевременного проведения открытого конкурса по отбору управляющей организации для управления таким многоквартирным домом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подготовка предложений о внесении изменений в жилищное законодательство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Матюхин А.Г.</w:t>
            </w:r>
          </w:p>
        </w:tc>
      </w:tr>
      <w:tr w:rsidR="004E0DF7">
        <w:tc>
          <w:tcPr>
            <w:tcW w:w="672" w:type="dxa"/>
            <w:vMerge/>
          </w:tcPr>
          <w:p w:rsidR="004E0DF7" w:rsidRDefault="004E0DF7">
            <w:pPr>
              <w:pStyle w:val="ConsPlusNormal"/>
            </w:pPr>
          </w:p>
        </w:tc>
        <w:tc>
          <w:tcPr>
            <w:tcW w:w="4368" w:type="dxa"/>
            <w:vMerge/>
          </w:tcPr>
          <w:p w:rsidR="004E0DF7" w:rsidRDefault="004E0DF7">
            <w:pPr>
              <w:pStyle w:val="ConsPlusNormal"/>
            </w:pP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участие в разработке и согласовании проекта федерального закона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Минстрой России</w:t>
            </w:r>
          </w:p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Матюхин А.Г.</w:t>
            </w:r>
          </w:p>
        </w:tc>
      </w:tr>
      <w:tr w:rsidR="004E0DF7">
        <w:tc>
          <w:tcPr>
            <w:tcW w:w="672" w:type="dxa"/>
            <w:vMerge w:val="restart"/>
          </w:tcPr>
          <w:p w:rsidR="004E0DF7" w:rsidRDefault="004E0D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  <w:vMerge w:val="restart"/>
          </w:tcPr>
          <w:p w:rsidR="004E0DF7" w:rsidRDefault="004E0DF7">
            <w:pPr>
              <w:pStyle w:val="ConsPlusNormal"/>
              <w:jc w:val="both"/>
            </w:pPr>
            <w:r>
              <w:t>Внесение изменений в жилищное законодательство, предусматривающих включение положений, определяющих факт реализации решения собственников помещений многоквартирного дома о выборе управляющей организации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подготовка предложений о внесении изменений в жилищное законодательство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Матюхин А.Г.</w:t>
            </w:r>
          </w:p>
        </w:tc>
      </w:tr>
      <w:tr w:rsidR="004E0DF7">
        <w:tc>
          <w:tcPr>
            <w:tcW w:w="672" w:type="dxa"/>
            <w:vMerge/>
          </w:tcPr>
          <w:p w:rsidR="004E0DF7" w:rsidRDefault="004E0DF7">
            <w:pPr>
              <w:pStyle w:val="ConsPlusNormal"/>
            </w:pPr>
          </w:p>
        </w:tc>
        <w:tc>
          <w:tcPr>
            <w:tcW w:w="4368" w:type="dxa"/>
            <w:vMerge/>
          </w:tcPr>
          <w:p w:rsidR="004E0DF7" w:rsidRDefault="004E0DF7">
            <w:pPr>
              <w:pStyle w:val="ConsPlusNormal"/>
            </w:pP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участие в разработке и согласовании проекта федерального закона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Минстрой России</w:t>
            </w:r>
          </w:p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Матюхин А.Г.</w:t>
            </w:r>
          </w:p>
        </w:tc>
      </w:tr>
      <w:tr w:rsidR="004E0DF7">
        <w:tc>
          <w:tcPr>
            <w:tcW w:w="672" w:type="dxa"/>
            <w:vMerge w:val="restart"/>
          </w:tcPr>
          <w:p w:rsidR="004E0DF7" w:rsidRDefault="004E0D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8" w:type="dxa"/>
            <w:vMerge w:val="restart"/>
          </w:tcPr>
          <w:p w:rsidR="004E0DF7" w:rsidRDefault="004E0DF7">
            <w:pPr>
              <w:pStyle w:val="ConsPlusNormal"/>
              <w:jc w:val="both"/>
            </w:pPr>
            <w:r>
              <w:t>Внесение изменений в жилищное законодательство, направленных на уточнение порядка формирования лотов при организации конкурса по отбору управляющей организации для управления многоквартирным домом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подготовка предложений о внесении изменений в жилищное законодательство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Матюхин А.Г.</w:t>
            </w:r>
          </w:p>
        </w:tc>
      </w:tr>
      <w:tr w:rsidR="004E0DF7">
        <w:tc>
          <w:tcPr>
            <w:tcW w:w="672" w:type="dxa"/>
            <w:vMerge/>
          </w:tcPr>
          <w:p w:rsidR="004E0DF7" w:rsidRDefault="004E0DF7">
            <w:pPr>
              <w:pStyle w:val="ConsPlusNormal"/>
            </w:pPr>
          </w:p>
        </w:tc>
        <w:tc>
          <w:tcPr>
            <w:tcW w:w="4368" w:type="dxa"/>
            <w:vMerge/>
          </w:tcPr>
          <w:p w:rsidR="004E0DF7" w:rsidRDefault="004E0DF7">
            <w:pPr>
              <w:pStyle w:val="ConsPlusNormal"/>
            </w:pP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участие в разработке и согласовании проекта постановления </w:t>
            </w:r>
            <w:r>
              <w:lastRenderedPageBreak/>
              <w:t>Правительства Российской Федерации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Минстрой России</w:t>
            </w:r>
          </w:p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 xml:space="preserve">Минэкономразвития </w:t>
            </w:r>
            <w:r>
              <w:lastRenderedPageBreak/>
              <w:t>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lastRenderedPageBreak/>
              <w:t>Матюхин А.Г.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1"/>
            </w:pPr>
            <w:r>
              <w:t>IV. Создание эффективных механизмов развития конкуренции на федеральном, региональном и местном уровнях, в том числе снижение доли государственного участия в экономике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>4.1. Создание совершенной институциональной основы развития конкуренции в Российской Федерации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4.1.1. Каждые 5 лет на период с 2020 года разработка и принятие на федеральном уровне планов мероприятии ("дорожных карт") по содействию развитию конкуренции и обеспечению перехода отдельных отраслей из состояния монополии в состояние конкурентного рынка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Разработка проекта Национального плана развития конкуренции в Российской Федерации на 2021 - 2025 годы и его принятие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проект указа Президента Российской Федерации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IV квартал 2020 года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  <w:p w:rsidR="004E0DF7" w:rsidRDefault="004E0DF7">
            <w:pPr>
              <w:pStyle w:val="ConsPlusNormal"/>
            </w:pPr>
            <w:r>
              <w:t>структурные подразделения ЦА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Разработка плана мероприятий ("дорожной карты") по содействию развитию конкуренции и обеспечению перехода отдельных отраслей из состояния монополии в состояние конкурентного рынка и ее утверждение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проект распоряжения Правительства Российской Федерации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  <w:p w:rsidR="004E0DF7" w:rsidRDefault="004E0DF7">
            <w:pPr>
              <w:pStyle w:val="ConsPlusNormal"/>
            </w:pPr>
            <w:r>
              <w:t>структурные подразделения ЦА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Мониторинг и анализ исполнения Национального </w:t>
            </w:r>
            <w:hyperlink r:id="rId69">
              <w:r>
                <w:rPr>
                  <w:color w:val="0000FF"/>
                </w:rPr>
                <w:t>плана</w:t>
              </w:r>
            </w:hyperlink>
            <w:r>
              <w:t xml:space="preserve"> развития конкуренции в Российской Федерации на 2018 - 2020 годы и "дорожной карты"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доклад в Администрацию Президента Российской Федерации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 xml:space="preserve">4.1.3. Обеспечение достижения ключевых показателей развития конкуренции на региональном уровне путем реализации </w:t>
            </w:r>
            <w:hyperlink r:id="rId70">
              <w:r>
                <w:rPr>
                  <w:color w:val="0000FF"/>
                </w:rPr>
                <w:t>Стандарта</w:t>
              </w:r>
            </w:hyperlink>
            <w:r>
              <w:t xml:space="preserve"> развития конкуренции в субъектах Российской Федерации и мероприятий, направленных на его исполнение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Взаимодействие с региональными органами исполнительной власти в целях достижения ключевых показателей развития конкуренции на региональном уровне путем </w:t>
            </w:r>
            <w:r>
              <w:lastRenderedPageBreak/>
              <w:t xml:space="preserve">реализации </w:t>
            </w:r>
            <w:hyperlink r:id="rId71">
              <w:r>
                <w:rPr>
                  <w:color w:val="0000FF"/>
                </w:rPr>
                <w:t>Стандарта</w:t>
              </w:r>
            </w:hyperlink>
            <w:r>
              <w:t xml:space="preserve"> развития конкуренции в субъектах Российской Федерации и мероприятий, направленных на его исполнение. Обобщение лучших практик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 xml:space="preserve">доклад в межведомственную рабочую группу при Минэкономразвития </w:t>
            </w:r>
            <w:r>
              <w:lastRenderedPageBreak/>
              <w:t>России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  <w:p w:rsidR="004E0DF7" w:rsidRDefault="004E0DF7">
            <w:pPr>
              <w:pStyle w:val="ConsPlusNormal"/>
            </w:pPr>
            <w:proofErr w:type="spellStart"/>
            <w:r>
              <w:t>Мишеловин</w:t>
            </w:r>
            <w:proofErr w:type="spellEnd"/>
            <w:r>
              <w:t xml:space="preserve"> В.Б.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4.1.4. Обеспечение принятия и реализации на уровне субъектов Российской Федерации и муниципальных образований планов мероприятий ("дорожных карт") обеспечивающих достижение ключевых показателей развития конкуренции, в том числе включающих в себя системные мероприятия, направленные на уменьшение доли государственных и муниципальных организаций на конкурентных товарных рынках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Контроль за исполнением в субъектах Российской Федерации </w:t>
            </w:r>
            <w:hyperlink r:id="rId72">
              <w:r>
                <w:rPr>
                  <w:color w:val="0000FF"/>
                </w:rPr>
                <w:t>поручения</w:t>
              </w:r>
            </w:hyperlink>
            <w:r>
              <w:t xml:space="preserve"> Президента Российской Федерации от 15.05.2018 N Пр-817ГС по итогам заседания Государственного совета Российской Федерации 05.04.2018 в части принятия и реализации на уровне субъектов Российской Федерации и муниципальных образований планов мероприятий ("дорожных карт"), обеспечивающих достижение ключевых показателей развития конкуренции, в том числе, включающих в себя системные мероприятия, направленные на уменьшение доли государственных и муниципальных организаций на конкурентных товарных рынках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доклад в Администрацию Президента Российской Федерации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II квартал 2020 года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  <w:p w:rsidR="004E0DF7" w:rsidRDefault="004E0DF7">
            <w:pPr>
              <w:pStyle w:val="ConsPlusNormal"/>
            </w:pPr>
            <w:proofErr w:type="spellStart"/>
            <w:r>
              <w:t>Мишеловин</w:t>
            </w:r>
            <w:proofErr w:type="spellEnd"/>
            <w:r>
              <w:t xml:space="preserve"> В.Б.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Оценка реализации "дорожных карт", принятых в субъектах Российской Федерации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доклад в Минэкономразвития России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ежегодно</w:t>
            </w:r>
          </w:p>
          <w:p w:rsidR="004E0DF7" w:rsidRDefault="004E0DF7">
            <w:pPr>
              <w:pStyle w:val="ConsPlusNormal"/>
              <w:jc w:val="center"/>
            </w:pPr>
            <w:r>
              <w:t>I квартал, начиная с 2021 года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  <w:p w:rsidR="004E0DF7" w:rsidRDefault="004E0DF7">
            <w:pPr>
              <w:pStyle w:val="ConsPlusNormal"/>
            </w:pPr>
            <w:proofErr w:type="spellStart"/>
            <w:r>
              <w:t>Мишеловин</w:t>
            </w:r>
            <w:proofErr w:type="spellEnd"/>
            <w:r>
              <w:t xml:space="preserve"> В.Б.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 xml:space="preserve">4.1.5. Обеспечение создания совещательных органов по развитию конкуренции на базе общественно-консультативных советов Федеральной антимонопольной службы во всех субъектах Российской Федерации с участием представителей Общественной палаты </w:t>
            </w:r>
            <w:r>
              <w:lastRenderedPageBreak/>
              <w:t>Российской Федерации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Создание совещательных органов по развитию конкуренции на базе общественно-консультативных советов при территориальных органах Федеральной антимонопольной службы во всех субъектах Российской Федерации с участием общественных палат субъектов Российской Федерации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общественные советы при территориальных органах ФАС России, протоколы заседаний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2020 - 2021 годы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Мишеловин</w:t>
            </w:r>
            <w:proofErr w:type="spellEnd"/>
            <w:r>
              <w:t xml:space="preserve"> В.Б.</w:t>
            </w:r>
          </w:p>
          <w:p w:rsidR="004E0DF7" w:rsidRDefault="004E0DF7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 xml:space="preserve">4.1.6. Обеспечение участия Общественной палаты Российской Федерации в работе коллегиальных координационных или совещательных органов, созданных в субъектах Российской Федерации при высшем должностном лице по вопросам внедрения </w:t>
            </w:r>
            <w:hyperlink r:id="rId73">
              <w:r>
                <w:rPr>
                  <w:color w:val="0000FF"/>
                </w:rPr>
                <w:t>Стандарта</w:t>
              </w:r>
            </w:hyperlink>
            <w:r>
              <w:t xml:space="preserve"> развития конкуренции в субъектах Российской Федерации, утвержденного распоряжением Правительства Российской Федерации от 17 апреля 2019 г. N 768-р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Содействие участию Общественной палаты Российской Федерации и общественных палат субъектов Российской Федерации в работе коллегиальных координационных или совещательных органов, созданных в субъектах Российской Федерации при высшем должностном лице по вопросам внедрения </w:t>
            </w:r>
            <w:hyperlink r:id="rId74">
              <w:r>
                <w:rPr>
                  <w:color w:val="0000FF"/>
                </w:rPr>
                <w:t>стандарта</w:t>
              </w:r>
            </w:hyperlink>
            <w:r>
              <w:t xml:space="preserve"> развития конкуренции в субъектах Российской Федерации, утвержденного распоряжением Правительства Российской Федерации от 17.04.2019 N 768-р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участие в брифингах, круглых столах, конференциях, организация семинаров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в течение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Мишеловин</w:t>
            </w:r>
            <w:proofErr w:type="spellEnd"/>
            <w:r>
              <w:t xml:space="preserve"> В.Б.</w:t>
            </w:r>
          </w:p>
          <w:p w:rsidR="004E0DF7" w:rsidRDefault="004E0DF7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>4.2. Разработка и реализация мер, направленных на снижение и недопущение увеличения доли государственного и муниципального участия в конкурентных сферах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4.2.1. Обеспечение принятия федерального закона, предусматривающего установление запрета создания и осуществления деятельности унитарных предприятий на конкурентных рынках (за исключением сфер обеспечения обороны и безопасности государства)</w:t>
            </w:r>
          </w:p>
        </w:tc>
      </w:tr>
      <w:tr w:rsidR="004E0DF7">
        <w:tc>
          <w:tcPr>
            <w:tcW w:w="672" w:type="dxa"/>
            <w:vMerge w:val="restart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Подготовка актов, необходимых для реализации положений Федерального </w:t>
            </w:r>
            <w:hyperlink r:id="rId75">
              <w:r>
                <w:rPr>
                  <w:color w:val="0000FF"/>
                </w:rPr>
                <w:t>закона</w:t>
              </w:r>
            </w:hyperlink>
            <w:r>
              <w:t xml:space="preserve"> от 27.12.2019 N 485-ФЗ "О внесении изменений в Федеральный закон "О государственных и муниципальных унитарных предприятиях" и Федеральный закон "О защите конкуренции":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vMerge/>
          </w:tcPr>
          <w:p w:rsidR="004E0DF7" w:rsidRDefault="004E0DF7">
            <w:pPr>
              <w:pStyle w:val="ConsPlusNormal"/>
            </w:pPr>
          </w:p>
        </w:tc>
        <w:tc>
          <w:tcPr>
            <w:tcW w:w="4368" w:type="dxa"/>
            <w:tcBorders>
              <w:top w:val="nil"/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об осуществлении деятельности унитарных предприятий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постановление Правительства Российской Федерации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</w:tc>
      </w:tr>
      <w:tr w:rsidR="004E0DF7">
        <w:tc>
          <w:tcPr>
            <w:tcW w:w="672" w:type="dxa"/>
            <w:vMerge/>
          </w:tcPr>
          <w:p w:rsidR="004E0DF7" w:rsidRDefault="004E0DF7">
            <w:pPr>
              <w:pStyle w:val="ConsPlusNormal"/>
            </w:pPr>
          </w:p>
        </w:tc>
        <w:tc>
          <w:tcPr>
            <w:tcW w:w="4368" w:type="dxa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о внесении изменений в </w:t>
            </w:r>
            <w:hyperlink r:id="rId76">
              <w:r>
                <w:rPr>
                  <w:color w:val="0000FF"/>
                </w:rPr>
                <w:t>Порядок</w:t>
              </w:r>
            </w:hyperlink>
            <w:r>
              <w:t xml:space="preserve"> проведения анализа состояния конкуренции на товарном рынке, утвержденный приказом ФАС России от 28.04.2010 N 220</w:t>
            </w:r>
          </w:p>
        </w:tc>
        <w:tc>
          <w:tcPr>
            <w:tcW w:w="2381" w:type="dxa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приказ ФАС России</w:t>
            </w:r>
          </w:p>
        </w:tc>
        <w:tc>
          <w:tcPr>
            <w:tcW w:w="1814" w:type="dxa"/>
            <w:tcBorders>
              <w:top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  <w:tcBorders>
              <w:top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top w:val="nil"/>
            </w:tcBorders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Участие в подготовке изменений в нормативные правовые акты Российской Федерации, предусматривающих введение критериев сетевых организаций в сферах теплоснабжения, водоснабжения, водоотведения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проекты федеральных законов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Минстрой России</w:t>
            </w:r>
          </w:p>
          <w:p w:rsidR="004E0DF7" w:rsidRDefault="004E0DF7">
            <w:pPr>
              <w:pStyle w:val="ConsPlusNormal"/>
            </w:pPr>
            <w:r>
              <w:t>Минэнерго России</w:t>
            </w:r>
          </w:p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Матюхин А.Г.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Проведение мониторинга достижения ожидаемого результата развития конкуренции в сфере жилищно-коммунального хозяйства в соответствии с Методическими рекомендациями по расчету показателей, характеризующих долю полезного отпуска ресурсов, реализуемых государственными и муниципальными унитарными предприятиями, в общем объеме таких ресурсов, реализуемых в </w:t>
            </w:r>
            <w:r>
              <w:lastRenderedPageBreak/>
              <w:t>субъекте Российской Федерации, направленными в регионы письмом ФАС России от 12.07.2018 N ИА/53645/18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>размещение результатов мониторинга на официальном сайте ФАС России и сайте Национального плана развития конкуренции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Матюхин А.Г.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Установление запрета на использование в рекламе финансовых услуг и финансовой деятельности информации о наличии прямого или косвенного государственного участия в уставном капитале хозяйствующего субъекта, оказывающего такие услуги и (или) осуществляющего такую деятельность, а также о принадлежности хозяйствующего субъекта, оказывающего такие услуги и (или) осуществляющего такую деятельность, к группе лиц, в которую входят иные хозяйствующие субъекты с прямым или косвенным государственным участием в уставном капитале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проект федерального закона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 при участии Банка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Сергеева О.С.</w:t>
            </w:r>
          </w:p>
          <w:p w:rsidR="004E0DF7" w:rsidRDefault="004E0DF7">
            <w:pPr>
              <w:pStyle w:val="ConsPlusNormal"/>
            </w:pPr>
            <w:r>
              <w:t>Никитина Т.Е.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Установление запрета на заключение договоров об оказании финансовых услуг, консультирование по вопросу оказания финансовых услуг и размещение рекламы финансовых услуг в помещениях и на территориях, занимаемых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организациями, выполняющими функции указанных органов, а также участвующими в оказании государственных и муниципальных услуг, государственными внебюджетными фондами, за исключением случаев, прямо </w:t>
            </w:r>
            <w:r>
              <w:lastRenderedPageBreak/>
              <w:t>предусмотренных нормативными правовыми актами Российской Федерации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II полугодие 2020 года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Минфин России</w:t>
            </w:r>
          </w:p>
          <w:p w:rsidR="004E0DF7" w:rsidRDefault="004E0DF7">
            <w:pPr>
              <w:pStyle w:val="ConsPlusNormal"/>
            </w:pPr>
            <w:r>
              <w:t>заинтересованные федеральные органы исполнительной власти при участии Банка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Сергеева О.С.</w:t>
            </w:r>
          </w:p>
          <w:p w:rsidR="004E0DF7" w:rsidRDefault="004E0DF7">
            <w:pPr>
              <w:pStyle w:val="ConsPlusNormal"/>
            </w:pPr>
            <w:r>
              <w:t>Никитина Т.Е.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7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09.07.2020 N 633/20)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4.2.2. Обеспечение принятия федерального закона, предусматривающего запрет прямого или косвенного приобретения государством и муниципальными образованиями акций и долей хозяйственных обществ, осуществляющих деятельность на товарных рынках в условиях конкуренции (за исключением организаций оборонного комплекса и предприятий, имеющих стратегическое значение для обеспечения обороны страны и безопасности государства, а также случаев, когда приобретение государством и муниципальными образованиями акций и долей таких хозяйственных обществ предусмотрено федеральными законами, актами Президента Российской Федерации или Правительства Российской Федерации)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Принятие федерального закона "О внесении изменений в Федеральный закон "О защите конкуренции" и иные законодательные акты Российской Федерации"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федеральный закон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4.2.3. Содействие развитию конкуренции посредством приватизации и акционирования государственных корпораций, а также приватизации государственного имущества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Внесение изменений в Федеральный </w:t>
            </w:r>
            <w:hyperlink r:id="rId78">
              <w:r>
                <w:rPr>
                  <w:color w:val="0000FF"/>
                </w:rPr>
                <w:t>закон</w:t>
              </w:r>
            </w:hyperlink>
            <w:r>
              <w:t xml:space="preserve"> от 21.12.2001 N 178-ФЗ "О приватизации государственного и муниципального имущества" в части распространения требований указанного закона на случаи приватизации государственными и муниципальными унитарными предприятиями закрепленных за ними на праве хозяйственного ведения или оперативного управления объектов теплоснабжения, централизованных систем горячего водоснабжения, отдельных объектов таких систем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проект федерального закона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II полугодие 2021 года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  <w:p w:rsidR="004E0DF7" w:rsidRDefault="004E0DF7">
            <w:pPr>
              <w:pStyle w:val="ConsPlusNormal"/>
            </w:pPr>
            <w:r>
              <w:t>Минстрой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Матюхин А.Г.</w:t>
            </w:r>
          </w:p>
          <w:p w:rsidR="004E0DF7" w:rsidRDefault="004E0DF7">
            <w:pPr>
              <w:pStyle w:val="ConsPlusNormal"/>
            </w:pPr>
            <w:r>
              <w:t>Молчанов А.В.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 xml:space="preserve">4.3. Содействие внедрению механизмов стимулирования федеральных органов исполнительной власти, органов исполнительной власти </w:t>
            </w:r>
            <w:r>
              <w:lastRenderedPageBreak/>
              <w:t>субъектов Российской Федерации и органов местного самоуправления к достижению показателей развития конкуренции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4.3.1 содействие формированию системы показателей состояния и развития конкуренции в целях использования при оценке результатов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а также в качестве целевых показателей программ развития конкуренции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Проведение работы по содействию формированию системы показателей состояния и развития конкуренции в целях использования при оценке результатов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а также в качестве целевых показателей программ развития конкуренции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письма в Аппарат Правительства Российской Федерации и в Администрацию Президента Российской Федерации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IV квартал 2020 года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  <w:p w:rsidR="004E0DF7" w:rsidRDefault="004E0DF7">
            <w:pPr>
              <w:pStyle w:val="ConsPlusNormal"/>
            </w:pPr>
            <w:proofErr w:type="spellStart"/>
            <w:r>
              <w:t>Мишеловин</w:t>
            </w:r>
            <w:proofErr w:type="spellEnd"/>
            <w:r>
              <w:t xml:space="preserve"> В.Б.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 xml:space="preserve">4.3.2. Содействие внедрению </w:t>
            </w:r>
            <w:hyperlink r:id="rId79">
              <w:r>
                <w:rPr>
                  <w:color w:val="0000FF"/>
                </w:rPr>
                <w:t>Стандарта</w:t>
              </w:r>
            </w:hyperlink>
            <w:r>
              <w:t xml:space="preserve"> развития конкуренции в субъектах Российской Федерации, в том числе в рамках деятельности межведомственной рабочей группы по вопросам реализации положений </w:t>
            </w:r>
            <w:hyperlink r:id="rId80">
              <w:r>
                <w:rPr>
                  <w:color w:val="0000FF"/>
                </w:rPr>
                <w:t>Стандарта</w:t>
              </w:r>
            </w:hyperlink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Проведение мероприятий, направленных на содействие внедрению </w:t>
            </w:r>
            <w:hyperlink r:id="rId81">
              <w:r>
                <w:rPr>
                  <w:color w:val="0000FF"/>
                </w:rPr>
                <w:t>Стандарта</w:t>
              </w:r>
            </w:hyperlink>
            <w:r>
              <w:t xml:space="preserve"> развития конкуренции в субъектах Российской Федерации, в том числе в рамках деятельности межведомственной рабочей группы по вопросам реализации положений </w:t>
            </w:r>
            <w:hyperlink r:id="rId82">
              <w:r>
                <w:rPr>
                  <w:color w:val="0000FF"/>
                </w:rPr>
                <w:t>Стандарта</w:t>
              </w:r>
            </w:hyperlink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участие в брифингах, круглых столах, конференциях, организация семинаров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  <w:p w:rsidR="004E0DF7" w:rsidRDefault="004E0DF7">
            <w:pPr>
              <w:pStyle w:val="ConsPlusNormal"/>
            </w:pPr>
            <w:proofErr w:type="spellStart"/>
            <w:r>
              <w:t>Мишеловин</w:t>
            </w:r>
            <w:proofErr w:type="spellEnd"/>
            <w:r>
              <w:t xml:space="preserve"> В.Б.</w:t>
            </w:r>
          </w:p>
          <w:p w:rsidR="004E0DF7" w:rsidRDefault="004E0DF7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>4.4. Обеспечение внедрения механизмов наблюдения за развитием конкуренции на товарных рынках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4.4.1. Ежегодное с привлечением представителей бизнес-сообщества, экспертов и экспертных организаций проведение анализа и оценки степени достижения показателей, предусмотренных планами мероприятий по развитию конкуренции в отраслях экономики Российской Федерации, в целях оценки состояния конкуренции и эффективности государственной политики по развитию конкуренции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Участие представителей бизнес-сообщества, экспертов и экспертных организаций в рамках подготовки доклада "О состоянии конкуренции в Российской Федерации"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доклад "О состоянии конкуренции в Российской Федерации"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1"/>
            </w:pPr>
            <w:r>
              <w:t>V. Совершенствование антимонопольного регулирования в условиях развития цифровой экономики и ее глобализации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>5.1. Модернизация антимонопольного законодательства для эффективного его применения в условиях цифровой экономики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5.1.1. На законодательном уровне для адаптации законодательства о защите конкуренции к условиям цифровой экономики и устранения негативных для состояния конкуренции на различных товарных рынках эффектов обеспечение закрепления следующих новых понятий: цифровая платформа и сетевой эффект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3504" w:type="dxa"/>
            <w:gridSpan w:val="5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Исключены. - </w:t>
            </w:r>
            <w:hyperlink r:id="rId83">
              <w:r>
                <w:rPr>
                  <w:color w:val="0000FF"/>
                </w:rPr>
                <w:t>Приказ</w:t>
              </w:r>
            </w:hyperlink>
            <w:r>
              <w:t xml:space="preserve"> ФАС России от 22.03.2023 N 152/23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5.1.2. Определение новых критериев доминирующего положения на рынке, учитывающие влияние сетевых эффектов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Законодательное закрепление новых критериев доминирующего положения на рынке, учитывающие влияние сетевых эффектов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пятый антимонопольный пакет "Цифровая экономика" - проект федерального закона "О внесении изменений в Федеральный закон "О защите конкуренции"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22.03.2022 N 232/22)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5.1.3. Обеспечение принятия нормативных правовых актов, определяющих порядок проведения анализа состояния конкуренции на товарном рынке (товарных рынках), на котором (которых) взаимодействие продавцов и покупателей организуется и обеспечивается посредством цифровых платформ, учитывающих наличие сетевых эффектов, а также необходимость установления и оценки антимонопольным органом воздействия сетевых эффектов на возможность хозяйствующего субъекта оказывать решающее влияние на общие условия обращения товара на соответствующем товарном рынке</w:t>
            </w:r>
          </w:p>
        </w:tc>
      </w:tr>
      <w:tr w:rsidR="004E0DF7">
        <w:tc>
          <w:tcPr>
            <w:tcW w:w="672" w:type="dxa"/>
            <w:vMerge w:val="restart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368" w:type="dxa"/>
            <w:vMerge w:val="restart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Внесение изменений в </w:t>
            </w:r>
            <w:hyperlink r:id="rId85">
              <w:r>
                <w:rPr>
                  <w:color w:val="0000FF"/>
                </w:rPr>
                <w:t>Порядок</w:t>
              </w:r>
            </w:hyperlink>
            <w:r>
              <w:t xml:space="preserve"> проведения анализа состояния конкуренции на товарном рынке (товарных рынках)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приказ ФАС России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vMerge/>
            <w:tcBorders>
              <w:bottom w:val="nil"/>
            </w:tcBorders>
          </w:tcPr>
          <w:p w:rsidR="004E0DF7" w:rsidRDefault="004E0DF7">
            <w:pPr>
              <w:pStyle w:val="ConsPlusNormal"/>
            </w:pPr>
          </w:p>
        </w:tc>
        <w:tc>
          <w:tcPr>
            <w:tcW w:w="4368" w:type="dxa"/>
            <w:vMerge/>
            <w:tcBorders>
              <w:bottom w:val="nil"/>
            </w:tcBorders>
          </w:tcPr>
          <w:p w:rsidR="004E0DF7" w:rsidRDefault="004E0DF7">
            <w:pPr>
              <w:pStyle w:val="ConsPlusNormal"/>
            </w:pP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приказ ФАС России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структурные подразделения ЦА ФАС России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22.03.2022 N 232/22)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>5.2. Обеспечение на законодательном уровне определения новых подходов при контроле экономической концентрации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Обеспечение на законодательном уровне определения новых подходов при контроле экономической концентрации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пятый антимонопольный пакет "Цифровая экономика" - проект федерального закона "О внесении изменений в Федеральный закон "О защите конкуренции"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  <w:p w:rsidR="004E0DF7" w:rsidRDefault="004E0DF7">
            <w:pPr>
              <w:pStyle w:val="ConsPlusNormal"/>
            </w:pPr>
            <w:r>
              <w:t>структурные подразделения ЦА ФАС России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22.03.2022 N 232/22)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>5.3. Обеспечение расширения полномочий антимонопольных органов при осуществлении контроля исполнения предписаний. В частности, обеспечение внесения изменений в законодательство Российской Федерации, предусматривающих, что при неисполнении предписания антимонопольный орган вправе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Обеспечение расширения полномочий антимонопольных органов при осуществлении контроля исполнения предписаний, в частности, обеспечение внесения изменений в законодательство Российской Федерации, предусматривающих, что при неисполнении предписания антимонопольный орган вправе:</w:t>
            </w:r>
          </w:p>
          <w:p w:rsidR="004E0DF7" w:rsidRDefault="004E0DF7">
            <w:pPr>
              <w:pStyle w:val="ConsPlusNormal"/>
              <w:jc w:val="both"/>
            </w:pPr>
            <w:r>
              <w:lastRenderedPageBreak/>
              <w:t>- обратиться в суд с иском о разрешении использования на территории Российской Федерации в интересах развития конкуренции результатов интеллектуальной деятельности, принадлежащих лицу, которому было выдано предписание, если предписание было связано с осуществлением таким лицом исключительных прав на результаты интеллектуальной деятельности, на условиях выданного предписания;</w:t>
            </w:r>
          </w:p>
          <w:p w:rsidR="004E0DF7" w:rsidRDefault="004E0DF7">
            <w:pPr>
              <w:pStyle w:val="ConsPlusNormal"/>
              <w:jc w:val="both"/>
            </w:pPr>
            <w:r>
              <w:t>- обратиться в суд с требованием о запрете (ограничении) оборота на территории Российской Федерации лицом, которому было выдано предписание, товаров, производимых с использованием результатов интеллектуальной деятельности, осуществление исключительных прав на которые связано с исполнением этого предписания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>пятый антимонопольный пакет "Цифровая экономика" - проект федерального закона "О внесении изменений в Федеральный закон "О защите конкуренции"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8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22.03.2022 N 232/22)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>5.4. Обеспечение отмены иммунитетов для злоупотреблений доминирующим положением, картелей и ограничивающих конкуренцию соглашений, связанных с осуществлением прав на интеллектуальную собственность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Распространение сферы применения Федерального </w:t>
            </w:r>
            <w:hyperlink r:id="rId89">
              <w:r>
                <w:rPr>
                  <w:color w:val="0000FF"/>
                </w:rPr>
                <w:t>закона</w:t>
              </w:r>
            </w:hyperlink>
            <w:r>
              <w:t xml:space="preserve"> "О защите конкуренции" на соглашения по использованию исключительных прав, приводящие к ограничению, недопущению, устранению конкуренции при реализации товара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проект Федерального закона "О внесении изменений в Федеральный закон "О защите конкуренции" и отдельные законодательные акты Российской </w:t>
            </w:r>
            <w:r>
              <w:lastRenderedPageBreak/>
              <w:t>Федерации"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2023 год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0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22.03.2022 N 232/22)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>5.5. Разработка и обеспечение принятия изменений в антимонопольное законодательство, уточняющих формы недобросовестной конкуренции в отношении специфических недобросовестных практик хозяйствующих субъектов, деятельность которых преимущественно осуществляется в информационном пространстве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Разработка и обеспечение принятия изменений в антимонопольное законодательство, уточняющих формы недобросовестной конкуренции в отношении специфических недобросовестных практик хозяйствующих субъектов, деятельность которых преимущественно осуществляется в информационном пространстве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пятый антимонопольный пакет "Цифровая экономика" - проект федерального закона "О внесении изменений в Федеральный закон "О защите конкуренции"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22.03.2022 N 232/22)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>5.6. Обеспечение разработки и принятия изменений в законодательство, предусматривающих регулирование полномочий Правительства Российской Федерации в целях охраны жизни и здоровья граждан принимать решения об использовании интеллектуальной собственности без согласия правообладателя с уведомление его об этом в кратчайший срок и выплатой ему соразмерной компенсации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Обеспечение разработки и принятия изменений в законодательство, предусматривающих регулирование полномочий Правительства Российской Федерации в целях охраны жизни и здоровья граждан принимать решения об использовании интеллектуальной собственности без согласия правообладателя с уведомлением его об этом в кратчайший срок и выплатой ему соразмерной компенсации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проект федерального закона "О внесении изменений в статью 1360 Гражданского кодекса Российской Федерации"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  <w:p w:rsidR="004E0DF7" w:rsidRDefault="004E0DF7">
            <w:pPr>
              <w:pStyle w:val="ConsPlusNormal"/>
            </w:pPr>
            <w:r>
              <w:t>Нижегородцев Т.В.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 xml:space="preserve">5.7. Обеспечение разработки и принятия изменений в </w:t>
            </w:r>
            <w:hyperlink r:id="rId9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правонарушениях, позволяющих рассматривать использование ценового алгоритма в качестве отягчающего административную ответственность обстоятельства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Обеспечение разработки и принятия изменений в </w:t>
            </w:r>
            <w:hyperlink r:id="rId93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правонарушениях, позволяющих рассматривать использование ценового алгоритма в качестве отягчающего административную ответственность обстоятельства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пятый антимонопольный пакет "Цифровая экономика" - проект федерального закона "О внесении изменений в Кодекс Российской Федерации об административных правонарушениях"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22.03.2022 N 232/22)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1"/>
            </w:pPr>
            <w:r>
              <w:t>VI. Реформирование правового регулирования деятельности естественных монополий, формирование эффективных механизмов тарифного регулирования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>6.1. Обеспечение реформирования правового регулирования естественных монополий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6.1.1. Введение в антимонопольное законодательство новых понятий "естественная монополия", основанное на связи с использованием сетевых активов, "сетевой актив" и "субъект естественной монополии"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Внедрение принципа "эталон в сетях" при расчете тарифов на передачу электроэнергии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проект постановления Правительства Российской Федерации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ФАС России</w:t>
            </w:r>
          </w:p>
          <w:p w:rsidR="004E0DF7" w:rsidRDefault="004E0DF7">
            <w:pPr>
              <w:pStyle w:val="ConsPlusNormal"/>
              <w:jc w:val="both"/>
            </w:pPr>
            <w:r>
              <w:t>Минэнерго России</w:t>
            </w:r>
          </w:p>
          <w:p w:rsidR="004E0DF7" w:rsidRDefault="004E0DF7">
            <w:pPr>
              <w:pStyle w:val="ConsPlusNormal"/>
              <w:jc w:val="both"/>
            </w:pPr>
            <w:r>
              <w:t>Минэкономразвития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Васильев Д.А.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(в ред. Приказов ФАС России от 17.08.2021 </w:t>
            </w:r>
            <w:hyperlink r:id="rId95">
              <w:r>
                <w:rPr>
                  <w:color w:val="0000FF"/>
                </w:rPr>
                <w:t>N 826/21</w:t>
              </w:r>
            </w:hyperlink>
            <w:r>
              <w:t xml:space="preserve">, от 22.03.2023 </w:t>
            </w:r>
            <w:hyperlink r:id="rId96">
              <w:r>
                <w:rPr>
                  <w:color w:val="0000FF"/>
                </w:rPr>
                <w:t>N 152/23</w:t>
              </w:r>
            </w:hyperlink>
            <w:r>
              <w:t>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Внедрение долгосрочного метода регулирования инфраструктурных компаний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методика долгосрочного регулирования установления цен для </w:t>
            </w:r>
            <w:r>
              <w:lastRenderedPageBreak/>
              <w:t>Системного оператора единой энергетической системы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III квартал 2020 года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Васильев Д.А.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Унификация шаблонов тарифных заявок регулируемых организаций и приведение к единому формату экспертных заключений, а также иных документов необходимых для принятия тарифных решений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проект постановления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ФБУ "ИТЦ ФАС России"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Васильев Д.А.</w:t>
            </w:r>
          </w:p>
          <w:p w:rsidR="004E0DF7" w:rsidRDefault="004E0DF7">
            <w:pPr>
              <w:pStyle w:val="ConsPlusNormal"/>
            </w:pPr>
            <w:r>
              <w:t>Колмаков В.Б.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(п. 3 в ред. </w:t>
            </w:r>
            <w:hyperlink r:id="rId97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22.03.2022 N 232/22)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Утверждение административного регламента исполнения Федеральной антимонопольной службой государственной функции по осуществлению государственного контроля (надзора) за установлением и (или) применением регулируемых государством цен (тарифов, надбавок, платы, ставок)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приказ ФАС России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IV квартал 2020 года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Васильев Д.А.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Введение порядка расчета величины и ставки перекрестного субсидирования, учитываемых в ценах (тарифах) на услуги по передаче электрической энергии для потребителей, не относящихся к населению или приравненным к нему категориям потребителей, оказываемые территориальными сетевыми организациями и учитываемых органами исполнительной власти субъекта Российской Федерации в области государственного регулирования тарифов при установлении единых (котловых) тарифов на услуги по </w:t>
            </w:r>
            <w:r>
              <w:lastRenderedPageBreak/>
              <w:t>передаче электрической энергии по электрическим сетям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>проект приказа ФАС России,</w:t>
            </w:r>
          </w:p>
          <w:p w:rsidR="004E0DF7" w:rsidRDefault="004E0DF7">
            <w:pPr>
              <w:pStyle w:val="ConsPlusNormal"/>
              <w:jc w:val="both"/>
            </w:pPr>
            <w:r>
              <w:t>проект методики ФАС России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IV квартал 2021 года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Васильев Д.А.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8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05.03.2021 N 184/21)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Сокращение сроков технологического присоединения в теплоснабжении, установление отдельного порядка утверждения платы за подключение и возможности корректировки индивидуальной платы в сфере водоснабжения и водоотведения внесение изменений в некоторые акты Правительства Российской Федерации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проект постановления Правительства Российской Федерации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I квартал 2022 года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Минстрой России</w:t>
            </w:r>
          </w:p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  <w:p w:rsidR="004E0DF7" w:rsidRDefault="004E0DF7">
            <w:pPr>
              <w:pStyle w:val="ConsPlusNormal"/>
            </w:pPr>
            <w:r>
              <w:t>Минэнерго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Матюхин А.Г.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(в ред. Приказов ФАС России от 05.03.2021 </w:t>
            </w:r>
            <w:hyperlink r:id="rId99">
              <w:r>
                <w:rPr>
                  <w:color w:val="0000FF"/>
                </w:rPr>
                <w:t>N 184/21</w:t>
              </w:r>
            </w:hyperlink>
            <w:r>
              <w:t xml:space="preserve">, от 17.08.2021 </w:t>
            </w:r>
            <w:hyperlink r:id="rId100">
              <w:r>
                <w:rPr>
                  <w:color w:val="0000FF"/>
                </w:rPr>
                <w:t>N 826/21</w:t>
              </w:r>
            </w:hyperlink>
            <w:r>
              <w:t>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Внесение изменений в законодательство Российской Федерации в части установления запрета на неоднократную и последовательную передачу хозяйствующим субъектам объектов коммунальной инфраструктуры, если такая передача приводит или может привести к ограничению конкуренции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проект федерального закона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I квартал 2020 года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Матюхин А.Г.</w:t>
            </w:r>
          </w:p>
          <w:p w:rsidR="004E0DF7" w:rsidRDefault="004E0DF7">
            <w:pPr>
              <w:pStyle w:val="ConsPlusNormal"/>
            </w:pPr>
            <w:r>
              <w:t>Молчанов А.В.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6.1.2. Сокращение сфер деятельности естественных монополий только сферами деятельности хозяйствующих субъектов, обладающих "сетевыми активами"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04" w:type="dxa"/>
            <w:gridSpan w:val="5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Исключен. - </w:t>
            </w:r>
            <w:hyperlink r:id="rId101">
              <w:r>
                <w:rPr>
                  <w:color w:val="0000FF"/>
                </w:rPr>
                <w:t>Приказ</w:t>
              </w:r>
            </w:hyperlink>
            <w:r>
              <w:t xml:space="preserve"> ФАС России от 05.03.2021 N 184/21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proofErr w:type="spellStart"/>
            <w:r>
              <w:t>Дерегулирование</w:t>
            </w:r>
            <w:proofErr w:type="spellEnd"/>
            <w:r>
              <w:t xml:space="preserve"> оптовых цен на газ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проект постановления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Ханян</w:t>
            </w:r>
            <w:proofErr w:type="spellEnd"/>
            <w:r>
              <w:t xml:space="preserve"> А.Э.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Анализ правоприменительной практики, </w:t>
            </w:r>
            <w:proofErr w:type="spellStart"/>
            <w:r>
              <w:t>дерегулирование</w:t>
            </w:r>
            <w:proofErr w:type="spellEnd"/>
            <w:r>
              <w:t xml:space="preserve"> сборов за дополнительные </w:t>
            </w:r>
            <w:r>
              <w:lastRenderedPageBreak/>
              <w:t>операции, связанные с перевозкой грузов на федеральном железнодорожном транспорте, а именно: на выполнение маневровой работы в пределах железнодорожных станций, подача и уборка вагонов и взвешивание грузов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 xml:space="preserve">приказ ФАС России, отмена </w:t>
            </w:r>
            <w:hyperlink r:id="rId102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r>
              <w:lastRenderedPageBreak/>
              <w:t>ФЭК РФ от 19.06.2002 N 35/15 "Об утверждении Правил применения сборов за дополнительные операции, связанные с перевозкой грузов на федеральном железнодорожном транспорте (Тарифное руководство N 3)"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IV квартал 2024 года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Минтранс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Вяселева</w:t>
            </w:r>
            <w:proofErr w:type="spellEnd"/>
            <w:r>
              <w:t xml:space="preserve"> А.И.</w:t>
            </w:r>
          </w:p>
        </w:tc>
      </w:tr>
      <w:tr w:rsidR="004E0DF7">
        <w:tc>
          <w:tcPr>
            <w:tcW w:w="672" w:type="dxa"/>
            <w:vMerge w:val="restart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368" w:type="dxa"/>
            <w:vMerge w:val="restart"/>
          </w:tcPr>
          <w:p w:rsidR="004E0DF7" w:rsidRDefault="004E0DF7">
            <w:pPr>
              <w:pStyle w:val="ConsPlusNormal"/>
              <w:jc w:val="both"/>
            </w:pPr>
            <w:r>
              <w:t xml:space="preserve">Анализ правоприменительной практики и подготовка предложений по </w:t>
            </w:r>
            <w:proofErr w:type="spellStart"/>
            <w:r>
              <w:t>дерегулированию</w:t>
            </w:r>
            <w:proofErr w:type="spellEnd"/>
            <w:r>
              <w:t xml:space="preserve"> тарифов на работы (услуги), связанные с перевозкой пассажиров, багажа и </w:t>
            </w:r>
            <w:proofErr w:type="spellStart"/>
            <w:r>
              <w:t>грузобагажа</w:t>
            </w:r>
            <w:proofErr w:type="spellEnd"/>
            <w:r>
              <w:t xml:space="preserve"> в плацкартных и общих вагонах в составе поездов дальнего следования на отдельных маршрутах. Принятие ведомственного нормативного правового акта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согласованные предложений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IV квартал 2023 года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vMerge w:val="restart"/>
          </w:tcPr>
          <w:p w:rsidR="004E0DF7" w:rsidRDefault="004E0DF7">
            <w:pPr>
              <w:pStyle w:val="ConsPlusNormal"/>
            </w:pPr>
            <w:proofErr w:type="spellStart"/>
            <w:r>
              <w:t>Вяселева</w:t>
            </w:r>
            <w:proofErr w:type="spellEnd"/>
            <w:r>
              <w:t xml:space="preserve"> А.И.</w:t>
            </w:r>
          </w:p>
        </w:tc>
      </w:tr>
      <w:tr w:rsidR="004E0DF7">
        <w:tc>
          <w:tcPr>
            <w:tcW w:w="672" w:type="dxa"/>
            <w:vMerge/>
          </w:tcPr>
          <w:p w:rsidR="004E0DF7" w:rsidRDefault="004E0DF7">
            <w:pPr>
              <w:pStyle w:val="ConsPlusNormal"/>
            </w:pPr>
          </w:p>
        </w:tc>
        <w:tc>
          <w:tcPr>
            <w:tcW w:w="4368" w:type="dxa"/>
            <w:vMerge/>
          </w:tcPr>
          <w:p w:rsidR="004E0DF7" w:rsidRDefault="004E0DF7">
            <w:pPr>
              <w:pStyle w:val="ConsPlusNormal"/>
            </w:pPr>
          </w:p>
        </w:tc>
        <w:tc>
          <w:tcPr>
            <w:tcW w:w="2381" w:type="dxa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приказ ФАС России</w:t>
            </w:r>
          </w:p>
        </w:tc>
        <w:tc>
          <w:tcPr>
            <w:tcW w:w="1814" w:type="dxa"/>
            <w:tcBorders>
              <w:top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IV квартал 2024 года</w:t>
            </w:r>
          </w:p>
        </w:tc>
        <w:tc>
          <w:tcPr>
            <w:tcW w:w="2390" w:type="dxa"/>
            <w:tcBorders>
              <w:top w:val="nil"/>
            </w:tcBorders>
          </w:tcPr>
          <w:p w:rsidR="004E0DF7" w:rsidRDefault="004E0DF7">
            <w:pPr>
              <w:pStyle w:val="ConsPlusNormal"/>
            </w:pPr>
            <w:r>
              <w:t>Минтранс России</w:t>
            </w:r>
          </w:p>
        </w:tc>
        <w:tc>
          <w:tcPr>
            <w:tcW w:w="2551" w:type="dxa"/>
            <w:vMerge/>
          </w:tcPr>
          <w:p w:rsidR="004E0DF7" w:rsidRDefault="004E0DF7">
            <w:pPr>
              <w:pStyle w:val="ConsPlusNormal"/>
            </w:pP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6.1.3. Создание правовых механизмов обеспечения перехода отдельных сфер естественных монополий из состояния естественной монополии в состояние конкурентного рынка на основе анализа состояния конкуренции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Создание правовых механизмов обеспечения перехода отдельных сфер естественных монополий из состояния естественной монополии в состояние конкурентного рынка на основе анализа состояния конкуренции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проект федерального закона "О внесении изменений в Федеральный закон "О защите конкуренции" и о признании утратившими силу Федерального закона "О естественных </w:t>
            </w:r>
            <w:r>
              <w:lastRenderedPageBreak/>
              <w:t>монополиях" и иных отдельных законодательных актов (положений законодательных актов) Российской Федерации"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2023 год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3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22.03.2022 N 232/22)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6.1.4. Прекращение государственного тарифного регулирования в конкурентных сферах деятельности на основе анализа последствий прекращения указанного регулирования в отношении отдельных субъектов естественных монополий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Законодательное закрепление данного положения в Федеральном законе "О внесении изменений в Федеральный закон "О защите конкуренции" и о признании утратившими силу Федерального закона "О естественных монополиях" и иных отдельных законодательных актов (положений законодательных актов) Российской Федерации"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федеральный закон, подзаконные акты, приведенные в соответствие с данным законом после его принятия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  <w:p w:rsidR="004E0DF7" w:rsidRDefault="004E0DF7">
            <w:pPr>
              <w:pStyle w:val="ConsPlusNormal"/>
            </w:pPr>
            <w:proofErr w:type="spellStart"/>
            <w:r>
              <w:t>Ханян</w:t>
            </w:r>
            <w:proofErr w:type="spellEnd"/>
            <w:r>
              <w:t xml:space="preserve"> А.Э.</w:t>
            </w:r>
          </w:p>
          <w:p w:rsidR="004E0DF7" w:rsidRDefault="004E0DF7">
            <w:pPr>
              <w:pStyle w:val="ConsPlusNormal"/>
            </w:pPr>
            <w:r>
              <w:t>Васильев Д.А.</w:t>
            </w:r>
          </w:p>
          <w:p w:rsidR="004E0DF7" w:rsidRDefault="004E0DF7">
            <w:pPr>
              <w:pStyle w:val="ConsPlusNormal"/>
            </w:pPr>
            <w:r>
              <w:t>Матюхин А.Г.</w:t>
            </w:r>
          </w:p>
          <w:p w:rsidR="004E0DF7" w:rsidRDefault="004E0DF7">
            <w:pPr>
              <w:pStyle w:val="ConsPlusNormal"/>
            </w:pPr>
            <w:r>
              <w:t>Заева Е.А.</w:t>
            </w:r>
          </w:p>
          <w:p w:rsidR="004E0DF7" w:rsidRDefault="004E0DF7">
            <w:pPr>
              <w:pStyle w:val="ConsPlusNormal"/>
            </w:pPr>
            <w:proofErr w:type="spellStart"/>
            <w:r>
              <w:t>Вяселева</w:t>
            </w:r>
            <w:proofErr w:type="spellEnd"/>
            <w:r>
              <w:t xml:space="preserve"> А.И.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22.03.2022 N 232/22)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 xml:space="preserve">6.1.5. </w:t>
            </w:r>
            <w:proofErr w:type="spellStart"/>
            <w:r>
              <w:t>Предусмотрение</w:t>
            </w:r>
            <w:proofErr w:type="spellEnd"/>
            <w:r>
              <w:t xml:space="preserve"> полномочий Правительства Российской Федерации по установлению в отношении хозяйствующих субъектов, не являющихся субъектами естественной монополии, правил недискриминационного доступа на товарные рынки и (или) к услугам в транспортных терминалах, портах и аэропортах, общедоступной почтовой связи, электросвязи, услугам по использованию инфраструктуры внутренних водных путей, по захоронению радиоактивных отходов, по ледокольной проводке судов, ледовой лоцманской проводке судов в акватории Северного морского пути, а также к объектам инфраструктуры, используемым этими субъектами непосредственно для оказания указанных услуг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Законодательное закрепление указанных полномочий Правительства Российской Федерации в федеральном законе "О </w:t>
            </w:r>
            <w:r>
              <w:lastRenderedPageBreak/>
              <w:t>внесении изменений в Федеральный закон "О защите конкуренции" и о признании утратившими силу Федерального закона "О естественных монополиях" и иных отдельных законодательных актов (положений законодательных актов) Российской Федерации"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>федеральный закон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5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22.03.2022 N 232/22)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6.1.7. Обеспечение принятия мер, направленных на ведение естественными монополиями раздельного учета доходов и расходов по видам деятельности по субъектам Российской Федерации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Установление административной ответственности за неисполнение субъектами естественных монополий, регулируемыми организациями за нарушение порядка ведения раздельного учета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федеральный закон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  <w:p w:rsidR="004E0DF7" w:rsidRDefault="004E0DF7">
            <w:pPr>
              <w:pStyle w:val="ConsPlusNormal"/>
            </w:pPr>
            <w:r>
              <w:t>Юдина Ю.В.</w:t>
            </w:r>
          </w:p>
          <w:p w:rsidR="004E0DF7" w:rsidRDefault="004E0DF7">
            <w:pPr>
              <w:pStyle w:val="ConsPlusNormal"/>
            </w:pPr>
            <w:proofErr w:type="spellStart"/>
            <w:r>
              <w:t>Ханян</w:t>
            </w:r>
            <w:proofErr w:type="spellEnd"/>
            <w:r>
              <w:t xml:space="preserve"> А.Э.</w:t>
            </w:r>
          </w:p>
          <w:p w:rsidR="004E0DF7" w:rsidRDefault="004E0DF7">
            <w:pPr>
              <w:pStyle w:val="ConsPlusNormal"/>
            </w:pPr>
            <w:r>
              <w:t>Васильев Д.А.</w:t>
            </w:r>
          </w:p>
          <w:p w:rsidR="004E0DF7" w:rsidRDefault="004E0DF7">
            <w:pPr>
              <w:pStyle w:val="ConsPlusNormal"/>
            </w:pPr>
            <w:r>
              <w:t>Матюхин А.Г.</w:t>
            </w:r>
          </w:p>
          <w:p w:rsidR="004E0DF7" w:rsidRDefault="004E0DF7">
            <w:pPr>
              <w:pStyle w:val="ConsPlusNormal"/>
            </w:pPr>
            <w:r>
              <w:t>Заева Е.А.</w:t>
            </w:r>
          </w:p>
          <w:p w:rsidR="004E0DF7" w:rsidRDefault="004E0DF7">
            <w:pPr>
              <w:pStyle w:val="ConsPlusNormal"/>
            </w:pPr>
            <w:proofErr w:type="spellStart"/>
            <w:r>
              <w:t>Вяселева</w:t>
            </w:r>
            <w:proofErr w:type="spellEnd"/>
            <w:r>
              <w:t xml:space="preserve"> А.И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22.03.2022 N 232/22)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6.1.8. Повышение эффективности инвестиционной деятельности в сферах деятельности субъектов естественных монополий и иных регулируемых видах деятельности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Закрепление общих правил включения инвестиционных расходов в тариф субъектов естественных монополий и иных регулируемых организаций, а также правил согласования, утверждения и контроля инвестиционных программ регулируемых субъектов в Федеральном законе "Об основах государственного регулирования цен (тарифов)"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федеральный закон, подзаконные правовые акты, приведенные в соответствие с данным законом после его принятия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Юдина Ю.В.</w:t>
            </w:r>
          </w:p>
          <w:p w:rsidR="004E0DF7" w:rsidRDefault="004E0DF7">
            <w:pPr>
              <w:pStyle w:val="ConsPlusNormal"/>
            </w:pPr>
            <w:proofErr w:type="spellStart"/>
            <w:r>
              <w:t>Ханян</w:t>
            </w:r>
            <w:proofErr w:type="spellEnd"/>
            <w:r>
              <w:t xml:space="preserve"> А.Э.</w:t>
            </w:r>
          </w:p>
          <w:p w:rsidR="004E0DF7" w:rsidRDefault="004E0DF7">
            <w:pPr>
              <w:pStyle w:val="ConsPlusNormal"/>
            </w:pPr>
            <w:r>
              <w:t>Васильев Д.А.</w:t>
            </w:r>
          </w:p>
          <w:p w:rsidR="004E0DF7" w:rsidRDefault="004E0DF7">
            <w:pPr>
              <w:pStyle w:val="ConsPlusNormal"/>
            </w:pPr>
            <w:r>
              <w:t>Матюхин А.Г.</w:t>
            </w:r>
          </w:p>
          <w:p w:rsidR="004E0DF7" w:rsidRDefault="004E0DF7">
            <w:pPr>
              <w:pStyle w:val="ConsPlusNormal"/>
            </w:pPr>
            <w:r>
              <w:t>Заева Е.А.</w:t>
            </w:r>
          </w:p>
          <w:p w:rsidR="004E0DF7" w:rsidRDefault="004E0DF7">
            <w:pPr>
              <w:pStyle w:val="ConsPlusNormal"/>
            </w:pPr>
            <w:proofErr w:type="spellStart"/>
            <w:r>
              <w:t>Вяселева</w:t>
            </w:r>
            <w:proofErr w:type="spellEnd"/>
            <w:r>
              <w:t xml:space="preserve"> А.И.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7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22.03.2022 N 232/22)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>6.2. Обеспечение реформирования государственного регулирования цен (тарифов)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6.2.1. Принятие нормативных правовых актов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Принятие Федерального закона "Об основах государственного регулирования цен (тарифов)"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федеральный закон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Юдина Ю.В.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22.03.2022 N 232/22)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Приведение/принятие нормативных правовых актов в соответствие с Федеральным законом "Об основах государственного регулирования цен (тарифов)"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постановления Правительства Российской Федерации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Васильев Д.А.</w:t>
            </w:r>
          </w:p>
          <w:p w:rsidR="004E0DF7" w:rsidRDefault="004E0DF7">
            <w:pPr>
              <w:pStyle w:val="ConsPlusNormal"/>
            </w:pPr>
            <w:proofErr w:type="spellStart"/>
            <w:r>
              <w:t>Вяселева</w:t>
            </w:r>
            <w:proofErr w:type="spellEnd"/>
            <w:r>
              <w:t xml:space="preserve"> А.И.</w:t>
            </w:r>
          </w:p>
          <w:p w:rsidR="004E0DF7" w:rsidRDefault="004E0DF7">
            <w:pPr>
              <w:pStyle w:val="ConsPlusNormal"/>
            </w:pPr>
            <w:r>
              <w:t>Заева Е.А.</w:t>
            </w:r>
          </w:p>
          <w:p w:rsidR="004E0DF7" w:rsidRDefault="004E0DF7">
            <w:pPr>
              <w:pStyle w:val="ConsPlusNormal"/>
            </w:pPr>
            <w:r>
              <w:t>Матюхин А.Г.</w:t>
            </w:r>
          </w:p>
          <w:p w:rsidR="004E0DF7" w:rsidRDefault="004E0DF7">
            <w:pPr>
              <w:pStyle w:val="ConsPlusNormal"/>
            </w:pPr>
            <w:proofErr w:type="spellStart"/>
            <w:r>
              <w:t>Ханян</w:t>
            </w:r>
            <w:proofErr w:type="spellEnd"/>
            <w:r>
              <w:t xml:space="preserve"> А.Э.</w:t>
            </w:r>
          </w:p>
          <w:p w:rsidR="004E0DF7" w:rsidRDefault="004E0DF7">
            <w:pPr>
              <w:pStyle w:val="ConsPlusNormal"/>
            </w:pPr>
            <w:r>
              <w:t>Юдина Ю.В.</w:t>
            </w:r>
          </w:p>
          <w:p w:rsidR="004E0DF7" w:rsidRDefault="004E0DF7">
            <w:pPr>
              <w:pStyle w:val="ConsPlusNormal"/>
            </w:pPr>
            <w:r>
              <w:t>Молчанов А.В.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22.03.2022 N 232/22)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Разработка и принятие федерального закона, предусматривающего правовое регулирование системы внутреннего обеспечения соответствия требованиям законодательства об основах государственного регулирования цен (тарифов) - внедрение внутреннего аудита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проект федерального закона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2022 - 2024 годы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Юдина Ю.В.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6.2.2. Стимулирование снижения цен на услуги субъектов естественных монополий, повышение качества таких услуг и их доступности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Проведение мониторинга изменения удельных расходов на транспортировку и хранение газа за пределами территорий государств - членов Таможенного союза при </w:t>
            </w:r>
            <w:r>
              <w:lastRenderedPageBreak/>
              <w:t>его реализации за пределы территорий государств - участников Содружества Независимых Государств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ежегодно</w:t>
            </w:r>
          </w:p>
          <w:p w:rsidR="004E0DF7" w:rsidRDefault="004E0DF7">
            <w:pPr>
              <w:pStyle w:val="ConsPlusNormal"/>
              <w:jc w:val="center"/>
            </w:pPr>
            <w:r>
              <w:t>до 1 апреля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Ханян</w:t>
            </w:r>
            <w:proofErr w:type="spellEnd"/>
            <w:r>
              <w:t xml:space="preserve"> А.Э.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1"/>
            </w:pPr>
            <w:r>
              <w:t>VII. Создание условий для эффективной конкуренции при осуществлении закупок для государственных (муниципальных), корпоративных нужд и реализации на торгах государственного и муниципального имущества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>7.1. Развитие и совершенствование механизмов закупок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Обеспечение конкурентной среды на рынке управления жильем, соблюдение прав собственников жилых помещений в многофункциональных комплексах - участие в подготовке изменений в законодательство Российской Федерации в части закрепления понятия "многофункциональный комплекс ("апартаменты", "</w:t>
            </w:r>
            <w:proofErr w:type="spellStart"/>
            <w:r>
              <w:t>лофты</w:t>
            </w:r>
            <w:proofErr w:type="spellEnd"/>
            <w:r>
              <w:t>" и др.)", а также разработка порядка управления такими комплексами, предусматривающего обязательность проведения конкурентных процедур по отбору соответствующих лиц для управления многофункциональными комплексами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проект федерального закона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Минстрой России</w:t>
            </w:r>
          </w:p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Матюхин А.Г.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Увеличение количества участников рынка обращения с твердыми коммунальными отходами - участие в подготовке изменений в законодательство Российской Федерации в части признания регионального оператора по обращению с твердыми коммунальными отходами хозяйствующим субъектом, занимающим доминирующее положение, а также установления запрета на участие в торгах на право заключения договора </w:t>
            </w:r>
            <w:r>
              <w:lastRenderedPageBreak/>
              <w:t xml:space="preserve">оказания услуг по транспортированию твердых коммунальных отходов, указанных в </w:t>
            </w:r>
            <w:hyperlink r:id="rId110">
              <w:r>
                <w:rPr>
                  <w:color w:val="0000FF"/>
                </w:rPr>
                <w:t>пункте 3 статьи 24</w:t>
              </w:r>
            </w:hyperlink>
            <w:r>
              <w:t xml:space="preserve"> Федерального закона "Об отходах производства и потребления", хозяйствующих субъектов, аффилированных с региональным оператором по обращению с твердыми коммунальными отходами"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>проект федерального закона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Минприроды России</w:t>
            </w:r>
          </w:p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Матюхин А.Г.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Обеспечение равного доступа заинтересованных лиц к заключению концессионного соглашения по инициативе частного инвестора и установление прозрачного механизма размещения соответствующей информации на сайте </w:t>
            </w:r>
            <w:hyperlink r:id="rId111">
              <w:r>
                <w:rPr>
                  <w:color w:val="0000FF"/>
                </w:rPr>
                <w:t>torgi.gov.ru</w:t>
              </w:r>
            </w:hyperlink>
            <w:r>
              <w:t xml:space="preserve"> - участие в подготовке изменений в Федеральный </w:t>
            </w:r>
            <w:hyperlink r:id="rId112">
              <w:r>
                <w:rPr>
                  <w:color w:val="0000FF"/>
                </w:rPr>
                <w:t>закон</w:t>
              </w:r>
            </w:hyperlink>
            <w:r>
              <w:t xml:space="preserve"> "О концессионных соглашениях" в части установления равного доступа заинтересованных лиц к заключению концессионного соглашения по инициативе потенциального инвестора, а также установления сроков и объема размещаемой информации на сайте </w:t>
            </w:r>
            <w:hyperlink r:id="rId113">
              <w:r>
                <w:rPr>
                  <w:color w:val="0000FF"/>
                </w:rPr>
                <w:t>torgi.gov.ru</w:t>
              </w:r>
            </w:hyperlink>
            <w:r>
              <w:t xml:space="preserve">, срока принятия решения </w:t>
            </w:r>
            <w:proofErr w:type="spellStart"/>
            <w:r>
              <w:t>концедента</w:t>
            </w:r>
            <w:proofErr w:type="spellEnd"/>
            <w:r>
              <w:t xml:space="preserve"> о проведении конкурсных процедур в случае наличия заявок о готовности к участию в конкурсе на заключение концессионных соглашений на условиях, предложенных потенциальным инвестором, от иных лиц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проект федерального закона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  <w:p w:rsidR="004E0DF7" w:rsidRDefault="004E0DF7">
            <w:pPr>
              <w:pStyle w:val="ConsPlusNormal"/>
            </w:pPr>
            <w:r>
              <w:t>Минстрой России</w:t>
            </w:r>
          </w:p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Корнеев О.С.</w:t>
            </w:r>
          </w:p>
          <w:p w:rsidR="004E0DF7" w:rsidRDefault="004E0DF7">
            <w:pPr>
              <w:pStyle w:val="ConsPlusNormal"/>
            </w:pPr>
            <w:r>
              <w:t>Матюхин А.Г.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Внесение в установленном порядке в Правительство Российской Федерации проекта нормативного правового акта о порядке проведения проверок (плановых и </w:t>
            </w:r>
            <w:r>
              <w:lastRenderedPageBreak/>
              <w:t xml:space="preserve">внеплановых) в рамках положений Федерального </w:t>
            </w:r>
            <w:hyperlink r:id="rId114">
              <w:r>
                <w:rPr>
                  <w:color w:val="0000FF"/>
                </w:rPr>
                <w:t>закона</w:t>
              </w:r>
            </w:hyperlink>
            <w: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>проект нормативного правового акта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III квартал 2020 года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Минфин России</w:t>
            </w:r>
          </w:p>
          <w:p w:rsidR="004E0DF7" w:rsidRDefault="004E0DF7">
            <w:pPr>
              <w:pStyle w:val="ConsPlusNormal"/>
            </w:pPr>
            <w:r>
              <w:t>Минюст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Лобов А.Ю.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3504" w:type="dxa"/>
            <w:gridSpan w:val="5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Исключен. - </w:t>
            </w:r>
            <w:hyperlink r:id="rId115">
              <w:r>
                <w:rPr>
                  <w:color w:val="0000FF"/>
                </w:rPr>
                <w:t>Приказ</w:t>
              </w:r>
            </w:hyperlink>
            <w:r>
              <w:t xml:space="preserve"> ФАС России от 05.03.2021 N 184/21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 xml:space="preserve">7.2. Обеспечение </w:t>
            </w:r>
            <w:proofErr w:type="spellStart"/>
            <w:r>
              <w:t>конкурентности</w:t>
            </w:r>
            <w:proofErr w:type="spellEnd"/>
            <w:r>
              <w:t xml:space="preserve"> и прозрачности закупок компаний с государственным участием, проводимых в соответствии с Федеральным </w:t>
            </w:r>
            <w:hyperlink r:id="rId116">
              <w:r>
                <w:rPr>
                  <w:color w:val="0000FF"/>
                </w:rPr>
                <w:t>законом</w:t>
              </w:r>
            </w:hyperlink>
            <w:r>
              <w:t xml:space="preserve"> от 18.07.2011 N 223-ФЗ "О закупках товаров, работ услуг отдельными видами юридических лиц"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Внесение изменений в законодательство Российской Федерации о закупках товаров, работ, услуг отдельными видами юридических лиц, в том числе в Федеральный </w:t>
            </w:r>
            <w:hyperlink r:id="rId117">
              <w:r>
                <w:rPr>
                  <w:color w:val="0000FF"/>
                </w:rPr>
                <w:t>закон</w:t>
              </w:r>
            </w:hyperlink>
            <w:r>
              <w:t xml:space="preserve"> "О закупках товаров, работ, услуг отдельными видами юридических лиц" в части установления исчерпывающего перечня случаев, при которых заказчик вправе проводить закупку у единственного поставщика (подрядчика, исполнителя), обязанности заказчика обосновывать начальную (максимальную) цену договора, введения "универсальной" и "специальной" </w:t>
            </w:r>
            <w:proofErr w:type="spellStart"/>
            <w:r>
              <w:t>предквалификации</w:t>
            </w:r>
            <w:proofErr w:type="spellEnd"/>
            <w:r>
              <w:t xml:space="preserve"> участников закупки, порядка определения, установления и применения заказчиками в документациях критериев оценки и сопоставления заявок, поданных на участие в закупке, внедрения механизма рейтинга деловой репутации предпринимателей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проект федерального закона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2020 - 2021 годы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Минфин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Лобов А.Ю.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 xml:space="preserve">7.3. Оптимизация и упрощение процедур закупок для обеспечения государственных и муниципальных нужд в соответствии с Федеральным </w:t>
            </w:r>
            <w:hyperlink r:id="rId118">
              <w:r>
                <w:rPr>
                  <w:color w:val="0000FF"/>
                </w:rPr>
                <w:t>законом</w:t>
              </w:r>
            </w:hyperlink>
            <w:r>
              <w:t xml:space="preserve"> от 05.04.2013 N 44-ФЗ "О контрактной системе в сфере закупок товаров, работ, услуг для обеспечения государственных и </w:t>
            </w:r>
            <w:r>
              <w:lastRenderedPageBreak/>
              <w:t>муниципальных нужд"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Внесения изменений в законодательство Российской Федерации о контрактной системе, в том числе в Федеральный </w:t>
            </w:r>
            <w:hyperlink r:id="rId119">
              <w:r>
                <w:rPr>
                  <w:color w:val="0000FF"/>
                </w:rPr>
                <w:t>закон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нужд", а именно:</w:t>
            </w:r>
          </w:p>
          <w:p w:rsidR="004E0DF7" w:rsidRDefault="004E0DF7">
            <w:pPr>
              <w:pStyle w:val="ConsPlusNormal"/>
              <w:jc w:val="both"/>
            </w:pPr>
            <w:r>
              <w:t xml:space="preserve">1. Установление требования о представлении в первой части заявки простой формы согласия участника закупки на поставку товаров, выполнение работ, оказание услуг на условиях, изложенных в документации о закупке, а также требование о предоставлении в составе заявки не более 5 характеристик на закупку, </w:t>
            </w:r>
            <w:proofErr w:type="spellStart"/>
            <w:r>
              <w:t>предусмотрение</w:t>
            </w:r>
            <w:proofErr w:type="spellEnd"/>
            <w:r>
              <w:t xml:space="preserve"> проведения аукциона через 2 часа после даты окончания срока подачи заявок.</w:t>
            </w:r>
          </w:p>
          <w:p w:rsidR="004E0DF7" w:rsidRDefault="004E0DF7">
            <w:pPr>
              <w:pStyle w:val="ConsPlusNormal"/>
              <w:jc w:val="both"/>
            </w:pPr>
            <w:r>
              <w:t>2. Исключение цикличности проведения несостоявшихся торгов.</w:t>
            </w:r>
          </w:p>
          <w:p w:rsidR="004E0DF7" w:rsidRDefault="004E0DF7">
            <w:pPr>
              <w:pStyle w:val="ConsPlusNormal"/>
              <w:jc w:val="both"/>
            </w:pPr>
            <w:r>
              <w:t>3. Установление возможности подачи жалоб в антимонопольный орган исключительно через единую информационную систему в сфере закупок с автоматическим уведомлением сторон о поступившей жалобе, а также о результатах рассмотрения.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проект федерального закона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2020 - 2021 годы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Минфин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Лобов А.Ю.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top w:val="nil"/>
              <w:bottom w:val="nil"/>
            </w:tcBorders>
          </w:tcPr>
          <w:p w:rsidR="004E0DF7" w:rsidRDefault="004E0DF7">
            <w:pPr>
              <w:pStyle w:val="ConsPlusNormal"/>
            </w:pPr>
          </w:p>
        </w:tc>
        <w:tc>
          <w:tcPr>
            <w:tcW w:w="4368" w:type="dxa"/>
            <w:tcBorders>
              <w:top w:val="nil"/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4. Установление проведения универсального </w:t>
            </w:r>
            <w:proofErr w:type="spellStart"/>
            <w:r>
              <w:t>предквалификационного</w:t>
            </w:r>
            <w:proofErr w:type="spellEnd"/>
            <w:r>
              <w:t xml:space="preserve"> отбора участников в отношении всех видов закупок с начальной (максимальной) ценой контракта свыше 20 млн рублей. Лицо, подающее жалобу в контрольный орган в сфере закупок, должно </w:t>
            </w:r>
            <w:r>
              <w:lastRenderedPageBreak/>
              <w:t xml:space="preserve">соответствовать указанному универсальному </w:t>
            </w:r>
            <w:proofErr w:type="spellStart"/>
            <w:r>
              <w:t>предквалификационному</w:t>
            </w:r>
            <w:proofErr w:type="spellEnd"/>
            <w:r>
              <w:t xml:space="preserve"> требованию. При этом проверка соответствия участников закупки </w:t>
            </w:r>
            <w:proofErr w:type="spellStart"/>
            <w:r>
              <w:t>предквалификационным</w:t>
            </w:r>
            <w:proofErr w:type="spellEnd"/>
            <w:r>
              <w:t xml:space="preserve"> требованиям должна осуществляться в автоматическом режиме через единую информационную систему.</w:t>
            </w:r>
          </w:p>
          <w:p w:rsidR="004E0DF7" w:rsidRDefault="004E0DF7">
            <w:pPr>
              <w:pStyle w:val="ConsPlusNormal"/>
              <w:jc w:val="both"/>
            </w:pPr>
            <w:r>
              <w:t xml:space="preserve">5. Расширение перечня закупок, при проведении которых будет установлено требование о наличии специальной </w:t>
            </w:r>
            <w:proofErr w:type="spellStart"/>
            <w:r>
              <w:t>предквалификации</w:t>
            </w:r>
            <w:proofErr w:type="spellEnd"/>
            <w:r>
              <w:t>.</w:t>
            </w:r>
          </w:p>
          <w:p w:rsidR="004E0DF7" w:rsidRDefault="004E0DF7">
            <w:pPr>
              <w:pStyle w:val="ConsPlusNormal"/>
              <w:jc w:val="both"/>
            </w:pPr>
            <w:r>
              <w:t>6. Введение рейтинга деловой репутации предпринимателей, который присваивается в автоматическом режиме в единой информационной системе в сфере закупок в зависимости от количества, качества и стоимости исполненных контрактов.</w:t>
            </w:r>
          </w:p>
          <w:p w:rsidR="004E0DF7" w:rsidRDefault="004E0DF7">
            <w:pPr>
              <w:pStyle w:val="ConsPlusNormal"/>
              <w:jc w:val="both"/>
            </w:pPr>
            <w:r>
              <w:t>7. Установление закрытого перечня случаев для принятия решения об одностороннем отказе от исполнения контракта, а также предоставить исполнителю по контракту возможность защитить свои права при исполнении контракта, в случае принятия решения об одностороннем отказе заказчика от исполнения контракта.</w:t>
            </w:r>
          </w:p>
          <w:p w:rsidR="004E0DF7" w:rsidRDefault="004E0DF7">
            <w:pPr>
              <w:pStyle w:val="ConsPlusNormal"/>
              <w:jc w:val="both"/>
            </w:pPr>
            <w:r>
              <w:t>8. Осуществление перехода на полный электронный документооборот в единой информационной системе в сфере закупок при исполнении государственного (муниципального) контракта между заказчиком и поставщиком, в том числе по претензионной и иной официальной переписке.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E0DF7" w:rsidRDefault="004E0D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E0DF7" w:rsidRDefault="004E0DF7">
            <w:pPr>
              <w:pStyle w:val="ConsPlusNormal"/>
            </w:pP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4E0DF7" w:rsidRDefault="004E0DF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E0DF7" w:rsidRDefault="004E0DF7">
            <w:pPr>
              <w:pStyle w:val="ConsPlusNormal"/>
            </w:pP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top w:val="nil"/>
            </w:tcBorders>
          </w:tcPr>
          <w:p w:rsidR="004E0DF7" w:rsidRDefault="004E0DF7">
            <w:pPr>
              <w:pStyle w:val="ConsPlusNormal"/>
            </w:pPr>
          </w:p>
        </w:tc>
        <w:tc>
          <w:tcPr>
            <w:tcW w:w="4368" w:type="dxa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9. Исключение возможности заключения контрактов с учреждениями и предприятиями уголовно-исполнительной системы, как с единственным поставщиком в тех случаях, когда они не являются производителями закупаемого товара, оказываемой услуги, выполняемой работы.</w:t>
            </w:r>
          </w:p>
          <w:p w:rsidR="004E0DF7" w:rsidRDefault="004E0DF7">
            <w:pPr>
              <w:pStyle w:val="ConsPlusNormal"/>
              <w:jc w:val="both"/>
            </w:pPr>
            <w:r>
              <w:t>10. Ограничение возможности определения единственного поставщика на конкурентном рынке актом субъекта Российской Федерации.</w:t>
            </w:r>
          </w:p>
          <w:p w:rsidR="004E0DF7" w:rsidRDefault="004E0DF7">
            <w:pPr>
              <w:pStyle w:val="ConsPlusNormal"/>
              <w:jc w:val="both"/>
            </w:pPr>
            <w:r>
              <w:t xml:space="preserve">11. Подготовка и внесение изменений в </w:t>
            </w:r>
            <w:hyperlink r:id="rId120">
              <w:r>
                <w:rPr>
                  <w:color w:val="0000FF"/>
                </w:rPr>
                <w:t>Договор</w:t>
              </w:r>
            </w:hyperlink>
            <w:r>
              <w:t xml:space="preserve"> о Евразийском экономическом союзе, с целью введения закупок через электронный магазин, как самостоятельного способа определения поставщика (подрядчика, исполнителя)</w:t>
            </w:r>
          </w:p>
        </w:tc>
        <w:tc>
          <w:tcPr>
            <w:tcW w:w="2381" w:type="dxa"/>
            <w:tcBorders>
              <w:top w:val="nil"/>
            </w:tcBorders>
          </w:tcPr>
          <w:p w:rsidR="004E0DF7" w:rsidRDefault="004E0D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4E0DF7" w:rsidRDefault="004E0DF7">
            <w:pPr>
              <w:pStyle w:val="ConsPlusNormal"/>
            </w:pPr>
          </w:p>
        </w:tc>
        <w:tc>
          <w:tcPr>
            <w:tcW w:w="2390" w:type="dxa"/>
            <w:tcBorders>
              <w:top w:val="nil"/>
            </w:tcBorders>
          </w:tcPr>
          <w:p w:rsidR="004E0DF7" w:rsidRDefault="004E0DF7">
            <w:pPr>
              <w:pStyle w:val="ConsPlusNormal"/>
            </w:pPr>
          </w:p>
        </w:tc>
        <w:tc>
          <w:tcPr>
            <w:tcW w:w="2551" w:type="dxa"/>
            <w:tcBorders>
              <w:top w:val="nil"/>
            </w:tcBorders>
          </w:tcPr>
          <w:p w:rsidR="004E0DF7" w:rsidRDefault="004E0DF7">
            <w:pPr>
              <w:pStyle w:val="ConsPlusNormal"/>
            </w:pP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>7.4. Обеспечение прозрачных и недискриминационных условий участия в торгах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Повышение информативной прозрачности проведения торгов, увеличение количества участников торгов - внесение изменений в законодательство Российской Федерации в части установления порядка проведения торгов на право заключения концессионного соглашения в электронной форме, за исключением проведения закрытого конкурса на право заключения концессионного соглашения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проект федерального закона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Корнеев О.С.</w:t>
            </w:r>
          </w:p>
          <w:p w:rsidR="004E0DF7" w:rsidRDefault="004E0DF7">
            <w:pPr>
              <w:pStyle w:val="ConsPlusNormal"/>
            </w:pPr>
            <w:r>
              <w:t>Матюхин А.Г.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Реализация "дорожных карт" по развитию организованной (биржевой) торговли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подготовка нормативных правовых документов, развитие </w:t>
            </w:r>
            <w:r>
              <w:lastRenderedPageBreak/>
              <w:t>института биржевой торговли, формирование ценовых индикаторов рынков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в течение всего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Ханян</w:t>
            </w:r>
            <w:proofErr w:type="spellEnd"/>
            <w:r>
              <w:t xml:space="preserve"> А.Э.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Совершенствование мер по предотвращению и пресечению ограничивающих конкуренцию соглашений, в частности, ограничение участия в торгах лиц, входящих в одну группу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проект федерального закона "О внесении изменений в Федеральный закон "О защите конкуренции" и отдельные законодательные акты Российской Федерации" (совершенствование мер по предотвращению и пресечению ограничивающих конкуренцию соглашений, в частности, ограничение участия в торгах лиц, входящих в одну группу)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Тенишев</w:t>
            </w:r>
            <w:proofErr w:type="spellEnd"/>
            <w:r>
              <w:t xml:space="preserve"> А.П.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7.4.1. Установление единой универсальной процедуры проведения обязательных в соответствии с законодательством Российской Федерации торгов в электронной форме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Внесение изменений в Федеральный </w:t>
            </w:r>
            <w:hyperlink r:id="rId121">
              <w:r>
                <w:rPr>
                  <w:color w:val="0000FF"/>
                </w:rPr>
                <w:t>закон</w:t>
              </w:r>
            </w:hyperlink>
            <w:r>
              <w:t xml:space="preserve"> "О защите конкуренции" в части установления унифицированной электронной процедуры проведения </w:t>
            </w:r>
            <w:r>
              <w:lastRenderedPageBreak/>
              <w:t>обязательных торгов (статья 17.2)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>федеральный закон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декабрь 2024 года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Корнеев О.С.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Установление порядка проведения обязательных в силу закона торгов в электронной форме во исполнение Федерального закона "О внесении изменений в Федеральный закон "О защите конкуренции" в части установления унифицированной электронной процедуры проведения обязательных торгов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постановление Правительства Российской Федерации,</w:t>
            </w:r>
          </w:p>
          <w:p w:rsidR="004E0DF7" w:rsidRDefault="004E0DF7">
            <w:pPr>
              <w:pStyle w:val="ConsPlusNormal"/>
              <w:jc w:val="both"/>
            </w:pPr>
            <w:r>
              <w:t>приказ ФАС России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декабрь 2024 года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Корнеев О.С.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Внесение изменений в отраслевые нормативные правовые акты в части установления особенностей процедуры проведения обязательных торгов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федеральный закон,</w:t>
            </w:r>
          </w:p>
          <w:p w:rsidR="004E0DF7" w:rsidRDefault="004E0DF7">
            <w:pPr>
              <w:pStyle w:val="ConsPlusNormal"/>
              <w:jc w:val="both"/>
            </w:pPr>
            <w:r>
              <w:t>постановления Правительства Российской Федерации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декабрь 2024 года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Корнеев О.С.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 xml:space="preserve">7.5. Обеспечение внесения изменений в </w:t>
            </w:r>
            <w:hyperlink r:id="rId12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Установление административной ответственности за нарушение законодательства о контрактной системе и законодательства о закупках товаров, работ и услуг отдельными видами юридических лиц - внесение изменений в </w:t>
            </w:r>
            <w:hyperlink r:id="rId123">
              <w:r>
                <w:rPr>
                  <w:color w:val="0000FF"/>
                </w:rPr>
                <w:t>КоАП</w:t>
              </w:r>
            </w:hyperlink>
            <w:r>
              <w:t xml:space="preserve"> РФ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проект федерального закона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Лобов А.Ю.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Установление ответственности хозяйствующих субъектов за нарушение антимонопольных требований к торгам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проект федерального закона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Московское УФАС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Молчанов А.В.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1"/>
            </w:pPr>
            <w:r>
              <w:t>VIII. Повышение эффективности осуществления контроля в сфере государственного оборонного заказа (далее - ГОЗ)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>8.2. Создание эффективных механизмов принуждения к добросовестному размещению ГОЗ и исполнению контрактов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Проработка вопросов о нормативном закреплении следующих ограничений и </w:t>
            </w:r>
            <w:r>
              <w:lastRenderedPageBreak/>
              <w:t>запретов:</w:t>
            </w:r>
          </w:p>
          <w:p w:rsidR="004E0DF7" w:rsidRDefault="004E0DF7">
            <w:pPr>
              <w:pStyle w:val="ConsPlusNormal"/>
              <w:jc w:val="both"/>
            </w:pPr>
            <w:r>
              <w:t>- введения ответственности за нарушение срока исполнения работ по государственному контракту для юридических лиц;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>доклад руководителю ФАС России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декабрь 2020 года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Мох В.В.</w:t>
            </w:r>
          </w:p>
          <w:p w:rsidR="004E0DF7" w:rsidRDefault="004E0DF7">
            <w:pPr>
              <w:pStyle w:val="ConsPlusNormal"/>
            </w:pPr>
            <w:proofErr w:type="spellStart"/>
            <w:r>
              <w:t>Стуканов</w:t>
            </w:r>
            <w:proofErr w:type="spellEnd"/>
            <w:r>
              <w:t xml:space="preserve"> Д.В.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>8.3. Устранение искусственных и избыточных ограничений развития конкуренции в сфере ГОЗ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Выявление существующих административных барьеров и выработка решений по их преодолению по результатам проведенных рабочих встреч с основными участниками государственного оборонного заказа по поставкам продовольствия, вещевого имущества, специальных материалов и оборудования, выполнению работ в сфере строительства специальных объектов в рамках исполнения государственного оборонного заказа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доклад руководителю ФАС России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Мох В.В.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>8.4. Повышение эффективности использования бюджетных средств, создание стимулов для их экономии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Разработка предложений (решений) по эффективному использованию бюджетных средств и созданию стимулов для их экономии по результатам проведенных рабочих встреч с основными участниками государственного оборонного заказа по поставкам продовольствия, вещевого имущества, специальных материалов и оборудования, выполнению работ в сфере строительства специальных объектов в рамках исполнения государственного оборонного заказа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доклад руководителю ФАС России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Мох В.В.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>8.5. Реализация комплекса мер по ограничению необоснованного роста цен в сфере государственного оборонного заказа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8.5.1. Дальнейшее совершенствование системы государственного регулирования ценообразования в сфере ГОЗ и повышения осведомленности о новых принципах ее функционирования среди участников размещения ГОЗ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Формирование правовых основ функционирования информационно-аналитической системы сопоставления цен на однородные товары, работы, услуги в сфере государственного оборонного заказа и в гражданской сфере (далее - ИАС ГОЗ), включая формирование и ведение в ИАС ГОЗ каталога товаров (работ, услуг) для государственных нужд по государственному оборонному заказу (далее - Каталог ГОЗ)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проект федерального закона о внесении изменений в Федеральный закон от 29.12.2012 N 275-ФЗ "О государственном оборонном заказе"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Минобороны России</w:t>
            </w:r>
          </w:p>
          <w:p w:rsidR="004E0DF7" w:rsidRDefault="004E0DF7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  <w:p w:rsidR="004E0DF7" w:rsidRDefault="004E0DF7">
            <w:pPr>
              <w:pStyle w:val="ConsPlusNormal"/>
            </w:pPr>
            <w:proofErr w:type="spellStart"/>
            <w:r>
              <w:t>Госкорпорация</w:t>
            </w:r>
            <w:proofErr w:type="spellEnd"/>
            <w:r>
              <w:t xml:space="preserve"> "</w:t>
            </w:r>
            <w:proofErr w:type="spellStart"/>
            <w:r>
              <w:t>Роскосмос</w:t>
            </w:r>
            <w:proofErr w:type="spellEnd"/>
            <w:r>
              <w:t>"</w:t>
            </w:r>
          </w:p>
          <w:p w:rsidR="004E0DF7" w:rsidRDefault="004E0DF7">
            <w:pPr>
              <w:pStyle w:val="ConsPlusNormal"/>
            </w:pPr>
            <w:proofErr w:type="spellStart"/>
            <w:r>
              <w:t>Госкорпорация</w:t>
            </w:r>
            <w:proofErr w:type="spellEnd"/>
            <w:r>
              <w:t xml:space="preserve"> "</w:t>
            </w:r>
            <w:proofErr w:type="spellStart"/>
            <w:r>
              <w:t>Росатом</w:t>
            </w:r>
            <w:proofErr w:type="spellEnd"/>
            <w:r>
              <w:t>"</w:t>
            </w:r>
          </w:p>
          <w:p w:rsidR="004E0DF7" w:rsidRDefault="004E0DF7">
            <w:pPr>
              <w:pStyle w:val="ConsPlusNormal"/>
            </w:pPr>
            <w:r>
              <w:t>другие заинтересованные федеральные органы исполнительной власти и организации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Горбунов В.А.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Подготовка проекта федерального закона "О внесении изменений в Кодекс Российской Федерации об административных правонарушениях" (в части введения ответственности за размещение информации) в соответствии с абзацем 5 поручения Заместителя Председателя Правительства Российской Федерации Ю.И. Борисова от 2 апреля 2019 г. N ЮБ-П7-2511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проект федерального закона "О внесении изменений в Кодекс Российской Федерации об административных правонарушениях"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Минфин России</w:t>
            </w:r>
          </w:p>
          <w:p w:rsidR="004E0DF7" w:rsidRDefault="004E0DF7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Горбунов В.А.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22.03.2022 N 232/22)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Разработка нормативных правовых актов Правительства Российской Федерации, устанавливающих состав, сроки, порядок размещения информации, форматы передачи данных, порядок предоставления </w:t>
            </w:r>
            <w:r>
              <w:lastRenderedPageBreak/>
              <w:t>и использования информации в ИАС ГОЗ и Каталоге ГОЗ, а также устанавливающих иные требования, регламентирующие функционирование ИАС ГОЗ и Каталога ГОЗ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>постановления Правительства Российской Федерации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России,</w:t>
            </w:r>
          </w:p>
          <w:p w:rsidR="004E0DF7" w:rsidRDefault="004E0DF7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  <w:p w:rsidR="004E0DF7" w:rsidRDefault="004E0DF7">
            <w:pPr>
              <w:pStyle w:val="ConsPlusNormal"/>
            </w:pPr>
            <w:r>
              <w:t>Минобороны России</w:t>
            </w:r>
          </w:p>
          <w:p w:rsidR="004E0DF7" w:rsidRDefault="004E0DF7">
            <w:pPr>
              <w:pStyle w:val="ConsPlusNormal"/>
            </w:pPr>
            <w:r>
              <w:t xml:space="preserve">другие заинтересованные </w:t>
            </w:r>
            <w:r>
              <w:lastRenderedPageBreak/>
              <w:t>федеральные органы исполнительной власти и организации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lastRenderedPageBreak/>
              <w:t>Горбунов В.А.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 xml:space="preserve">(в ред. Приказов ФАС России от 05.03.2021 </w:t>
            </w:r>
            <w:hyperlink r:id="rId125">
              <w:r>
                <w:rPr>
                  <w:color w:val="0000FF"/>
                </w:rPr>
                <w:t>N 184/21</w:t>
              </w:r>
            </w:hyperlink>
            <w:r>
              <w:t xml:space="preserve">, от 22.03.2022 </w:t>
            </w:r>
            <w:hyperlink r:id="rId126">
              <w:r>
                <w:rPr>
                  <w:color w:val="0000FF"/>
                </w:rPr>
                <w:t>N 232/22</w:t>
              </w:r>
            </w:hyperlink>
            <w:r>
              <w:t>)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Подготовка предложений по изменению действующего законодательства Российской Федерации в связи с созданием ИАС ГОЗ и Каталога ГОЗ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доклад в Правительство Российской Федерации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Горбунов В.А.</w:t>
            </w:r>
          </w:p>
          <w:p w:rsidR="004E0DF7" w:rsidRDefault="004E0DF7">
            <w:pPr>
              <w:pStyle w:val="ConsPlusNormal"/>
            </w:pPr>
            <w:proofErr w:type="spellStart"/>
            <w:r>
              <w:t>Грешнев</w:t>
            </w:r>
            <w:proofErr w:type="spellEnd"/>
            <w:r>
              <w:t xml:space="preserve"> А.А.</w:t>
            </w:r>
          </w:p>
          <w:p w:rsidR="004E0DF7" w:rsidRDefault="004E0DF7">
            <w:pPr>
              <w:pStyle w:val="ConsPlusNormal"/>
            </w:pPr>
            <w:proofErr w:type="spellStart"/>
            <w:r>
              <w:t>Брыкин</w:t>
            </w:r>
            <w:proofErr w:type="spellEnd"/>
            <w:r>
              <w:t xml:space="preserve"> Д.М.</w:t>
            </w:r>
          </w:p>
          <w:p w:rsidR="004E0DF7" w:rsidRDefault="004E0DF7">
            <w:pPr>
              <w:pStyle w:val="ConsPlusNormal"/>
            </w:pPr>
            <w:proofErr w:type="spellStart"/>
            <w:r>
              <w:t>Стуканов</w:t>
            </w:r>
            <w:proofErr w:type="spellEnd"/>
            <w:r>
              <w:t xml:space="preserve"> Д.В.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22.03.2022 N 232/22)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Создание и ввод в опытную эксплуатацию информационно-аналитической системы сопоставления цен на однородные товары (работы, услуги) в сфере государственного оборонного заказа и в гражданской сфере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>доклад в Правительство Российской Федерации по итогам ввода в эксплуатацию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Горбунов В.А.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(в ред. Приказов ФАС России от 05.03.2021 </w:t>
            </w:r>
            <w:hyperlink r:id="rId128">
              <w:r>
                <w:rPr>
                  <w:color w:val="0000FF"/>
                </w:rPr>
                <w:t>N 184/21</w:t>
              </w:r>
            </w:hyperlink>
            <w:r>
              <w:t xml:space="preserve">, от 22.03.2022 </w:t>
            </w:r>
            <w:hyperlink r:id="rId129">
              <w:r>
                <w:rPr>
                  <w:color w:val="0000FF"/>
                </w:rPr>
                <w:t>N 232/22</w:t>
              </w:r>
            </w:hyperlink>
            <w:r>
              <w:t>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Подготовка предложений по совершенствованию </w:t>
            </w:r>
            <w:hyperlink r:id="rId1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02.12.2017 N 1465 "О государственном регулировании цен на продукцию, поставляемую по государственному оборонному заказу" на основе мониторинга практики применения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доклад в коллегию Военно-промышленной комиссии Российской Федерации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Минобороны России</w:t>
            </w:r>
          </w:p>
          <w:p w:rsidR="004E0DF7" w:rsidRDefault="004E0DF7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  <w:p w:rsidR="004E0DF7" w:rsidRDefault="004E0DF7">
            <w:pPr>
              <w:pStyle w:val="ConsPlusNormal"/>
            </w:pPr>
            <w:proofErr w:type="spellStart"/>
            <w:r>
              <w:t>Госкорпорация</w:t>
            </w:r>
            <w:proofErr w:type="spellEnd"/>
            <w:r>
              <w:t xml:space="preserve"> "</w:t>
            </w:r>
            <w:proofErr w:type="spellStart"/>
            <w:r>
              <w:t>Роскосмос</w:t>
            </w:r>
            <w:proofErr w:type="spellEnd"/>
            <w:r>
              <w:t>"</w:t>
            </w:r>
          </w:p>
          <w:p w:rsidR="004E0DF7" w:rsidRDefault="004E0DF7">
            <w:pPr>
              <w:pStyle w:val="ConsPlusNormal"/>
            </w:pPr>
            <w:proofErr w:type="spellStart"/>
            <w:r>
              <w:t>Госкорпорация</w:t>
            </w:r>
            <w:proofErr w:type="spellEnd"/>
            <w:r>
              <w:t xml:space="preserve"> "</w:t>
            </w:r>
            <w:proofErr w:type="spellStart"/>
            <w:r>
              <w:t>Росатом</w:t>
            </w:r>
            <w:proofErr w:type="spellEnd"/>
            <w:r>
              <w:t>"</w:t>
            </w:r>
          </w:p>
          <w:p w:rsidR="004E0DF7" w:rsidRDefault="004E0DF7">
            <w:pPr>
              <w:pStyle w:val="ConsPlusNormal"/>
            </w:pPr>
            <w:r>
              <w:t>другие заинтересованные федеральные органы исполнительной власти и организации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Грешнев</w:t>
            </w:r>
            <w:proofErr w:type="spellEnd"/>
            <w:r>
              <w:t xml:space="preserve"> А.А.</w:t>
            </w:r>
          </w:p>
          <w:p w:rsidR="004E0DF7" w:rsidRDefault="004E0DF7">
            <w:pPr>
              <w:pStyle w:val="ConsPlusNormal"/>
            </w:pPr>
            <w:proofErr w:type="spellStart"/>
            <w:r>
              <w:t>Брыкин</w:t>
            </w:r>
            <w:proofErr w:type="spellEnd"/>
            <w:r>
              <w:t xml:space="preserve"> Д.М.</w:t>
            </w:r>
          </w:p>
          <w:p w:rsidR="004E0DF7" w:rsidRDefault="004E0DF7">
            <w:pPr>
              <w:pStyle w:val="ConsPlusNormal"/>
            </w:pPr>
            <w:proofErr w:type="spellStart"/>
            <w:r>
              <w:t>Стуканов</w:t>
            </w:r>
            <w:proofErr w:type="spellEnd"/>
            <w:r>
              <w:t xml:space="preserve"> Д.В.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8.5.2. Повышение эффективности и прозрачности закупочной деятельности государственных корпораций и интегрированных структур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Мониторинг внедрения </w:t>
            </w:r>
            <w:proofErr w:type="spellStart"/>
            <w:r>
              <w:t>госкорпорациями</w:t>
            </w:r>
            <w:proofErr w:type="spellEnd"/>
            <w:r>
              <w:t xml:space="preserve"> и интегрированными структурами </w:t>
            </w:r>
            <w:hyperlink r:id="rId131">
              <w:r>
                <w:rPr>
                  <w:color w:val="0000FF"/>
                </w:rPr>
                <w:t>Методических рекомендаций</w:t>
              </w:r>
            </w:hyperlink>
            <w:r>
              <w:t xml:space="preserve"> по управлению закупочной деятельностью государственных корпораций, акционерных обществ с государственным участием и организаций оборонно-промышленного комплекса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анализ информации на официальных сайтах </w:t>
            </w:r>
            <w:proofErr w:type="spellStart"/>
            <w:r>
              <w:t>госкорпораций</w:t>
            </w:r>
            <w:proofErr w:type="spellEnd"/>
            <w:r>
              <w:t>, акционерных обществ с государственным участием и организаций оборонно-промышленного комплекса и электронных торговых площадках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Минфин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Пудов А.А.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4" w:type="dxa"/>
            <w:gridSpan w:val="5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Исключен. - </w:t>
            </w:r>
            <w:hyperlink r:id="rId132">
              <w:r>
                <w:rPr>
                  <w:color w:val="0000FF"/>
                </w:rPr>
                <w:t>Приказ</w:t>
              </w:r>
            </w:hyperlink>
            <w:r>
              <w:t xml:space="preserve"> ФАС России от 05.03.2021 N 184/21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8.5.3. Развитие возможностей проведения закрытых конкурентных процедур в электронной форме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Совершенствование механизма осуществления закрытых процедур закупок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проект федерального закона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Минфин России</w:t>
            </w:r>
          </w:p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Пудов А.А.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8.5.4. Обеспечение контроля внедрения на ключевых предприятиях оборонно-промышленного комплекса (далее - ОПК) правил (</w:t>
            </w:r>
            <w:proofErr w:type="spellStart"/>
            <w:r>
              <w:t>комплаенс</w:t>
            </w:r>
            <w:proofErr w:type="spellEnd"/>
            <w:r>
              <w:t>) контроля соблюдения антимонопольного и иного законодательства Российской Федерации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Осуществление контроля внедрения Государственной корпорацией "</w:t>
            </w:r>
            <w:proofErr w:type="spellStart"/>
            <w:r>
              <w:t>Ростех</w:t>
            </w:r>
            <w:proofErr w:type="spellEnd"/>
            <w:r>
              <w:t>" системы внутреннего обеспечения соответствия требованиям антимонопольного законодательства в соответствии с методическими рекомендациями, утвержденными распоряжением Правительства Российской Федерации от 26.04.2017 N 795-р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доклад заместителю руководителя ФАС России Д.В. </w:t>
            </w:r>
            <w:proofErr w:type="spellStart"/>
            <w:r>
              <w:t>Фесюку</w:t>
            </w:r>
            <w:proofErr w:type="spellEnd"/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Грешнев</w:t>
            </w:r>
            <w:proofErr w:type="spellEnd"/>
            <w:r>
              <w:t xml:space="preserve"> А.А.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Осуществление контроля внедрения </w:t>
            </w:r>
            <w:r>
              <w:lastRenderedPageBreak/>
              <w:t>Государственной корпорацией "</w:t>
            </w:r>
            <w:proofErr w:type="spellStart"/>
            <w:r>
              <w:t>Роскосмос</w:t>
            </w:r>
            <w:proofErr w:type="spellEnd"/>
            <w:r>
              <w:t>" системы внутреннего обеспечения соответствия требованиям антимонопольного законодательства в соответствии с методическими рекомендациями, утвержденными распоряжением Правительства Российской Федерации от 26.04.2017 N 795-р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 xml:space="preserve">доклад заместителю </w:t>
            </w:r>
            <w:r>
              <w:lastRenderedPageBreak/>
              <w:t xml:space="preserve">руководителя ФАС России Д.В. </w:t>
            </w:r>
            <w:proofErr w:type="spellStart"/>
            <w:r>
              <w:t>Фесюку</w:t>
            </w:r>
            <w:proofErr w:type="spellEnd"/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Брыкин</w:t>
            </w:r>
            <w:proofErr w:type="spellEnd"/>
            <w:r>
              <w:t xml:space="preserve"> Д.М.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Осуществление контроля внедрения Государственной корпорацией "</w:t>
            </w:r>
            <w:proofErr w:type="spellStart"/>
            <w:r>
              <w:t>Росатом</w:t>
            </w:r>
            <w:proofErr w:type="spellEnd"/>
            <w:r>
              <w:t>" системы внутреннего обеспечения соответствия требованиям антимонопольного законодательства в соответствии с методическими рекомендациями, утвержденными распоряжением Правительства Российской Федерации от 26.04.2017 N 795-р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доклад заместителю руководителя ФАС России Д.В. </w:t>
            </w:r>
            <w:proofErr w:type="spellStart"/>
            <w:r>
              <w:t>Фесюку</w:t>
            </w:r>
            <w:proofErr w:type="spellEnd"/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Брыкин</w:t>
            </w:r>
            <w:proofErr w:type="spellEnd"/>
            <w:r>
              <w:t xml:space="preserve"> Д.М.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>8.6. Совершенствование системы контроля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Распространение на получателя субсидий и бюджетных инвестиций для реализации заданий государственного оборонного заказа только отдельных ограничений, предусмотренных </w:t>
            </w:r>
            <w:hyperlink r:id="rId133">
              <w:r>
                <w:rPr>
                  <w:color w:val="0000FF"/>
                </w:rPr>
                <w:t>частью 3 статьи 8</w:t>
              </w:r>
            </w:hyperlink>
            <w:r>
              <w:t xml:space="preserve"> Федерального закона от 29.12.2012 N 275-ФЗ "О государственном оборонном заказе"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проект федерального закон "О внесении изменений в Федеральный закон "О государственном оборонном заказе"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  <w:p w:rsidR="004E0DF7" w:rsidRDefault="004E0DF7">
            <w:pPr>
              <w:pStyle w:val="ConsPlusNormal"/>
            </w:pPr>
            <w:proofErr w:type="spellStart"/>
            <w:r>
              <w:t>Госкорпорация</w:t>
            </w:r>
            <w:proofErr w:type="spellEnd"/>
            <w:r>
              <w:t xml:space="preserve"> "</w:t>
            </w:r>
            <w:proofErr w:type="spellStart"/>
            <w:r>
              <w:t>Роскосмос</w:t>
            </w:r>
            <w:proofErr w:type="spellEnd"/>
            <w:r>
              <w:t>"</w:t>
            </w:r>
          </w:p>
          <w:p w:rsidR="004E0DF7" w:rsidRDefault="004E0DF7">
            <w:pPr>
              <w:pStyle w:val="ConsPlusNormal"/>
            </w:pPr>
            <w:proofErr w:type="spellStart"/>
            <w:r>
              <w:t>Госкорпорация</w:t>
            </w:r>
            <w:proofErr w:type="spellEnd"/>
            <w:r>
              <w:t xml:space="preserve"> "</w:t>
            </w:r>
            <w:proofErr w:type="spellStart"/>
            <w:r>
              <w:t>Росатом</w:t>
            </w:r>
            <w:proofErr w:type="spellEnd"/>
            <w:r>
              <w:t>"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Стуканов</w:t>
            </w:r>
            <w:proofErr w:type="spellEnd"/>
            <w:r>
              <w:t xml:space="preserve"> Д.В.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t xml:space="preserve">Внесение изменений в законодательство о банкротстве в части открытия и (или) использования стратегическими предприятиями или организациями, в отношении которых открыто конкурсное </w:t>
            </w:r>
            <w:r>
              <w:lastRenderedPageBreak/>
              <w:t>производство, отдельного счета для осуществления расчетов по государственному оборонному заказу</w:t>
            </w:r>
          </w:p>
        </w:tc>
        <w:tc>
          <w:tcPr>
            <w:tcW w:w="2381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 xml:space="preserve">проект федерального закона "О внесении изменений в Федеральный закон "О несостоятельности </w:t>
            </w:r>
            <w:r>
              <w:lastRenderedPageBreak/>
              <w:t>(банкротстве)" в части открытия и (или) использования стратегическими предприятиями или организациями отдельного счета для осуществления расчетов по государственному оборонному заказу"</w:t>
            </w:r>
          </w:p>
        </w:tc>
        <w:tc>
          <w:tcPr>
            <w:tcW w:w="1814" w:type="dxa"/>
            <w:tcBorders>
              <w:bottom w:val="nil"/>
            </w:tcBorders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2021 год</w:t>
            </w:r>
          </w:p>
        </w:tc>
        <w:tc>
          <w:tcPr>
            <w:tcW w:w="2390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Минобороны России</w:t>
            </w:r>
          </w:p>
          <w:p w:rsidR="004E0DF7" w:rsidRDefault="004E0DF7">
            <w:pPr>
              <w:pStyle w:val="ConsPlusNormal"/>
            </w:pPr>
            <w:r>
              <w:t>Минфин России</w:t>
            </w:r>
          </w:p>
          <w:p w:rsidR="004E0DF7" w:rsidRDefault="004E0DF7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  <w:p w:rsidR="004E0DF7" w:rsidRDefault="004E0DF7">
            <w:pPr>
              <w:pStyle w:val="ConsPlusNormal"/>
            </w:pPr>
            <w:r>
              <w:t xml:space="preserve">Минэкономразвития </w:t>
            </w:r>
            <w:r>
              <w:lastRenderedPageBreak/>
              <w:t>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4E0DF7" w:rsidRDefault="004E0DF7">
            <w:pPr>
              <w:pStyle w:val="ConsPlusNormal"/>
            </w:pPr>
            <w:proofErr w:type="spellStart"/>
            <w:r>
              <w:lastRenderedPageBreak/>
              <w:t>Стуканов</w:t>
            </w:r>
            <w:proofErr w:type="spellEnd"/>
            <w:r>
              <w:t xml:space="preserve"> Д.В.</w:t>
            </w:r>
          </w:p>
        </w:tc>
      </w:tr>
      <w:tr w:rsidR="004E0DF7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4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05.03.2021 N 184/21)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Внесение изменений в законодательство в сфере государственного оборонного заказа в целях его совершенствования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проект федерального закона "О внесении изменений в Федеральный закон "О государственном оборонном заказе"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2020 - 2021 годы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Минобороны России</w:t>
            </w:r>
          </w:p>
          <w:p w:rsidR="004E0DF7" w:rsidRDefault="004E0DF7">
            <w:pPr>
              <w:pStyle w:val="ConsPlusNormal"/>
            </w:pPr>
            <w:r>
              <w:t>Минфин России</w:t>
            </w:r>
          </w:p>
          <w:p w:rsidR="004E0DF7" w:rsidRDefault="004E0DF7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Стуканов</w:t>
            </w:r>
            <w:proofErr w:type="spellEnd"/>
            <w:r>
              <w:t xml:space="preserve"> Д.В.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Проведение работы в рамках деятельности Экспертного совета в сфере государственного оборонного заказа при ФАС России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проведение заседаний Экспертного совета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  <w:p w:rsidR="004E0DF7" w:rsidRDefault="004E0DF7">
            <w:pPr>
              <w:pStyle w:val="ConsPlusNormal"/>
            </w:pPr>
            <w:r>
              <w:t>Минобороны России</w:t>
            </w:r>
          </w:p>
          <w:p w:rsidR="004E0DF7" w:rsidRDefault="004E0DF7">
            <w:pPr>
              <w:pStyle w:val="ConsPlusNormal"/>
            </w:pPr>
            <w:r>
              <w:t>Минфин России</w:t>
            </w:r>
          </w:p>
          <w:p w:rsidR="004E0DF7" w:rsidRDefault="004E0DF7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  <w:p w:rsidR="004E0DF7" w:rsidRDefault="004E0DF7">
            <w:pPr>
              <w:pStyle w:val="ConsPlusNormal"/>
            </w:pPr>
            <w:r>
              <w:t>Минэкономразвития России</w:t>
            </w:r>
          </w:p>
          <w:p w:rsidR="004E0DF7" w:rsidRDefault="004E0DF7">
            <w:pPr>
              <w:pStyle w:val="ConsPlusNormal"/>
            </w:pPr>
            <w:proofErr w:type="spellStart"/>
            <w:r>
              <w:t>Госкорпорация</w:t>
            </w:r>
            <w:proofErr w:type="spellEnd"/>
            <w:r>
              <w:t xml:space="preserve"> "</w:t>
            </w:r>
            <w:proofErr w:type="spellStart"/>
            <w:r>
              <w:t>Роскосмос</w:t>
            </w:r>
            <w:proofErr w:type="spellEnd"/>
            <w:r>
              <w:t>"</w:t>
            </w:r>
          </w:p>
          <w:p w:rsidR="004E0DF7" w:rsidRDefault="004E0DF7">
            <w:pPr>
              <w:pStyle w:val="ConsPlusNormal"/>
            </w:pPr>
            <w:proofErr w:type="spellStart"/>
            <w:r>
              <w:t>Госкорпорация</w:t>
            </w:r>
            <w:proofErr w:type="spellEnd"/>
            <w:r>
              <w:t xml:space="preserve"> "</w:t>
            </w:r>
            <w:proofErr w:type="spellStart"/>
            <w:r>
              <w:t>Росатом</w:t>
            </w:r>
            <w:proofErr w:type="spellEnd"/>
            <w:r>
              <w:t>"</w:t>
            </w:r>
          </w:p>
          <w:p w:rsidR="004E0DF7" w:rsidRDefault="004E0DF7">
            <w:pPr>
              <w:pStyle w:val="ConsPlusNormal"/>
            </w:pPr>
            <w:proofErr w:type="spellStart"/>
            <w:r>
              <w:t>Госкорпорация</w:t>
            </w:r>
            <w:proofErr w:type="spellEnd"/>
            <w:r>
              <w:t xml:space="preserve"> "</w:t>
            </w:r>
            <w:proofErr w:type="spellStart"/>
            <w:r>
              <w:t>Ростех</w:t>
            </w:r>
            <w:proofErr w:type="spellEnd"/>
            <w:r>
              <w:t>"</w:t>
            </w:r>
          </w:p>
          <w:p w:rsidR="004E0DF7" w:rsidRDefault="004E0DF7">
            <w:pPr>
              <w:pStyle w:val="ConsPlusNormal"/>
            </w:pPr>
            <w:r>
              <w:t>АО "ОСК"</w:t>
            </w:r>
          </w:p>
          <w:p w:rsidR="004E0DF7" w:rsidRDefault="004E0DF7">
            <w:pPr>
              <w:pStyle w:val="ConsPlusNormal"/>
            </w:pPr>
            <w:r>
              <w:lastRenderedPageBreak/>
              <w:t>АО "ОАК"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lastRenderedPageBreak/>
              <w:t>Стуканов</w:t>
            </w:r>
            <w:proofErr w:type="spellEnd"/>
            <w:r>
              <w:t xml:space="preserve"> Д.В.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Подготовка ежегодного доклада о результатах мониторинга эффективности применения законодательства о государственном оборонном заказе в части анализа эффективности его предметных областей и норм иных отраслей права, применяемых организациями оборонно-промышленного комплекса и государственными заказчиками в повседневной деятельности в целях обеспечения формирования, размещения и исполнения государственно-оборонного заказа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доклад в коллегию Военно-промышленной комиссии Российской Федерации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март 2020 года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Стуканов</w:t>
            </w:r>
            <w:proofErr w:type="spellEnd"/>
            <w:r>
              <w:t xml:space="preserve"> Д.В.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3"/>
            </w:pPr>
            <w:r>
              <w:t>8.6.1. Создание эффективной системы контроля законодательства о государственном оборонном заказе, направленной на возмещение нанесенного ущерба, профилактику и предупреждение нарушений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>Создание системы мониторинга законодательства в сфере государственного оборонного заказа, которая позволит осуществлять анализ норм законодательства и иных отраслей права, применяемых государственными заказчиками и организациями ОПК, с целью повышения эффективности формирования, размещения и исполнения государственного оборонного заказа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t>мониторинг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t>март 2020 года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proofErr w:type="spellStart"/>
            <w:r>
              <w:t>Стуканов</w:t>
            </w:r>
            <w:proofErr w:type="spellEnd"/>
            <w:r>
              <w:t xml:space="preserve"> Д.В.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4E0DF7" w:rsidRDefault="004E0DF7">
            <w:pPr>
              <w:pStyle w:val="ConsPlusNormal"/>
              <w:jc w:val="center"/>
              <w:outlineLvl w:val="2"/>
            </w:pPr>
            <w:r>
              <w:t>8.9. Создание стимулов для своевременного выполнения работ надлежащего качества по капитальному строительству в рамках исполнения государственного оборонного заказа</w:t>
            </w:r>
          </w:p>
        </w:tc>
      </w:tr>
      <w:tr w:rsidR="004E0DF7">
        <w:tc>
          <w:tcPr>
            <w:tcW w:w="672" w:type="dxa"/>
          </w:tcPr>
          <w:p w:rsidR="004E0DF7" w:rsidRDefault="004E0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4E0DF7" w:rsidRDefault="004E0DF7">
            <w:pPr>
              <w:pStyle w:val="ConsPlusNormal"/>
              <w:jc w:val="both"/>
            </w:pPr>
            <w:r>
              <w:t xml:space="preserve">Проработка вопросов о нормативном закреплении следующих ограничений и </w:t>
            </w:r>
            <w:r>
              <w:lastRenderedPageBreak/>
              <w:t>запретов:</w:t>
            </w:r>
          </w:p>
          <w:p w:rsidR="004E0DF7" w:rsidRDefault="004E0DF7">
            <w:pPr>
              <w:pStyle w:val="ConsPlusNormal"/>
              <w:jc w:val="both"/>
            </w:pPr>
            <w:r>
              <w:t>- об обязанности государственного заказчика определять срок выполнения работ по государственному контракту в рамках ГОЗ в соответствии с проектом организации строительства (для работ в области капитального строительства);</w:t>
            </w:r>
          </w:p>
          <w:p w:rsidR="004E0DF7" w:rsidRDefault="004E0DF7">
            <w:pPr>
              <w:pStyle w:val="ConsPlusNormal"/>
              <w:jc w:val="both"/>
            </w:pPr>
            <w:r>
              <w:t>- о запрете государственному заказчику заключения государственного контракта по ГОЗ с "ориентировочной" ценой (для работ в области капитального строительства);</w:t>
            </w:r>
          </w:p>
          <w:p w:rsidR="004E0DF7" w:rsidRDefault="004E0DF7">
            <w:pPr>
              <w:pStyle w:val="ConsPlusNormal"/>
              <w:jc w:val="both"/>
            </w:pPr>
            <w:r>
              <w:t>- об обязанности государственного заказчика истребовать неустойку с головного исполнителя работ по истечению 3 месяцев с момента нарушения срока выполнения работ головным исполнителем работ по государственному контракту в рамках ГОЗ (для работ в области капитального строительства)</w:t>
            </w:r>
          </w:p>
        </w:tc>
        <w:tc>
          <w:tcPr>
            <w:tcW w:w="2381" w:type="dxa"/>
          </w:tcPr>
          <w:p w:rsidR="004E0DF7" w:rsidRDefault="004E0DF7">
            <w:pPr>
              <w:pStyle w:val="ConsPlusNormal"/>
              <w:jc w:val="both"/>
            </w:pPr>
            <w:r>
              <w:lastRenderedPageBreak/>
              <w:t xml:space="preserve">проекты федеральных законов "О внесении </w:t>
            </w:r>
            <w:r>
              <w:lastRenderedPageBreak/>
              <w:t>изменений в Федеральный закон "О государственном оборонном заказе" и в Федеральный закон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814" w:type="dxa"/>
          </w:tcPr>
          <w:p w:rsidR="004E0DF7" w:rsidRDefault="004E0DF7">
            <w:pPr>
              <w:pStyle w:val="ConsPlusNormal"/>
              <w:jc w:val="center"/>
            </w:pPr>
            <w:r>
              <w:lastRenderedPageBreak/>
              <w:t>декабрь 2020 года</w:t>
            </w:r>
          </w:p>
        </w:tc>
        <w:tc>
          <w:tcPr>
            <w:tcW w:w="2390" w:type="dxa"/>
          </w:tcPr>
          <w:p w:rsidR="004E0DF7" w:rsidRDefault="004E0DF7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4E0DF7" w:rsidRDefault="004E0DF7">
            <w:pPr>
              <w:pStyle w:val="ConsPlusNormal"/>
            </w:pPr>
            <w:r>
              <w:t>Мох В.В.</w:t>
            </w:r>
          </w:p>
          <w:p w:rsidR="004E0DF7" w:rsidRDefault="004E0DF7">
            <w:pPr>
              <w:pStyle w:val="ConsPlusNormal"/>
            </w:pPr>
            <w:proofErr w:type="spellStart"/>
            <w:r>
              <w:t>Стуканов</w:t>
            </w:r>
            <w:proofErr w:type="spellEnd"/>
            <w:r>
              <w:t xml:space="preserve"> Д.В.</w:t>
            </w:r>
          </w:p>
        </w:tc>
      </w:tr>
    </w:tbl>
    <w:p w:rsidR="004E0DF7" w:rsidRDefault="004E0DF7">
      <w:pPr>
        <w:pStyle w:val="ConsPlusNormal"/>
        <w:jc w:val="both"/>
      </w:pPr>
    </w:p>
    <w:p w:rsidR="004E0DF7" w:rsidRDefault="004E0DF7">
      <w:pPr>
        <w:pStyle w:val="ConsPlusNormal"/>
        <w:jc w:val="both"/>
      </w:pPr>
    </w:p>
    <w:p w:rsidR="004E0DF7" w:rsidRDefault="004E0D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6AE4" w:rsidRDefault="001E6AE4"/>
    <w:sectPr w:rsidR="001E6AE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F7"/>
    <w:rsid w:val="001E6AE4"/>
    <w:rsid w:val="004E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A101"/>
  <w15:chartTrackingRefBased/>
  <w15:docId w15:val="{1B5381EC-04E9-4B9C-932C-C6831C92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D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E0D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E0D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E0D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E0D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E0D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E0D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E0D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3052" TargetMode="External"/><Relationship Id="rId21" Type="http://schemas.openxmlformats.org/officeDocument/2006/relationships/hyperlink" Target="https://login.consultant.ru/link/?req=doc&amp;base=LAW&amp;n=480520&amp;dst=7686" TargetMode="External"/><Relationship Id="rId42" Type="http://schemas.openxmlformats.org/officeDocument/2006/relationships/hyperlink" Target="https://login.consultant.ru/link/?req=doc&amp;base=LAW&amp;n=381785&amp;dst=100007" TargetMode="External"/><Relationship Id="rId63" Type="http://schemas.openxmlformats.org/officeDocument/2006/relationships/hyperlink" Target="https://login.consultant.ru/link/?req=doc&amp;base=LAW&amp;n=445315&amp;dst=100007" TargetMode="External"/><Relationship Id="rId84" Type="http://schemas.openxmlformats.org/officeDocument/2006/relationships/hyperlink" Target="https://login.consultant.ru/link/?req=doc&amp;base=LAW&amp;n=414343&amp;dst=100006" TargetMode="External"/><Relationship Id="rId16" Type="http://schemas.openxmlformats.org/officeDocument/2006/relationships/hyperlink" Target="https://login.consultant.ru/link/?req=doc&amp;base=LAW&amp;n=445315&amp;dst=100005" TargetMode="External"/><Relationship Id="rId107" Type="http://schemas.openxmlformats.org/officeDocument/2006/relationships/hyperlink" Target="https://login.consultant.ru/link/?req=doc&amp;base=LAW&amp;n=414343&amp;dst=100006" TargetMode="External"/><Relationship Id="rId11" Type="http://schemas.openxmlformats.org/officeDocument/2006/relationships/hyperlink" Target="https://login.consultant.ru/link/?req=doc&amp;base=LAW&amp;n=334321&amp;dst=100041" TargetMode="External"/><Relationship Id="rId32" Type="http://schemas.openxmlformats.org/officeDocument/2006/relationships/hyperlink" Target="https://login.consultant.ru/link/?req=doc&amp;base=LAW&amp;n=414343&amp;dst=100006" TargetMode="External"/><Relationship Id="rId37" Type="http://schemas.openxmlformats.org/officeDocument/2006/relationships/hyperlink" Target="https://login.consultant.ru/link/?req=doc&amp;base=LAW&amp;n=480520&amp;dst=7699" TargetMode="External"/><Relationship Id="rId53" Type="http://schemas.openxmlformats.org/officeDocument/2006/relationships/hyperlink" Target="https://login.consultant.ru/link/?req=doc&amp;base=LAW&amp;n=414343&amp;dst=100007" TargetMode="External"/><Relationship Id="rId58" Type="http://schemas.openxmlformats.org/officeDocument/2006/relationships/hyperlink" Target="https://login.consultant.ru/link/?req=doc&amp;base=LAW&amp;n=194941" TargetMode="External"/><Relationship Id="rId74" Type="http://schemas.openxmlformats.org/officeDocument/2006/relationships/hyperlink" Target="https://login.consultant.ru/link/?req=doc&amp;base=LAW&amp;n=323102&amp;dst=100017" TargetMode="External"/><Relationship Id="rId79" Type="http://schemas.openxmlformats.org/officeDocument/2006/relationships/hyperlink" Target="https://login.consultant.ru/link/?req=doc&amp;base=LAW&amp;n=323102&amp;dst=100017" TargetMode="External"/><Relationship Id="rId102" Type="http://schemas.openxmlformats.org/officeDocument/2006/relationships/hyperlink" Target="https://login.consultant.ru/link/?req=doc&amp;base=LAW&amp;n=88621" TargetMode="External"/><Relationship Id="rId123" Type="http://schemas.openxmlformats.org/officeDocument/2006/relationships/hyperlink" Target="https://login.consultant.ru/link/?req=doc&amp;base=LAW&amp;n=480520" TargetMode="External"/><Relationship Id="rId128" Type="http://schemas.openxmlformats.org/officeDocument/2006/relationships/hyperlink" Target="https://login.consultant.ru/link/?req=doc&amp;base=LAW&amp;n=381785&amp;dst=100007" TargetMode="External"/><Relationship Id="rId5" Type="http://schemas.openxmlformats.org/officeDocument/2006/relationships/hyperlink" Target="https://login.consultant.ru/link/?req=doc&amp;base=LAW&amp;n=381785&amp;dst=100005" TargetMode="External"/><Relationship Id="rId90" Type="http://schemas.openxmlformats.org/officeDocument/2006/relationships/hyperlink" Target="https://login.consultant.ru/link/?req=doc&amp;base=LAW&amp;n=414343&amp;dst=100006" TargetMode="External"/><Relationship Id="rId95" Type="http://schemas.openxmlformats.org/officeDocument/2006/relationships/hyperlink" Target="https://login.consultant.ru/link/?req=doc&amp;base=LAW&amp;n=397786&amp;dst=100007" TargetMode="External"/><Relationship Id="rId22" Type="http://schemas.openxmlformats.org/officeDocument/2006/relationships/hyperlink" Target="https://login.consultant.ru/link/?req=doc&amp;base=LAW&amp;n=414343&amp;dst=100006" TargetMode="External"/><Relationship Id="rId27" Type="http://schemas.openxmlformats.org/officeDocument/2006/relationships/hyperlink" Target="https://login.consultant.ru/link/?req=doc&amp;base=LAW&amp;n=476082&amp;dst=104822" TargetMode="External"/><Relationship Id="rId43" Type="http://schemas.openxmlformats.org/officeDocument/2006/relationships/hyperlink" Target="https://login.consultant.ru/link/?req=doc&amp;base=LAW&amp;n=414343&amp;dst=100006" TargetMode="External"/><Relationship Id="rId48" Type="http://schemas.openxmlformats.org/officeDocument/2006/relationships/hyperlink" Target="https://login.consultant.ru/link/?req=doc&amp;base=LAW&amp;n=479727" TargetMode="External"/><Relationship Id="rId64" Type="http://schemas.openxmlformats.org/officeDocument/2006/relationships/hyperlink" Target="https://login.consultant.ru/link/?req=doc&amp;base=LAW&amp;n=324960" TargetMode="External"/><Relationship Id="rId69" Type="http://schemas.openxmlformats.org/officeDocument/2006/relationships/hyperlink" Target="https://login.consultant.ru/link/?req=doc&amp;base=LAW&amp;n=285796&amp;dst=100057" TargetMode="External"/><Relationship Id="rId113" Type="http://schemas.openxmlformats.org/officeDocument/2006/relationships/hyperlink" Target="torgi.gov.ru" TargetMode="External"/><Relationship Id="rId118" Type="http://schemas.openxmlformats.org/officeDocument/2006/relationships/hyperlink" Target="https://login.consultant.ru/link/?req=doc&amp;base=LAW&amp;n=466154" TargetMode="External"/><Relationship Id="rId134" Type="http://schemas.openxmlformats.org/officeDocument/2006/relationships/hyperlink" Target="https://login.consultant.ru/link/?req=doc&amp;base=LAW&amp;n=381785&amp;dst=100007" TargetMode="External"/><Relationship Id="rId80" Type="http://schemas.openxmlformats.org/officeDocument/2006/relationships/hyperlink" Target="https://login.consultant.ru/link/?req=doc&amp;base=LAW&amp;n=323102&amp;dst=100017" TargetMode="External"/><Relationship Id="rId85" Type="http://schemas.openxmlformats.org/officeDocument/2006/relationships/hyperlink" Target="https://login.consultant.ru/link/?req=doc&amp;base=LAW&amp;n=354433&amp;dst=100019" TargetMode="External"/><Relationship Id="rId12" Type="http://schemas.openxmlformats.org/officeDocument/2006/relationships/hyperlink" Target="https://login.consultant.ru/link/?req=doc&amp;base=LAW&amp;n=360836&amp;dst=100005" TargetMode="External"/><Relationship Id="rId17" Type="http://schemas.openxmlformats.org/officeDocument/2006/relationships/hyperlink" Target="https://login.consultant.ru/link/?req=doc&amp;base=LAW&amp;n=480520" TargetMode="External"/><Relationship Id="rId33" Type="http://schemas.openxmlformats.org/officeDocument/2006/relationships/hyperlink" Target="https://login.consultant.ru/link/?req=doc&amp;base=LAW&amp;n=381785&amp;dst=100006" TargetMode="External"/><Relationship Id="rId38" Type="http://schemas.openxmlformats.org/officeDocument/2006/relationships/hyperlink" Target="https://login.consultant.ru/link/?req=doc&amp;base=LAW&amp;n=414343&amp;dst=100006" TargetMode="External"/><Relationship Id="rId59" Type="http://schemas.openxmlformats.org/officeDocument/2006/relationships/hyperlink" Target="https://login.consultant.ru/link/?req=doc&amp;base=LAW&amp;n=194941" TargetMode="External"/><Relationship Id="rId103" Type="http://schemas.openxmlformats.org/officeDocument/2006/relationships/hyperlink" Target="https://login.consultant.ru/link/?req=doc&amp;base=LAW&amp;n=414343&amp;dst=100006" TargetMode="External"/><Relationship Id="rId108" Type="http://schemas.openxmlformats.org/officeDocument/2006/relationships/hyperlink" Target="https://login.consultant.ru/link/?req=doc&amp;base=LAW&amp;n=414343&amp;dst=100006" TargetMode="External"/><Relationship Id="rId124" Type="http://schemas.openxmlformats.org/officeDocument/2006/relationships/hyperlink" Target="https://login.consultant.ru/link/?req=doc&amp;base=LAW&amp;n=414343&amp;dst=100006" TargetMode="External"/><Relationship Id="rId129" Type="http://schemas.openxmlformats.org/officeDocument/2006/relationships/hyperlink" Target="https://login.consultant.ru/link/?req=doc&amp;base=LAW&amp;n=414343&amp;dst=100006" TargetMode="External"/><Relationship Id="rId54" Type="http://schemas.openxmlformats.org/officeDocument/2006/relationships/hyperlink" Target="https://login.consultant.ru/link/?req=doc&amp;base=LAW&amp;n=292159" TargetMode="External"/><Relationship Id="rId70" Type="http://schemas.openxmlformats.org/officeDocument/2006/relationships/hyperlink" Target="https://login.consultant.ru/link/?req=doc&amp;base=LAW&amp;n=323102&amp;dst=100017" TargetMode="External"/><Relationship Id="rId75" Type="http://schemas.openxmlformats.org/officeDocument/2006/relationships/hyperlink" Target="https://login.consultant.ru/link/?req=doc&amp;base=LAW&amp;n=494635" TargetMode="External"/><Relationship Id="rId91" Type="http://schemas.openxmlformats.org/officeDocument/2006/relationships/hyperlink" Target="https://login.consultant.ru/link/?req=doc&amp;base=LAW&amp;n=414343&amp;dst=100006" TargetMode="External"/><Relationship Id="rId96" Type="http://schemas.openxmlformats.org/officeDocument/2006/relationships/hyperlink" Target="https://login.consultant.ru/link/?req=doc&amp;base=LAW&amp;n=445315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7786&amp;dst=100005" TargetMode="External"/><Relationship Id="rId23" Type="http://schemas.openxmlformats.org/officeDocument/2006/relationships/hyperlink" Target="https://login.consultant.ru/link/?req=doc&amp;base=LAW&amp;n=479727&amp;dst=352" TargetMode="External"/><Relationship Id="rId28" Type="http://schemas.openxmlformats.org/officeDocument/2006/relationships/hyperlink" Target="https://login.consultant.ru/link/?req=doc&amp;base=LAW&amp;n=360836&amp;dst=100007" TargetMode="External"/><Relationship Id="rId49" Type="http://schemas.openxmlformats.org/officeDocument/2006/relationships/hyperlink" Target="https://login.consultant.ru/link/?req=doc&amp;base=LAW&amp;n=414343&amp;dst=100006" TargetMode="External"/><Relationship Id="rId114" Type="http://schemas.openxmlformats.org/officeDocument/2006/relationships/hyperlink" Target="https://login.consultant.ru/link/?req=doc&amp;base=LAW&amp;n=466154" TargetMode="External"/><Relationship Id="rId119" Type="http://schemas.openxmlformats.org/officeDocument/2006/relationships/hyperlink" Target="https://login.consultant.ru/link/?req=doc&amp;base=LAW&amp;n=466154" TargetMode="External"/><Relationship Id="rId44" Type="http://schemas.openxmlformats.org/officeDocument/2006/relationships/hyperlink" Target="https://login.consultant.ru/link/?req=doc&amp;base=LAW&amp;n=445315&amp;dst=100008" TargetMode="External"/><Relationship Id="rId60" Type="http://schemas.openxmlformats.org/officeDocument/2006/relationships/hyperlink" Target="https://login.consultant.ru/link/?req=doc&amp;base=LAW&amp;n=194941" TargetMode="External"/><Relationship Id="rId65" Type="http://schemas.openxmlformats.org/officeDocument/2006/relationships/hyperlink" Target="https://login.consultant.ru/link/?req=doc&amp;base=LAW&amp;n=360836&amp;dst=100008" TargetMode="External"/><Relationship Id="rId81" Type="http://schemas.openxmlformats.org/officeDocument/2006/relationships/hyperlink" Target="https://login.consultant.ru/link/?req=doc&amp;base=LAW&amp;n=323102&amp;dst=100017" TargetMode="External"/><Relationship Id="rId86" Type="http://schemas.openxmlformats.org/officeDocument/2006/relationships/hyperlink" Target="https://login.consultant.ru/link/?req=doc&amp;base=LAW&amp;n=414343&amp;dst=100006" TargetMode="External"/><Relationship Id="rId130" Type="http://schemas.openxmlformats.org/officeDocument/2006/relationships/hyperlink" Target="https://login.consultant.ru/link/?req=doc&amp;base=LAW&amp;n=477938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LAW&amp;n=381785&amp;dst=100005" TargetMode="External"/><Relationship Id="rId18" Type="http://schemas.openxmlformats.org/officeDocument/2006/relationships/hyperlink" Target="https://login.consultant.ru/link/?req=doc&amp;base=LAW&amp;n=479727&amp;dst=100092" TargetMode="External"/><Relationship Id="rId39" Type="http://schemas.openxmlformats.org/officeDocument/2006/relationships/hyperlink" Target="https://login.consultant.ru/link/?req=doc&amp;base=LAW&amp;n=360836&amp;dst=100006" TargetMode="External"/><Relationship Id="rId109" Type="http://schemas.openxmlformats.org/officeDocument/2006/relationships/hyperlink" Target="https://login.consultant.ru/link/?req=doc&amp;base=LAW&amp;n=414343&amp;dst=100006" TargetMode="External"/><Relationship Id="rId34" Type="http://schemas.openxmlformats.org/officeDocument/2006/relationships/hyperlink" Target="https://login.consultant.ru/link/?req=doc&amp;base=LAW&amp;n=414343&amp;dst=100006" TargetMode="External"/><Relationship Id="rId50" Type="http://schemas.openxmlformats.org/officeDocument/2006/relationships/hyperlink" Target="https://login.consultant.ru/link/?req=doc&amp;base=LAW&amp;n=323102&amp;dst=100017" TargetMode="External"/><Relationship Id="rId55" Type="http://schemas.openxmlformats.org/officeDocument/2006/relationships/hyperlink" Target="https://login.consultant.ru/link/?req=doc&amp;base=LAW&amp;n=194941" TargetMode="External"/><Relationship Id="rId76" Type="http://schemas.openxmlformats.org/officeDocument/2006/relationships/hyperlink" Target="https://login.consultant.ru/link/?req=doc&amp;base=LAW&amp;n=354433&amp;dst=100019" TargetMode="External"/><Relationship Id="rId97" Type="http://schemas.openxmlformats.org/officeDocument/2006/relationships/hyperlink" Target="https://login.consultant.ru/link/?req=doc&amp;base=LAW&amp;n=414343&amp;dst=100008" TargetMode="External"/><Relationship Id="rId104" Type="http://schemas.openxmlformats.org/officeDocument/2006/relationships/hyperlink" Target="https://login.consultant.ru/link/?req=doc&amp;base=LAW&amp;n=414343&amp;dst=100006" TargetMode="External"/><Relationship Id="rId120" Type="http://schemas.openxmlformats.org/officeDocument/2006/relationships/hyperlink" Target="https://login.consultant.ru/link/?req=doc&amp;base=LAW&amp;n=476082" TargetMode="External"/><Relationship Id="rId125" Type="http://schemas.openxmlformats.org/officeDocument/2006/relationships/hyperlink" Target="https://login.consultant.ru/link/?req=doc&amp;base=LAW&amp;n=381785&amp;dst=100007" TargetMode="External"/><Relationship Id="rId7" Type="http://schemas.openxmlformats.org/officeDocument/2006/relationships/hyperlink" Target="https://login.consultant.ru/link/?req=doc&amp;base=LAW&amp;n=414343&amp;dst=100005" TargetMode="External"/><Relationship Id="rId71" Type="http://schemas.openxmlformats.org/officeDocument/2006/relationships/hyperlink" Target="https://login.consultant.ru/link/?req=doc&amp;base=LAW&amp;n=323102&amp;dst=100017" TargetMode="External"/><Relationship Id="rId92" Type="http://schemas.openxmlformats.org/officeDocument/2006/relationships/hyperlink" Target="https://login.consultant.ru/link/?req=doc&amp;base=LAW&amp;n=4805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14343&amp;dst=100008" TargetMode="External"/><Relationship Id="rId24" Type="http://schemas.openxmlformats.org/officeDocument/2006/relationships/hyperlink" Target="https://login.consultant.ru/link/?req=doc&amp;base=LAW&amp;n=479727&amp;dst=100153" TargetMode="External"/><Relationship Id="rId40" Type="http://schemas.openxmlformats.org/officeDocument/2006/relationships/hyperlink" Target="https://login.consultant.ru/link/?req=doc&amp;base=LAW&amp;n=445315&amp;dst=100007" TargetMode="External"/><Relationship Id="rId45" Type="http://schemas.openxmlformats.org/officeDocument/2006/relationships/hyperlink" Target="https://login.consultant.ru/link/?req=doc&amp;base=INT&amp;n=61065" TargetMode="External"/><Relationship Id="rId66" Type="http://schemas.openxmlformats.org/officeDocument/2006/relationships/hyperlink" Target="https://login.consultant.ru/link/?req=doc&amp;base=LAW&amp;n=414343&amp;dst=100008" TargetMode="External"/><Relationship Id="rId87" Type="http://schemas.openxmlformats.org/officeDocument/2006/relationships/hyperlink" Target="https://login.consultant.ru/link/?req=doc&amp;base=LAW&amp;n=414343&amp;dst=100006" TargetMode="External"/><Relationship Id="rId110" Type="http://schemas.openxmlformats.org/officeDocument/2006/relationships/hyperlink" Target="https://login.consultant.ru/link/?req=doc&amp;base=LAW&amp;n=494631&amp;dst=546" TargetMode="External"/><Relationship Id="rId115" Type="http://schemas.openxmlformats.org/officeDocument/2006/relationships/hyperlink" Target="https://login.consultant.ru/link/?req=doc&amp;base=LAW&amp;n=381785&amp;dst=100009" TargetMode="External"/><Relationship Id="rId131" Type="http://schemas.openxmlformats.org/officeDocument/2006/relationships/hyperlink" Target="https://login.consultant.ru/link/?req=doc&amp;base=LAW&amp;n=307142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login.consultant.ru/link/?req=doc&amp;base=LAW&amp;n=194941" TargetMode="External"/><Relationship Id="rId82" Type="http://schemas.openxmlformats.org/officeDocument/2006/relationships/hyperlink" Target="https://login.consultant.ru/link/?req=doc&amp;base=LAW&amp;n=323102&amp;dst=100017" TargetMode="External"/><Relationship Id="rId19" Type="http://schemas.openxmlformats.org/officeDocument/2006/relationships/hyperlink" Target="https://login.consultant.ru/link/?req=doc&amp;base=LAW&amp;n=479727&amp;dst=100431" TargetMode="External"/><Relationship Id="rId14" Type="http://schemas.openxmlformats.org/officeDocument/2006/relationships/hyperlink" Target="https://login.consultant.ru/link/?req=doc&amp;base=LAW&amp;n=397786&amp;dst=100005" TargetMode="External"/><Relationship Id="rId30" Type="http://schemas.openxmlformats.org/officeDocument/2006/relationships/hyperlink" Target="https://login.consultant.ru/link/?req=doc&amp;base=EXP&amp;n=501415" TargetMode="External"/><Relationship Id="rId35" Type="http://schemas.openxmlformats.org/officeDocument/2006/relationships/hyperlink" Target="https://login.consultant.ru/link/?req=doc&amp;base=LAW&amp;n=480520&amp;dst=7686" TargetMode="External"/><Relationship Id="rId56" Type="http://schemas.openxmlformats.org/officeDocument/2006/relationships/hyperlink" Target="https://login.consultant.ru/link/?req=doc&amp;base=LAW&amp;n=194941" TargetMode="External"/><Relationship Id="rId77" Type="http://schemas.openxmlformats.org/officeDocument/2006/relationships/hyperlink" Target="https://login.consultant.ru/link/?req=doc&amp;base=LAW&amp;n=360836&amp;dst=100007" TargetMode="External"/><Relationship Id="rId100" Type="http://schemas.openxmlformats.org/officeDocument/2006/relationships/hyperlink" Target="https://login.consultant.ru/link/?req=doc&amp;base=LAW&amp;n=397786&amp;dst=100006" TargetMode="External"/><Relationship Id="rId105" Type="http://schemas.openxmlformats.org/officeDocument/2006/relationships/hyperlink" Target="https://login.consultant.ru/link/?req=doc&amp;base=LAW&amp;n=414343&amp;dst=100006" TargetMode="External"/><Relationship Id="rId126" Type="http://schemas.openxmlformats.org/officeDocument/2006/relationships/hyperlink" Target="https://login.consultant.ru/link/?req=doc&amp;base=LAW&amp;n=414343&amp;dst=100006" TargetMode="External"/><Relationship Id="rId8" Type="http://schemas.openxmlformats.org/officeDocument/2006/relationships/hyperlink" Target="https://login.consultant.ru/link/?req=doc&amp;base=LAW&amp;n=445315&amp;dst=100005" TargetMode="External"/><Relationship Id="rId51" Type="http://schemas.openxmlformats.org/officeDocument/2006/relationships/hyperlink" Target="https://login.consultant.ru/link/?req=doc&amp;base=LAW&amp;n=414343&amp;dst=100008" TargetMode="External"/><Relationship Id="rId72" Type="http://schemas.openxmlformats.org/officeDocument/2006/relationships/hyperlink" Target="https://login.consultant.ru/link/?req=doc&amp;base=LAW&amp;n=319152" TargetMode="External"/><Relationship Id="rId93" Type="http://schemas.openxmlformats.org/officeDocument/2006/relationships/hyperlink" Target="https://login.consultant.ru/link/?req=doc&amp;base=LAW&amp;n=480520" TargetMode="External"/><Relationship Id="rId98" Type="http://schemas.openxmlformats.org/officeDocument/2006/relationships/hyperlink" Target="https://login.consultant.ru/link/?req=doc&amp;base=LAW&amp;n=381785&amp;dst=100006" TargetMode="External"/><Relationship Id="rId121" Type="http://schemas.openxmlformats.org/officeDocument/2006/relationships/hyperlink" Target="https://login.consultant.ru/link/?req=doc&amp;base=LAW&amp;n=47972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66787&amp;dst=322" TargetMode="External"/><Relationship Id="rId46" Type="http://schemas.openxmlformats.org/officeDocument/2006/relationships/hyperlink" Target="https://login.consultant.ru/link/?req=doc&amp;base=LAW&amp;n=25282" TargetMode="External"/><Relationship Id="rId67" Type="http://schemas.openxmlformats.org/officeDocument/2006/relationships/hyperlink" Target="https://login.consultant.ru/link/?req=doc&amp;base=LAW&amp;n=414343&amp;dst=100008" TargetMode="External"/><Relationship Id="rId116" Type="http://schemas.openxmlformats.org/officeDocument/2006/relationships/hyperlink" Target="https://login.consultant.ru/link/?req=doc&amp;base=LAW&amp;n=483052" TargetMode="External"/><Relationship Id="rId20" Type="http://schemas.openxmlformats.org/officeDocument/2006/relationships/hyperlink" Target="https://login.consultant.ru/link/?req=doc&amp;base=LAW&amp;n=479727&amp;dst=883" TargetMode="External"/><Relationship Id="rId41" Type="http://schemas.openxmlformats.org/officeDocument/2006/relationships/hyperlink" Target="https://login.consultant.ru/link/?req=doc&amp;base=LAW&amp;n=445315&amp;dst=100007" TargetMode="External"/><Relationship Id="rId62" Type="http://schemas.openxmlformats.org/officeDocument/2006/relationships/hyperlink" Target="https://login.consultant.ru/link/?req=doc&amp;base=LAW&amp;n=479727&amp;dst=100298" TargetMode="External"/><Relationship Id="rId83" Type="http://schemas.openxmlformats.org/officeDocument/2006/relationships/hyperlink" Target="https://login.consultant.ru/link/?req=doc&amp;base=LAW&amp;n=445315&amp;dst=100007" TargetMode="External"/><Relationship Id="rId88" Type="http://schemas.openxmlformats.org/officeDocument/2006/relationships/hyperlink" Target="https://login.consultant.ru/link/?req=doc&amp;base=LAW&amp;n=414343&amp;dst=100006" TargetMode="External"/><Relationship Id="rId111" Type="http://schemas.openxmlformats.org/officeDocument/2006/relationships/hyperlink" Target="torgi.gov.ru" TargetMode="External"/><Relationship Id="rId132" Type="http://schemas.openxmlformats.org/officeDocument/2006/relationships/hyperlink" Target="https://login.consultant.ru/link/?req=doc&amp;base=LAW&amp;n=381785&amp;dst=100009" TargetMode="External"/><Relationship Id="rId15" Type="http://schemas.openxmlformats.org/officeDocument/2006/relationships/hyperlink" Target="https://login.consultant.ru/link/?req=doc&amp;base=LAW&amp;n=414343&amp;dst=100005" TargetMode="External"/><Relationship Id="rId36" Type="http://schemas.openxmlformats.org/officeDocument/2006/relationships/hyperlink" Target="https://login.consultant.ru/link/?req=doc&amp;base=LAW&amp;n=480520&amp;dst=7687" TargetMode="External"/><Relationship Id="rId57" Type="http://schemas.openxmlformats.org/officeDocument/2006/relationships/hyperlink" Target="https://login.consultant.ru/link/?req=doc&amp;base=LAW&amp;n=194941" TargetMode="External"/><Relationship Id="rId106" Type="http://schemas.openxmlformats.org/officeDocument/2006/relationships/hyperlink" Target="https://login.consultant.ru/link/?req=doc&amp;base=LAW&amp;n=414343&amp;dst=100006" TargetMode="External"/><Relationship Id="rId127" Type="http://schemas.openxmlformats.org/officeDocument/2006/relationships/hyperlink" Target="https://login.consultant.ru/link/?req=doc&amp;base=LAW&amp;n=414343&amp;dst=100006" TargetMode="External"/><Relationship Id="rId10" Type="http://schemas.openxmlformats.org/officeDocument/2006/relationships/hyperlink" Target="https://login.consultant.ru/link/?req=doc&amp;base=LAW&amp;n=317437" TargetMode="External"/><Relationship Id="rId31" Type="http://schemas.openxmlformats.org/officeDocument/2006/relationships/hyperlink" Target="https://login.consultant.ru/link/?req=doc&amp;base=LAW&amp;n=381785&amp;dst=100006" TargetMode="External"/><Relationship Id="rId52" Type="http://schemas.openxmlformats.org/officeDocument/2006/relationships/hyperlink" Target="https://login.consultant.ru/link/?req=doc&amp;base=LAW&amp;n=414343&amp;dst=100007" TargetMode="External"/><Relationship Id="rId73" Type="http://schemas.openxmlformats.org/officeDocument/2006/relationships/hyperlink" Target="https://login.consultant.ru/link/?req=doc&amp;base=LAW&amp;n=323102&amp;dst=100017" TargetMode="External"/><Relationship Id="rId78" Type="http://schemas.openxmlformats.org/officeDocument/2006/relationships/hyperlink" Target="https://login.consultant.ru/link/?req=doc&amp;base=LAW&amp;n=483876" TargetMode="External"/><Relationship Id="rId94" Type="http://schemas.openxmlformats.org/officeDocument/2006/relationships/hyperlink" Target="https://login.consultant.ru/link/?req=doc&amp;base=LAW&amp;n=414343&amp;dst=100006" TargetMode="External"/><Relationship Id="rId99" Type="http://schemas.openxmlformats.org/officeDocument/2006/relationships/hyperlink" Target="https://login.consultant.ru/link/?req=doc&amp;base=LAW&amp;n=381785&amp;dst=100006" TargetMode="External"/><Relationship Id="rId101" Type="http://schemas.openxmlformats.org/officeDocument/2006/relationships/hyperlink" Target="https://login.consultant.ru/link/?req=doc&amp;base=LAW&amp;n=381785&amp;dst=100009" TargetMode="External"/><Relationship Id="rId122" Type="http://schemas.openxmlformats.org/officeDocument/2006/relationships/hyperlink" Target="https://login.consultant.ru/link/?req=doc&amp;base=LAW&amp;n=480520" TargetMode="External"/><Relationship Id="rId4" Type="http://schemas.openxmlformats.org/officeDocument/2006/relationships/hyperlink" Target="https://login.consultant.ru/link/?req=doc&amp;base=LAW&amp;n=360836&amp;dst=100005" TargetMode="External"/><Relationship Id="rId9" Type="http://schemas.openxmlformats.org/officeDocument/2006/relationships/hyperlink" Target="https://login.consultant.ru/link/?req=doc&amp;base=LAW&amp;n=334321&amp;dst=100041" TargetMode="External"/><Relationship Id="rId26" Type="http://schemas.openxmlformats.org/officeDocument/2006/relationships/hyperlink" Target="https://login.consultant.ru/link/?req=doc&amp;base=LAW&amp;n=414343&amp;dst=100006" TargetMode="External"/><Relationship Id="rId47" Type="http://schemas.openxmlformats.org/officeDocument/2006/relationships/hyperlink" Target="https://login.consultant.ru/link/?req=doc&amp;base=LAW&amp;n=476082" TargetMode="External"/><Relationship Id="rId68" Type="http://schemas.openxmlformats.org/officeDocument/2006/relationships/hyperlink" Target="https://login.consultant.ru/link/?req=doc&amp;base=LAW&amp;n=414343&amp;dst=100008" TargetMode="External"/><Relationship Id="rId89" Type="http://schemas.openxmlformats.org/officeDocument/2006/relationships/hyperlink" Target="https://login.consultant.ru/link/?req=doc&amp;base=LAW&amp;n=479727" TargetMode="External"/><Relationship Id="rId112" Type="http://schemas.openxmlformats.org/officeDocument/2006/relationships/hyperlink" Target="https://login.consultant.ru/link/?req=doc&amp;base=LAW&amp;n=492049" TargetMode="External"/><Relationship Id="rId133" Type="http://schemas.openxmlformats.org/officeDocument/2006/relationships/hyperlink" Target="https://login.consultant.ru/link/?req=doc&amp;base=LAW&amp;n=481474&amp;dst=1007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19022</Words>
  <Characters>108432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2025-01-15T02:36:00Z</dcterms:created>
  <dcterms:modified xsi:type="dcterms:W3CDTF">2025-01-15T02:37:00Z</dcterms:modified>
</cp:coreProperties>
</file>