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2C" w:rsidRPr="005F74A1" w:rsidRDefault="00A45F2C" w:rsidP="00A45F2C">
      <w:pPr>
        <w:jc w:val="center"/>
        <w:rPr>
          <w:b/>
          <w:bCs/>
          <w:sz w:val="26"/>
          <w:szCs w:val="26"/>
        </w:rPr>
      </w:pPr>
      <w:r w:rsidRPr="005F74A1">
        <w:rPr>
          <w:b/>
          <w:bCs/>
          <w:spacing w:val="20"/>
        </w:rPr>
        <w:t>ТОПЧИХИНСКИЙ РАЙОННЫЙ СОВЕТ ДЕПУТАТОВ</w:t>
      </w:r>
      <w:r w:rsidRPr="005F74A1">
        <w:rPr>
          <w:b/>
          <w:bCs/>
          <w:spacing w:val="20"/>
        </w:rPr>
        <w:br/>
        <w:t xml:space="preserve">  АЛТАЙСКОГО КРАЯ</w:t>
      </w:r>
      <w:r w:rsidRPr="005F74A1">
        <w:rPr>
          <w:b/>
          <w:bCs/>
          <w:sz w:val="26"/>
          <w:szCs w:val="26"/>
        </w:rPr>
        <w:br/>
      </w:r>
      <w:r w:rsidRPr="005F74A1">
        <w:rPr>
          <w:sz w:val="26"/>
          <w:szCs w:val="26"/>
        </w:rPr>
        <w:br/>
      </w:r>
      <w:r w:rsidRPr="005F74A1">
        <w:rPr>
          <w:sz w:val="26"/>
          <w:szCs w:val="26"/>
        </w:rPr>
        <w:br/>
      </w:r>
      <w:r w:rsidRPr="005F74A1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A45F2C" w:rsidRPr="005F74A1" w:rsidRDefault="00A45F2C" w:rsidP="00A45F2C">
      <w:pPr>
        <w:jc w:val="center"/>
        <w:rPr>
          <w:b/>
          <w:bCs/>
          <w:sz w:val="26"/>
          <w:szCs w:val="26"/>
        </w:rPr>
      </w:pPr>
    </w:p>
    <w:p w:rsidR="00A45F2C" w:rsidRPr="005F74A1" w:rsidRDefault="00A45F2C" w:rsidP="00A45F2C">
      <w:pPr>
        <w:jc w:val="center"/>
        <w:rPr>
          <w:b/>
          <w:bCs/>
          <w:sz w:val="26"/>
          <w:szCs w:val="26"/>
        </w:rPr>
      </w:pPr>
    </w:p>
    <w:p w:rsidR="00A45F2C" w:rsidRPr="005F74A1" w:rsidRDefault="004E0ABB" w:rsidP="00A45F2C">
      <w:pPr>
        <w:tabs>
          <w:tab w:val="right" w:pos="96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28.04.</w:t>
      </w:r>
      <w:r w:rsidR="00A45F2C" w:rsidRPr="005F74A1">
        <w:rPr>
          <w:rFonts w:ascii="Arial" w:hAnsi="Arial" w:cs="Arial"/>
          <w:bCs/>
        </w:rPr>
        <w:t>202</w:t>
      </w:r>
      <w:r w:rsidR="00CF0988" w:rsidRPr="005F74A1">
        <w:rPr>
          <w:rFonts w:ascii="Arial" w:hAnsi="Arial" w:cs="Arial"/>
          <w:bCs/>
        </w:rPr>
        <w:t>5</w:t>
      </w:r>
      <w:r w:rsidR="00A45F2C" w:rsidRPr="005F74A1">
        <w:rPr>
          <w:rFonts w:ascii="Arial" w:hAnsi="Arial" w:cs="Arial"/>
          <w:bCs/>
        </w:rPr>
        <w:tab/>
      </w:r>
      <w:r w:rsidR="00CF0988" w:rsidRPr="005F74A1">
        <w:rPr>
          <w:rFonts w:ascii="Arial" w:hAnsi="Arial" w:cs="Arial"/>
          <w:bCs/>
        </w:rPr>
        <w:t xml:space="preserve">          </w:t>
      </w:r>
      <w:r w:rsidR="00A45F2C" w:rsidRPr="005F74A1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14</w:t>
      </w:r>
    </w:p>
    <w:p w:rsidR="00A45F2C" w:rsidRPr="005F74A1" w:rsidRDefault="00A45F2C" w:rsidP="00A45F2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F74A1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A45F2C" w:rsidRPr="005F74A1" w:rsidRDefault="00A45F2C" w:rsidP="00A45F2C">
      <w:pPr>
        <w:jc w:val="both"/>
        <w:rPr>
          <w:sz w:val="26"/>
          <w:szCs w:val="26"/>
        </w:rPr>
      </w:pPr>
    </w:p>
    <w:p w:rsidR="00A45F2C" w:rsidRPr="005F74A1" w:rsidRDefault="00A45F2C" w:rsidP="00A45F2C">
      <w:pPr>
        <w:ind w:right="4818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О решении «Об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bookmarkStart w:id="0" w:name="_Hlk83486909"/>
      <w:r w:rsidRPr="005F74A1">
        <w:rPr>
          <w:sz w:val="26"/>
          <w:szCs w:val="26"/>
        </w:rPr>
        <w:t>Топчихинский</w:t>
      </w:r>
      <w:bookmarkEnd w:id="0"/>
      <w:r w:rsidRPr="005F74A1">
        <w:rPr>
          <w:sz w:val="26"/>
          <w:szCs w:val="26"/>
        </w:rPr>
        <w:t xml:space="preserve"> район Алтайского края»</w:t>
      </w:r>
    </w:p>
    <w:p w:rsidR="00A45F2C" w:rsidRPr="005F74A1" w:rsidRDefault="00A45F2C" w:rsidP="00A45F2C">
      <w:pPr>
        <w:jc w:val="both"/>
        <w:rPr>
          <w:sz w:val="26"/>
          <w:szCs w:val="26"/>
        </w:rPr>
      </w:pP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В соответствии с пунктами 1, 1.1 части 1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1, частью 4 статьи 14,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D93848" w:rsidRPr="005F74A1">
        <w:rPr>
          <w:sz w:val="26"/>
          <w:szCs w:val="26"/>
        </w:rPr>
        <w:t>, постановлением Правительства Р</w:t>
      </w:r>
      <w:r w:rsidR="00D21246" w:rsidRPr="005F74A1">
        <w:rPr>
          <w:sz w:val="26"/>
          <w:szCs w:val="26"/>
        </w:rPr>
        <w:t xml:space="preserve">оссийской Федерации </w:t>
      </w:r>
      <w:r w:rsidR="00D93848" w:rsidRPr="005F74A1">
        <w:rPr>
          <w:sz w:val="26"/>
          <w:szCs w:val="26"/>
        </w:rPr>
        <w:t>от 10.03.2022 № 336 «Об особенностях организации и осуществления государственного контроля (надзора), муниципального контроля»</w:t>
      </w:r>
      <w:r w:rsidRPr="005F74A1">
        <w:rPr>
          <w:sz w:val="26"/>
          <w:szCs w:val="26"/>
        </w:rPr>
        <w:t>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CF0988" w:rsidRPr="005F74A1">
        <w:rPr>
          <w:sz w:val="26"/>
          <w:szCs w:val="26"/>
        </w:rPr>
        <w:t xml:space="preserve"> (в ред. от 28.12.2024 № 540-ФЗ)</w:t>
      </w:r>
      <w:r w:rsidRPr="005F74A1">
        <w:rPr>
          <w:sz w:val="26"/>
          <w:szCs w:val="26"/>
        </w:rPr>
        <w:t>, руководствуясь Уставом муниципального образования Топчихинский район Алтайского края, Топчихинский районный Совет депутатов</w:t>
      </w:r>
      <w:r w:rsidR="00CF0988" w:rsidRPr="005F74A1">
        <w:rPr>
          <w:sz w:val="26"/>
          <w:szCs w:val="26"/>
        </w:rPr>
        <w:t xml:space="preserve"> Алтайского края</w:t>
      </w:r>
      <w:r w:rsidRPr="005F74A1">
        <w:rPr>
          <w:sz w:val="26"/>
          <w:szCs w:val="26"/>
        </w:rPr>
        <w:t xml:space="preserve"> </w:t>
      </w:r>
      <w:r w:rsidRPr="005F74A1">
        <w:rPr>
          <w:spacing w:val="84"/>
          <w:sz w:val="26"/>
          <w:szCs w:val="26"/>
        </w:rPr>
        <w:t>решил:</w:t>
      </w:r>
    </w:p>
    <w:p w:rsidR="00A45F2C" w:rsidRPr="005F74A1" w:rsidRDefault="00A45F2C" w:rsidP="00A45F2C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Принять решение «Об утверждении Положения о муниципальном контроле на автомобильном транспорте и в дорожном хозяйстве на территории муниципального образования Топчихинский район Алтайского края» в новой редакции.</w:t>
      </w:r>
    </w:p>
    <w:p w:rsidR="00A45F2C" w:rsidRPr="005F74A1" w:rsidRDefault="00A45F2C" w:rsidP="00A45F2C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Направить указанный нормативный правовой акт главе района для подписания.</w:t>
      </w:r>
    </w:p>
    <w:p w:rsidR="00A45F2C" w:rsidRPr="005F74A1" w:rsidRDefault="00D21246" w:rsidP="00A45F2C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Признать утратившим</w:t>
      </w:r>
      <w:r w:rsidR="00A45F2C" w:rsidRPr="005F74A1">
        <w:rPr>
          <w:sz w:val="26"/>
          <w:szCs w:val="26"/>
        </w:rPr>
        <w:t xml:space="preserve"> силу решение Топчихинского районного Совета депутатов от </w:t>
      </w:r>
      <w:r w:rsidR="00CF0988" w:rsidRPr="005F74A1">
        <w:rPr>
          <w:sz w:val="26"/>
          <w:szCs w:val="26"/>
        </w:rPr>
        <w:t>27</w:t>
      </w:r>
      <w:r w:rsidR="00A45F2C" w:rsidRPr="005F74A1">
        <w:rPr>
          <w:sz w:val="26"/>
          <w:szCs w:val="26"/>
        </w:rPr>
        <w:t>.</w:t>
      </w:r>
      <w:r w:rsidR="00CF0988" w:rsidRPr="005F74A1">
        <w:rPr>
          <w:sz w:val="26"/>
          <w:szCs w:val="26"/>
        </w:rPr>
        <w:t>06</w:t>
      </w:r>
      <w:r w:rsidR="00A45F2C" w:rsidRPr="005F74A1">
        <w:rPr>
          <w:sz w:val="26"/>
          <w:szCs w:val="26"/>
        </w:rPr>
        <w:t xml:space="preserve">.2024 № </w:t>
      </w:r>
      <w:r w:rsidR="00CF0988" w:rsidRPr="005F74A1">
        <w:rPr>
          <w:sz w:val="26"/>
          <w:szCs w:val="26"/>
        </w:rPr>
        <w:t>15</w:t>
      </w:r>
      <w:r w:rsidR="00A45F2C" w:rsidRPr="005F74A1">
        <w:rPr>
          <w:sz w:val="26"/>
          <w:szCs w:val="26"/>
        </w:rPr>
        <w:t xml:space="preserve"> «О решении «Об утверждении Положения о муниципальном контроле на автомобильном транспорте и в дорожном хозяйстве на территории муниципального образования Топчихинский район Алтайского края».</w:t>
      </w:r>
    </w:p>
    <w:p w:rsidR="00A45F2C" w:rsidRPr="005F74A1" w:rsidRDefault="00A45F2C" w:rsidP="00A45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4A1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A45F2C" w:rsidRPr="005F74A1" w:rsidRDefault="00A45F2C" w:rsidP="00A45F2C">
      <w:pPr>
        <w:jc w:val="both"/>
        <w:rPr>
          <w:sz w:val="26"/>
          <w:szCs w:val="26"/>
        </w:rPr>
      </w:pPr>
    </w:p>
    <w:p w:rsidR="00A45F2C" w:rsidRPr="005F74A1" w:rsidRDefault="00A45F2C" w:rsidP="00A45F2C">
      <w:pPr>
        <w:jc w:val="both"/>
        <w:rPr>
          <w:sz w:val="26"/>
          <w:szCs w:val="26"/>
        </w:rPr>
      </w:pPr>
    </w:p>
    <w:p w:rsidR="00A45F2C" w:rsidRPr="005F74A1" w:rsidRDefault="00A45F2C" w:rsidP="00A45F2C">
      <w:pPr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Председатель районного Совета депутатов                                          </w:t>
      </w:r>
      <w:r w:rsidR="00091E3C" w:rsidRPr="005F74A1">
        <w:rPr>
          <w:sz w:val="26"/>
          <w:szCs w:val="26"/>
        </w:rPr>
        <w:t xml:space="preserve">    </w:t>
      </w:r>
      <w:r w:rsidRPr="005F74A1">
        <w:rPr>
          <w:sz w:val="26"/>
          <w:szCs w:val="26"/>
        </w:rPr>
        <w:t xml:space="preserve">    С.Н. Дудкина</w:t>
      </w:r>
    </w:p>
    <w:p w:rsidR="00A45F2C" w:rsidRPr="005F74A1" w:rsidRDefault="00A45F2C" w:rsidP="00A45F2C">
      <w:pPr>
        <w:widowControl w:val="0"/>
        <w:shd w:val="clear" w:color="auto" w:fill="FFFFFF"/>
        <w:jc w:val="center"/>
        <w:rPr>
          <w:spacing w:val="40"/>
          <w:sz w:val="26"/>
          <w:szCs w:val="26"/>
        </w:rPr>
      </w:pPr>
    </w:p>
    <w:p w:rsidR="00A45F2C" w:rsidRPr="005F74A1" w:rsidRDefault="00A45F2C" w:rsidP="00A45F2C">
      <w:pPr>
        <w:widowControl w:val="0"/>
        <w:shd w:val="clear" w:color="auto" w:fill="FFFFFF"/>
        <w:jc w:val="center"/>
        <w:rPr>
          <w:spacing w:val="40"/>
          <w:sz w:val="26"/>
          <w:szCs w:val="26"/>
        </w:rPr>
      </w:pPr>
    </w:p>
    <w:p w:rsidR="005F74A1" w:rsidRDefault="005F74A1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</w:p>
    <w:p w:rsidR="005F74A1" w:rsidRDefault="005F74A1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</w:p>
    <w:p w:rsidR="005F74A1" w:rsidRDefault="005F74A1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</w:p>
    <w:p w:rsidR="005F74A1" w:rsidRDefault="005F74A1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</w:p>
    <w:p w:rsidR="00A45F2C" w:rsidRPr="005F74A1" w:rsidRDefault="00A45F2C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 w:rsidRPr="005F74A1">
        <w:rPr>
          <w:rFonts w:ascii="Arial" w:hAnsi="Arial" w:cs="Arial"/>
          <w:b/>
          <w:spacing w:val="40"/>
        </w:rPr>
        <w:lastRenderedPageBreak/>
        <w:t xml:space="preserve">НОРМАТИВНЫЙ ПРАВОВОЙ АКТ, ПРИНЯТЫЙ </w:t>
      </w:r>
    </w:p>
    <w:p w:rsidR="00A45F2C" w:rsidRPr="005F74A1" w:rsidRDefault="00A45F2C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</w:rPr>
      </w:pPr>
      <w:r w:rsidRPr="005F74A1">
        <w:rPr>
          <w:rFonts w:ascii="Arial" w:hAnsi="Arial" w:cs="Arial"/>
          <w:b/>
          <w:spacing w:val="40"/>
        </w:rPr>
        <w:t>ТОПЧИХИНСКИМ РАЙОННЫМ СОВЕТОМ ДЕПУТАТОВ</w:t>
      </w:r>
    </w:p>
    <w:p w:rsidR="00A45F2C" w:rsidRPr="005F74A1" w:rsidRDefault="00A45F2C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A45F2C" w:rsidRPr="005F74A1" w:rsidRDefault="00A45F2C" w:rsidP="00A45F2C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A45F2C" w:rsidRPr="005F74A1" w:rsidRDefault="00A45F2C" w:rsidP="00A45F2C">
      <w:pPr>
        <w:ind w:right="-1"/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Топчихинский район Алтайского края</w:t>
      </w: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right="27" w:firstLine="709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numPr>
          <w:ilvl w:val="0"/>
          <w:numId w:val="3"/>
        </w:numPr>
        <w:spacing w:line="240" w:lineRule="auto"/>
        <w:ind w:left="0" w:right="28" w:firstLine="709"/>
        <w:rPr>
          <w:sz w:val="26"/>
          <w:szCs w:val="26"/>
        </w:rPr>
      </w:pPr>
      <w:r w:rsidRPr="005F74A1">
        <w:rPr>
          <w:sz w:val="26"/>
          <w:szCs w:val="26"/>
        </w:rPr>
        <w:t>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Топчихинский район Алтайского края в новой редакции.</w:t>
      </w:r>
    </w:p>
    <w:p w:rsidR="00A45F2C" w:rsidRPr="005F74A1" w:rsidRDefault="00A45F2C" w:rsidP="008158A5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60" w:line="240" w:lineRule="auto"/>
        <w:ind w:left="0" w:right="28" w:firstLine="709"/>
        <w:rPr>
          <w:sz w:val="26"/>
          <w:szCs w:val="26"/>
        </w:rPr>
      </w:pPr>
      <w:r w:rsidRPr="005F74A1">
        <w:rPr>
          <w:sz w:val="26"/>
          <w:szCs w:val="26"/>
        </w:rPr>
        <w:t xml:space="preserve">Признать утратившим силу нормативный правовой акт от </w:t>
      </w:r>
      <w:r w:rsidR="002F3708" w:rsidRPr="005F74A1">
        <w:rPr>
          <w:sz w:val="26"/>
          <w:szCs w:val="26"/>
        </w:rPr>
        <w:t>27.06.2024</w:t>
      </w:r>
      <w:r w:rsidRPr="005F74A1">
        <w:rPr>
          <w:sz w:val="26"/>
          <w:szCs w:val="26"/>
        </w:rPr>
        <w:t xml:space="preserve"> № </w:t>
      </w:r>
      <w:r w:rsidR="002F3708" w:rsidRPr="005F74A1">
        <w:rPr>
          <w:sz w:val="26"/>
          <w:szCs w:val="26"/>
        </w:rPr>
        <w:t>4</w:t>
      </w:r>
      <w:r w:rsidRPr="005F74A1">
        <w:rPr>
          <w:sz w:val="26"/>
          <w:szCs w:val="26"/>
        </w:rPr>
        <w:t>-рс «Об утверждении Положения о муниципальном контроле на автомобильном транспорте и в дорожном хозяйстве на территории муниципального образования Топчихинский район Алтайского края».</w:t>
      </w:r>
    </w:p>
    <w:p w:rsidR="00A45F2C" w:rsidRPr="005F74A1" w:rsidRDefault="00A45F2C" w:rsidP="008158A5">
      <w:pPr>
        <w:pStyle w:val="a3"/>
        <w:widowControl w:val="0"/>
        <w:tabs>
          <w:tab w:val="left" w:pos="4536"/>
        </w:tabs>
        <w:spacing w:before="60" w:line="240" w:lineRule="auto"/>
        <w:ind w:right="27" w:firstLine="709"/>
        <w:rPr>
          <w:sz w:val="26"/>
          <w:szCs w:val="26"/>
        </w:rPr>
      </w:pPr>
      <w:r w:rsidRPr="005F74A1">
        <w:rPr>
          <w:sz w:val="26"/>
          <w:szCs w:val="26"/>
        </w:rPr>
        <w:t>3. Опубликовать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 w:val="26"/>
          <w:szCs w:val="26"/>
        </w:rPr>
      </w:pPr>
    </w:p>
    <w:p w:rsidR="00A45F2C" w:rsidRPr="005F74A1" w:rsidRDefault="00A45F2C" w:rsidP="00A45F2C">
      <w:pPr>
        <w:jc w:val="both"/>
        <w:rPr>
          <w:sz w:val="26"/>
          <w:szCs w:val="26"/>
        </w:rPr>
      </w:pPr>
    </w:p>
    <w:p w:rsidR="00A45F2C" w:rsidRPr="005F74A1" w:rsidRDefault="00A45F2C" w:rsidP="00A45F2C">
      <w:pPr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Глава района                                                                                      </w:t>
      </w:r>
      <w:r w:rsidR="008158A5">
        <w:rPr>
          <w:sz w:val="26"/>
          <w:szCs w:val="26"/>
        </w:rPr>
        <w:t xml:space="preserve">          </w:t>
      </w:r>
      <w:r w:rsidRPr="005F74A1">
        <w:rPr>
          <w:sz w:val="26"/>
          <w:szCs w:val="26"/>
        </w:rPr>
        <w:t xml:space="preserve">   Д.С. Тренькаев</w:t>
      </w:r>
    </w:p>
    <w:p w:rsidR="00A45F2C" w:rsidRPr="005F74A1" w:rsidRDefault="00A45F2C" w:rsidP="00A45F2C">
      <w:pPr>
        <w:jc w:val="both"/>
        <w:rPr>
          <w:sz w:val="26"/>
          <w:szCs w:val="26"/>
        </w:rPr>
      </w:pPr>
    </w:p>
    <w:p w:rsidR="00A45F2C" w:rsidRPr="005F74A1" w:rsidRDefault="00A45F2C" w:rsidP="00A45F2C">
      <w:pPr>
        <w:jc w:val="both"/>
        <w:rPr>
          <w:sz w:val="26"/>
          <w:szCs w:val="26"/>
        </w:rPr>
      </w:pPr>
      <w:r w:rsidRPr="005F74A1">
        <w:rPr>
          <w:sz w:val="26"/>
          <w:szCs w:val="26"/>
        </w:rPr>
        <w:t>с. Топчиха</w:t>
      </w:r>
    </w:p>
    <w:p w:rsidR="00A45F2C" w:rsidRPr="005F74A1" w:rsidRDefault="004E0ABB" w:rsidP="00A45F2C">
      <w:pPr>
        <w:jc w:val="both"/>
        <w:rPr>
          <w:sz w:val="26"/>
          <w:szCs w:val="26"/>
        </w:rPr>
      </w:pPr>
      <w:r>
        <w:rPr>
          <w:sz w:val="26"/>
          <w:szCs w:val="26"/>
        </w:rPr>
        <w:t>28.04.</w:t>
      </w:r>
      <w:r w:rsidR="00A45F2C" w:rsidRPr="005F74A1">
        <w:rPr>
          <w:sz w:val="26"/>
          <w:szCs w:val="26"/>
        </w:rPr>
        <w:t>202</w:t>
      </w:r>
      <w:r w:rsidR="002F3708" w:rsidRPr="005F74A1">
        <w:rPr>
          <w:sz w:val="26"/>
          <w:szCs w:val="26"/>
        </w:rPr>
        <w:t>5</w:t>
      </w:r>
    </w:p>
    <w:p w:rsidR="00A45F2C" w:rsidRPr="005F74A1" w:rsidRDefault="00A45F2C" w:rsidP="00A45F2C">
      <w:pPr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№ </w:t>
      </w:r>
      <w:r w:rsidR="004E0ABB">
        <w:rPr>
          <w:sz w:val="26"/>
          <w:szCs w:val="26"/>
        </w:rPr>
        <w:t>5</w:t>
      </w:r>
      <w:r w:rsidRPr="005F74A1">
        <w:rPr>
          <w:sz w:val="26"/>
          <w:szCs w:val="26"/>
        </w:rPr>
        <w:t>-рс</w:t>
      </w: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A45F2C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5F74A1" w:rsidRDefault="005F74A1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5F74A1" w:rsidRDefault="005F74A1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5F74A1" w:rsidRDefault="005F74A1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5F74A1" w:rsidRDefault="005F74A1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5F74A1" w:rsidRDefault="005F74A1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</w:p>
    <w:p w:rsidR="00A45F2C" w:rsidRPr="005F74A1" w:rsidRDefault="00A45F2C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  <w:r w:rsidRPr="005F74A1">
        <w:rPr>
          <w:sz w:val="26"/>
          <w:szCs w:val="26"/>
        </w:rPr>
        <w:lastRenderedPageBreak/>
        <w:t>Утверждено</w:t>
      </w:r>
    </w:p>
    <w:p w:rsidR="00A45F2C" w:rsidRPr="005F74A1" w:rsidRDefault="00A45F2C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  <w:r w:rsidRPr="005F74A1">
        <w:rPr>
          <w:sz w:val="26"/>
          <w:szCs w:val="26"/>
        </w:rPr>
        <w:t>нормативным правовым актом</w:t>
      </w:r>
    </w:p>
    <w:p w:rsidR="00A45F2C" w:rsidRPr="005F74A1" w:rsidRDefault="00A45F2C" w:rsidP="00C465E3">
      <w:pPr>
        <w:pStyle w:val="a3"/>
        <w:widowControl w:val="0"/>
        <w:tabs>
          <w:tab w:val="left" w:pos="4536"/>
        </w:tabs>
        <w:spacing w:line="240" w:lineRule="auto"/>
        <w:ind w:left="5387"/>
        <w:rPr>
          <w:sz w:val="26"/>
          <w:szCs w:val="26"/>
        </w:rPr>
      </w:pPr>
      <w:r w:rsidRPr="005F74A1">
        <w:rPr>
          <w:sz w:val="26"/>
          <w:szCs w:val="26"/>
        </w:rPr>
        <w:t xml:space="preserve">от </w:t>
      </w:r>
      <w:r w:rsidR="004E0ABB">
        <w:rPr>
          <w:sz w:val="26"/>
          <w:szCs w:val="26"/>
        </w:rPr>
        <w:t>28.04.</w:t>
      </w:r>
      <w:r w:rsidRPr="005F74A1">
        <w:rPr>
          <w:sz w:val="26"/>
          <w:szCs w:val="26"/>
        </w:rPr>
        <w:t>202</w:t>
      </w:r>
      <w:r w:rsidR="00C465E3" w:rsidRPr="005F74A1">
        <w:rPr>
          <w:sz w:val="26"/>
          <w:szCs w:val="26"/>
        </w:rPr>
        <w:t>5</w:t>
      </w:r>
      <w:r w:rsidRPr="005F74A1">
        <w:rPr>
          <w:sz w:val="26"/>
          <w:szCs w:val="26"/>
        </w:rPr>
        <w:t xml:space="preserve"> № </w:t>
      </w:r>
      <w:r w:rsidR="004E0ABB">
        <w:rPr>
          <w:sz w:val="26"/>
          <w:szCs w:val="26"/>
        </w:rPr>
        <w:t>5-</w:t>
      </w:r>
      <w:bookmarkStart w:id="1" w:name="_GoBack"/>
      <w:bookmarkEnd w:id="1"/>
      <w:r w:rsidRPr="005F74A1">
        <w:rPr>
          <w:sz w:val="26"/>
          <w:szCs w:val="26"/>
        </w:rPr>
        <w:t>рс</w:t>
      </w:r>
    </w:p>
    <w:p w:rsidR="00A45F2C" w:rsidRPr="005F74A1" w:rsidRDefault="00A45F2C" w:rsidP="00C465E3">
      <w:pPr>
        <w:jc w:val="center"/>
        <w:rPr>
          <w:sz w:val="26"/>
          <w:szCs w:val="26"/>
        </w:rPr>
      </w:pPr>
    </w:p>
    <w:p w:rsidR="00A45F2C" w:rsidRPr="005F74A1" w:rsidRDefault="00A45F2C" w:rsidP="00C465E3">
      <w:pPr>
        <w:jc w:val="center"/>
        <w:rPr>
          <w:sz w:val="26"/>
          <w:szCs w:val="26"/>
        </w:rPr>
      </w:pPr>
    </w:p>
    <w:p w:rsidR="00A45F2C" w:rsidRPr="005F74A1" w:rsidRDefault="00A45F2C" w:rsidP="00C465E3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ПОЛОЖЕНИЕ</w:t>
      </w:r>
    </w:p>
    <w:p w:rsidR="005F74A1" w:rsidRDefault="00A45F2C" w:rsidP="00C465E3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 xml:space="preserve">о муниципальном контроле на автомобильном транспорте и в дорожном хозяйстве на территории муниципального образования </w:t>
      </w:r>
      <w:r w:rsidR="00C465E3" w:rsidRPr="005F74A1">
        <w:rPr>
          <w:b/>
          <w:sz w:val="26"/>
          <w:szCs w:val="26"/>
        </w:rPr>
        <w:t xml:space="preserve"> </w:t>
      </w:r>
    </w:p>
    <w:p w:rsidR="00A45F2C" w:rsidRPr="005F74A1" w:rsidRDefault="00A45F2C" w:rsidP="00C465E3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Топчихинский район Алтайского края</w:t>
      </w:r>
    </w:p>
    <w:p w:rsidR="00A45F2C" w:rsidRPr="005F74A1" w:rsidRDefault="00A45F2C" w:rsidP="00C465E3">
      <w:pPr>
        <w:jc w:val="center"/>
        <w:rPr>
          <w:sz w:val="26"/>
          <w:szCs w:val="26"/>
        </w:rPr>
      </w:pPr>
    </w:p>
    <w:p w:rsidR="00A45F2C" w:rsidRPr="005F74A1" w:rsidRDefault="00A45F2C" w:rsidP="00C465E3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1. Общие положения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1.1.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Топчихинский район Алтайского края (далее – муниципальный контроль).</w:t>
      </w:r>
    </w:p>
    <w:p w:rsidR="00251F30" w:rsidRPr="005F74A1" w:rsidRDefault="00A45F2C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1.2. </w:t>
      </w:r>
      <w:r w:rsidR="00251F30" w:rsidRPr="005F74A1">
        <w:rPr>
          <w:sz w:val="26"/>
          <w:szCs w:val="26"/>
        </w:rPr>
        <w:t>Предметом муниципального контроля является</w:t>
      </w:r>
      <w:r w:rsidR="005F74A1">
        <w:rPr>
          <w:sz w:val="26"/>
          <w:szCs w:val="26"/>
        </w:rPr>
        <w:t xml:space="preserve"> </w:t>
      </w:r>
      <w:r w:rsidR="00251F30" w:rsidRPr="005F74A1">
        <w:rPr>
          <w:sz w:val="26"/>
          <w:szCs w:val="26"/>
        </w:rPr>
        <w:t>соблюдение контролируемыми лицами обязательных требований, установленных Федеральным законом от 08.11.2007 № 257-ФЗ «Об автомобил</w:t>
      </w:r>
      <w:r w:rsidR="005F74A1">
        <w:rPr>
          <w:sz w:val="26"/>
          <w:szCs w:val="26"/>
        </w:rPr>
        <w:t xml:space="preserve">ьных дорогах и </w:t>
      </w:r>
      <w:r w:rsidR="00251F30" w:rsidRPr="005F74A1">
        <w:rPr>
          <w:sz w:val="26"/>
          <w:szCs w:val="26"/>
        </w:rPr>
        <w:t>о</w:t>
      </w:r>
      <w:r w:rsidR="005F74A1">
        <w:rPr>
          <w:sz w:val="26"/>
          <w:szCs w:val="26"/>
        </w:rPr>
        <w:t xml:space="preserve"> </w:t>
      </w:r>
      <w:r w:rsidR="00251F30" w:rsidRPr="005F74A1">
        <w:rPr>
          <w:sz w:val="26"/>
          <w:szCs w:val="26"/>
        </w:rPr>
        <w:t>дорожной</w:t>
      </w:r>
      <w:r w:rsidR="005F74A1">
        <w:rPr>
          <w:sz w:val="26"/>
          <w:szCs w:val="26"/>
        </w:rPr>
        <w:t xml:space="preserve"> д</w:t>
      </w:r>
      <w:r w:rsidR="00251F30" w:rsidRPr="005F74A1">
        <w:rPr>
          <w:sz w:val="26"/>
          <w:szCs w:val="26"/>
        </w:rPr>
        <w:t>еятельности в Российской Федерации и о внесении изменений в отдельные законодательные акты Российской Федерации»,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B35BFF" w:rsidRPr="005F74A1">
        <w:rPr>
          <w:sz w:val="26"/>
          <w:szCs w:val="26"/>
        </w:rPr>
        <w:t xml:space="preserve"> Алтайского края</w:t>
      </w:r>
      <w:r w:rsidR="00251F30" w:rsidRPr="005F74A1">
        <w:rPr>
          <w:sz w:val="26"/>
          <w:szCs w:val="26"/>
        </w:rPr>
        <w:t>:</w:t>
      </w:r>
    </w:p>
    <w:p w:rsidR="00251F30" w:rsidRPr="005F74A1" w:rsidRDefault="00251F30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1)</w:t>
      </w:r>
      <w:r w:rsidRPr="005F74A1">
        <w:rPr>
          <w:sz w:val="26"/>
          <w:szCs w:val="26"/>
        </w:rPr>
        <w:tab/>
        <w:t>в сфере автомобильных дорог и дорожной деятельности в части сохранности автомобильных дорог, установленных в отношении автомобильных дорог местного значения:</w:t>
      </w:r>
    </w:p>
    <w:p w:rsidR="00251F30" w:rsidRPr="005F74A1" w:rsidRDefault="00251F30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51F30" w:rsidRPr="005F74A1" w:rsidRDefault="00251F30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</w:t>
      </w:r>
      <w:r w:rsidR="00062B33" w:rsidRPr="005F74A1">
        <w:rPr>
          <w:sz w:val="26"/>
          <w:szCs w:val="26"/>
        </w:rPr>
        <w:t>дорожно-строительным материалам</w:t>
      </w:r>
      <w:r w:rsidRPr="005F74A1">
        <w:rPr>
          <w:sz w:val="26"/>
          <w:szCs w:val="26"/>
        </w:rPr>
        <w:t xml:space="preserve"> и изделиям) в части обеспечения сохранности автомобильных дорог;</w:t>
      </w:r>
    </w:p>
    <w:p w:rsidR="00251F30" w:rsidRPr="005F74A1" w:rsidRDefault="00251F30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2)</w:t>
      </w:r>
      <w:r w:rsidRPr="005F74A1">
        <w:rPr>
          <w:sz w:val="26"/>
          <w:szCs w:val="26"/>
        </w:rPr>
        <w:tab/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51F30" w:rsidRPr="005F74A1" w:rsidRDefault="00F027F4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1.3</w:t>
      </w:r>
      <w:r w:rsidR="00251F30" w:rsidRPr="005F74A1">
        <w:rPr>
          <w:sz w:val="26"/>
          <w:szCs w:val="26"/>
        </w:rPr>
        <w:t>.</w:t>
      </w:r>
      <w:r w:rsidR="00251F30" w:rsidRPr="005F74A1">
        <w:rPr>
          <w:sz w:val="26"/>
          <w:szCs w:val="26"/>
        </w:rPr>
        <w:tab/>
        <w:t>Объектами муниципального контроля (далее – объект контроля) являются: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1.3.1.</w:t>
      </w:r>
      <w:r w:rsidR="00251F30" w:rsidRPr="005F74A1">
        <w:rPr>
          <w:sz w:val="26"/>
          <w:szCs w:val="26"/>
        </w:rPr>
        <w:tab/>
        <w:t xml:space="preserve">В рамках пункта 1 части 1 статьи 16 </w:t>
      </w:r>
      <w:r w:rsidR="00FF27F5" w:rsidRPr="005F74A1">
        <w:rPr>
          <w:sz w:val="26"/>
          <w:szCs w:val="26"/>
        </w:rPr>
        <w:t xml:space="preserve">Федерального закона </w:t>
      </w:r>
      <w:r w:rsidR="00B704B2">
        <w:rPr>
          <w:sz w:val="26"/>
          <w:szCs w:val="26"/>
        </w:rPr>
        <w:t xml:space="preserve">от 31.07.2020 </w:t>
      </w:r>
      <w:r w:rsidR="00B704B2">
        <w:rPr>
          <w:sz w:val="26"/>
          <w:szCs w:val="26"/>
        </w:rPr>
        <w:br/>
      </w:r>
      <w:r w:rsidR="00FF27F5" w:rsidRPr="005F74A1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 (далее – Федеральный закон № 248-ФЗ</w:t>
      </w:r>
      <w:r w:rsidR="00B704B2">
        <w:rPr>
          <w:sz w:val="26"/>
          <w:szCs w:val="26"/>
        </w:rPr>
        <w:t>)</w:t>
      </w:r>
      <w:r w:rsidR="00251F30" w:rsidRPr="005F74A1">
        <w:rPr>
          <w:sz w:val="26"/>
          <w:szCs w:val="26"/>
        </w:rPr>
        <w:t>:</w:t>
      </w:r>
    </w:p>
    <w:p w:rsidR="00251F30" w:rsidRPr="005F74A1" w:rsidRDefault="007E0159" w:rsidP="00F06841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1) </w:t>
      </w:r>
      <w:r w:rsidR="00251F30" w:rsidRPr="005F74A1">
        <w:rPr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</w:t>
      </w:r>
      <w:r w:rsidR="00F06841" w:rsidRPr="005F74A1">
        <w:rPr>
          <w:sz w:val="26"/>
          <w:szCs w:val="26"/>
        </w:rPr>
        <w:t xml:space="preserve">ебования к осуществлению работ </w:t>
      </w:r>
      <w:r w:rsidR="00251F30" w:rsidRPr="005F74A1">
        <w:rPr>
          <w:sz w:val="26"/>
          <w:szCs w:val="26"/>
        </w:rPr>
        <w:t xml:space="preserve">по капитальному ремонту, ремонту и содержанию автомобильных дорог общего пользования местного значения </w:t>
      </w:r>
      <w:r w:rsidR="00F027F4" w:rsidRPr="005F74A1">
        <w:rPr>
          <w:sz w:val="26"/>
          <w:szCs w:val="26"/>
        </w:rPr>
        <w:t xml:space="preserve">муниципального образования Топчихинский район </w:t>
      </w:r>
      <w:r w:rsidR="00251F30" w:rsidRPr="005F74A1">
        <w:rPr>
          <w:sz w:val="26"/>
          <w:szCs w:val="26"/>
        </w:rPr>
        <w:t>и искусственных дорожных сооружений на них в части обеспечения сохранности автомобильных дорог;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2) </w:t>
      </w:r>
      <w:r w:rsidR="00251F30" w:rsidRPr="005F74A1">
        <w:rPr>
          <w:sz w:val="26"/>
          <w:szCs w:val="26"/>
        </w:rPr>
        <w:t xml:space="preserve">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</w:t>
      </w:r>
      <w:r w:rsidR="00251F30" w:rsidRPr="005F74A1">
        <w:rPr>
          <w:sz w:val="26"/>
          <w:szCs w:val="26"/>
        </w:rPr>
        <w:lastRenderedPageBreak/>
        <w:t xml:space="preserve">дорог общего пользования местного значения </w:t>
      </w:r>
      <w:r w:rsidR="00F027F4" w:rsidRPr="005F74A1">
        <w:rPr>
          <w:sz w:val="26"/>
          <w:szCs w:val="26"/>
        </w:rPr>
        <w:t>муниципального образования Топчихинский район</w:t>
      </w:r>
      <w:r w:rsidR="00251F30" w:rsidRPr="005F74A1">
        <w:rPr>
          <w:sz w:val="26"/>
          <w:szCs w:val="26"/>
        </w:rPr>
        <w:t>;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3) </w:t>
      </w:r>
      <w:r w:rsidR="00251F30" w:rsidRPr="005F74A1">
        <w:rPr>
          <w:sz w:val="26"/>
          <w:szCs w:val="26"/>
        </w:rPr>
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 регулярных перевозок в границах </w:t>
      </w:r>
      <w:r w:rsidR="00F027F4" w:rsidRPr="005F74A1">
        <w:rPr>
          <w:sz w:val="26"/>
          <w:szCs w:val="26"/>
        </w:rPr>
        <w:t>муниципального образования Топчихинский район</w:t>
      </w:r>
      <w:r w:rsidR="00251F30" w:rsidRPr="005F74A1">
        <w:rPr>
          <w:sz w:val="26"/>
          <w:szCs w:val="26"/>
        </w:rPr>
        <w:t>,</w:t>
      </w:r>
      <w:r w:rsidR="00F027F4" w:rsidRPr="005F74A1">
        <w:rPr>
          <w:sz w:val="26"/>
          <w:szCs w:val="26"/>
        </w:rPr>
        <w:t xml:space="preserve"> </w:t>
      </w:r>
      <w:r w:rsidR="00251F30" w:rsidRPr="005F74A1">
        <w:rPr>
          <w:sz w:val="26"/>
          <w:szCs w:val="26"/>
        </w:rPr>
        <w:t>не относящиеся к предмету федерального государственного контроля (надзора) на автомобильном транспорте, городском наземном электрическом транспорте</w:t>
      </w:r>
      <w:r w:rsidR="00F06841" w:rsidRPr="005F74A1">
        <w:rPr>
          <w:sz w:val="26"/>
          <w:szCs w:val="26"/>
        </w:rPr>
        <w:t xml:space="preserve"> </w:t>
      </w:r>
      <w:r w:rsidR="00251F30" w:rsidRPr="005F74A1">
        <w:rPr>
          <w:sz w:val="26"/>
          <w:szCs w:val="26"/>
        </w:rPr>
        <w:t>и в дорожном хозяйстве в области организации регулярных перевозок.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1.3.2.</w:t>
      </w:r>
      <w:r w:rsidR="00F027F4" w:rsidRPr="005F74A1">
        <w:rPr>
          <w:sz w:val="26"/>
          <w:szCs w:val="26"/>
        </w:rPr>
        <w:t xml:space="preserve"> </w:t>
      </w:r>
      <w:r w:rsidR="00251F30" w:rsidRPr="005F74A1">
        <w:rPr>
          <w:sz w:val="26"/>
          <w:szCs w:val="26"/>
        </w:rPr>
        <w:t>В рамках пункта 2 части 1 статьи 16</w:t>
      </w:r>
      <w:r w:rsidR="00FF27F5" w:rsidRPr="005F74A1">
        <w:rPr>
          <w:sz w:val="26"/>
          <w:szCs w:val="26"/>
        </w:rPr>
        <w:t xml:space="preserve"> Федерального закона № 248-ФЗ</w:t>
      </w:r>
      <w:r w:rsidR="00251F30" w:rsidRPr="005F74A1">
        <w:rPr>
          <w:sz w:val="26"/>
          <w:szCs w:val="26"/>
        </w:rPr>
        <w:t>:</w:t>
      </w:r>
    </w:p>
    <w:p w:rsidR="00251F30" w:rsidRPr="005F74A1" w:rsidRDefault="007E0159" w:rsidP="00F027F4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1)</w:t>
      </w:r>
      <w:r w:rsidR="00F027F4" w:rsidRPr="005F74A1">
        <w:rPr>
          <w:sz w:val="26"/>
          <w:szCs w:val="26"/>
        </w:rPr>
        <w:t xml:space="preserve"> </w:t>
      </w:r>
      <w:r w:rsidR="00251F30" w:rsidRPr="005F74A1">
        <w:rPr>
          <w:sz w:val="26"/>
          <w:szCs w:val="26"/>
        </w:rPr>
        <w:t>дорожно-строительные материа</w:t>
      </w:r>
      <w:r w:rsidR="00F027F4" w:rsidRPr="005F74A1">
        <w:rPr>
          <w:sz w:val="26"/>
          <w:szCs w:val="26"/>
        </w:rPr>
        <w:t xml:space="preserve">лы, указанные в приложении № 1 </w:t>
      </w:r>
      <w:r w:rsidR="00251F30" w:rsidRPr="005F74A1">
        <w:rPr>
          <w:sz w:val="26"/>
          <w:szCs w:val="26"/>
        </w:rPr>
        <w:t>к техническому регламенту Таможенного союза «Безопасность автомобильных дорог» (ТР ТС 014/2011);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2) </w:t>
      </w:r>
      <w:r w:rsidR="00251F30" w:rsidRPr="005F74A1">
        <w:rPr>
          <w:sz w:val="26"/>
          <w:szCs w:val="26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014/2011).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1.3.3.</w:t>
      </w:r>
      <w:r w:rsidR="00F027F4" w:rsidRPr="005F74A1">
        <w:rPr>
          <w:sz w:val="26"/>
          <w:szCs w:val="26"/>
        </w:rPr>
        <w:t xml:space="preserve"> </w:t>
      </w:r>
      <w:r w:rsidR="00251F30" w:rsidRPr="005F74A1">
        <w:rPr>
          <w:sz w:val="26"/>
          <w:szCs w:val="26"/>
        </w:rPr>
        <w:t>В рамках пункта 3 части 1 статьи 16 Федерального закона</w:t>
      </w:r>
      <w:r w:rsidR="005F74A1">
        <w:rPr>
          <w:sz w:val="26"/>
          <w:szCs w:val="26"/>
        </w:rPr>
        <w:t xml:space="preserve"> </w:t>
      </w:r>
      <w:r w:rsidR="00251F30" w:rsidRPr="005F74A1">
        <w:rPr>
          <w:sz w:val="26"/>
          <w:szCs w:val="26"/>
        </w:rPr>
        <w:t>№ 248-ФЗ: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1) </w:t>
      </w:r>
      <w:r w:rsidR="00251F30" w:rsidRPr="005F74A1">
        <w:rPr>
          <w:sz w:val="26"/>
          <w:szCs w:val="26"/>
        </w:rPr>
        <w:t xml:space="preserve">автомобильные дороги общего пользования местного значения </w:t>
      </w:r>
      <w:r w:rsidR="00F027F4" w:rsidRPr="005F74A1">
        <w:rPr>
          <w:sz w:val="26"/>
          <w:szCs w:val="26"/>
        </w:rPr>
        <w:t>муниципального образования Топчихинский район</w:t>
      </w:r>
      <w:r w:rsidR="00251F30" w:rsidRPr="005F74A1">
        <w:rPr>
          <w:sz w:val="26"/>
          <w:szCs w:val="26"/>
        </w:rPr>
        <w:t xml:space="preserve"> и искусственные дорожные сооружения на них;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2) </w:t>
      </w:r>
      <w:r w:rsidR="00251F30" w:rsidRPr="005F74A1">
        <w:rPr>
          <w:sz w:val="26"/>
          <w:szCs w:val="26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r w:rsidR="00F027F4" w:rsidRPr="005F74A1">
        <w:rPr>
          <w:sz w:val="26"/>
          <w:szCs w:val="26"/>
        </w:rPr>
        <w:t xml:space="preserve"> муниципального образования Топчихинский район</w:t>
      </w:r>
      <w:r w:rsidR="00251F30" w:rsidRPr="005F74A1">
        <w:rPr>
          <w:sz w:val="26"/>
          <w:szCs w:val="26"/>
        </w:rPr>
        <w:t>;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3) </w:t>
      </w:r>
      <w:r w:rsidR="00251F30" w:rsidRPr="005F74A1">
        <w:rPr>
          <w:sz w:val="26"/>
          <w:szCs w:val="26"/>
        </w:rPr>
        <w:t xml:space="preserve">примыкания к автомобильным дорогам общего пользования местного значения </w:t>
      </w:r>
      <w:r w:rsidR="00F027F4" w:rsidRPr="005F74A1">
        <w:rPr>
          <w:sz w:val="26"/>
          <w:szCs w:val="26"/>
        </w:rPr>
        <w:t>муниципального образования Топчихинский район</w:t>
      </w:r>
      <w:r w:rsidR="00251F30" w:rsidRPr="005F74A1">
        <w:rPr>
          <w:sz w:val="26"/>
          <w:szCs w:val="26"/>
        </w:rPr>
        <w:t>, в том числе примыкания к объектам дорожного сервиса;</w:t>
      </w:r>
    </w:p>
    <w:p w:rsidR="00251F30" w:rsidRPr="005F74A1" w:rsidRDefault="007E0159" w:rsidP="00251F30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4) </w:t>
      </w:r>
      <w:r w:rsidR="00251F30" w:rsidRPr="005F74A1">
        <w:rPr>
          <w:sz w:val="26"/>
          <w:szCs w:val="26"/>
        </w:rPr>
        <w:t xml:space="preserve">придорожные полосы и полосы отвода автомобильных дорог общего пользования местного значения </w:t>
      </w:r>
      <w:r w:rsidR="00F027F4" w:rsidRPr="005F74A1">
        <w:rPr>
          <w:sz w:val="26"/>
          <w:szCs w:val="26"/>
        </w:rPr>
        <w:t>муниципального образования Топчихинский район</w:t>
      </w:r>
      <w:r w:rsidR="00251F30" w:rsidRPr="005F74A1">
        <w:rPr>
          <w:sz w:val="26"/>
          <w:szCs w:val="26"/>
        </w:rPr>
        <w:t>;</w:t>
      </w:r>
    </w:p>
    <w:p w:rsidR="00251F30" w:rsidRPr="005F74A1" w:rsidRDefault="007E0159" w:rsidP="00F027F4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5) </w:t>
      </w:r>
      <w:r w:rsidR="00251F30" w:rsidRPr="005F74A1">
        <w:rPr>
          <w:sz w:val="26"/>
          <w:szCs w:val="26"/>
        </w:rPr>
        <w:t>транспортные средства, испол</w:t>
      </w:r>
      <w:r w:rsidR="00F027F4" w:rsidRPr="005F74A1">
        <w:rPr>
          <w:sz w:val="26"/>
          <w:szCs w:val="26"/>
        </w:rPr>
        <w:t xml:space="preserve">ьзуемые контролируемыми лицами </w:t>
      </w:r>
      <w:r w:rsidR="00251F30" w:rsidRPr="005F74A1">
        <w:rPr>
          <w:sz w:val="26"/>
          <w:szCs w:val="26"/>
        </w:rPr>
        <w:t xml:space="preserve">для осуществления перевозок по муниципальным маршрутам регулярных перевозок на территории </w:t>
      </w:r>
      <w:r w:rsidR="00F027F4" w:rsidRPr="005F74A1">
        <w:rPr>
          <w:sz w:val="26"/>
          <w:szCs w:val="26"/>
        </w:rPr>
        <w:t>муниципального образования Топчихинский район</w:t>
      </w:r>
      <w:r w:rsidR="00251F30" w:rsidRPr="005F74A1">
        <w:rPr>
          <w:sz w:val="26"/>
          <w:szCs w:val="26"/>
        </w:rPr>
        <w:t>.</w:t>
      </w:r>
    </w:p>
    <w:p w:rsidR="00F027F4" w:rsidRPr="005F74A1" w:rsidRDefault="00F027F4" w:rsidP="00F027F4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1.4. Контролируемыми лицами, в отношении которых осуществляется муниципальный контроль, являются граждане, в том числе осуществляющие предпринимательскую деятельность (индивидуальные предприниматели), и организации.</w:t>
      </w:r>
    </w:p>
    <w:p w:rsidR="00A45F2C" w:rsidRPr="005F74A1" w:rsidRDefault="00035109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1.5</w:t>
      </w:r>
      <w:r w:rsidR="00A45F2C" w:rsidRPr="005F74A1">
        <w:rPr>
          <w:sz w:val="26"/>
          <w:szCs w:val="26"/>
        </w:rPr>
        <w:t>. Контрольный орган, уполномоченный на осуществление муниципального контроля: комитет ЖКХ, дорожного хозяйства, транспорта, связи Администрации Топчихинского района (далее - Контрольный орган).</w:t>
      </w:r>
    </w:p>
    <w:p w:rsidR="00A45F2C" w:rsidRPr="005F74A1" w:rsidRDefault="00FB1C86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1.6</w:t>
      </w:r>
      <w:r w:rsidR="00A45F2C" w:rsidRPr="005F74A1">
        <w:rPr>
          <w:sz w:val="26"/>
          <w:szCs w:val="26"/>
        </w:rPr>
        <w:t>. Должностные лица, имеющие право от имени Контрольного органа осуществлять муниципальный контроль (далее - инспектор):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1) заместитель главы Администрации Топчихинского района (вопросы строительства, ЖКХ, дорожного хозяйства, транспорта, связи);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2) должностные лица комитета ЖКХ, дорожного хозяйства, транспорта, связи Администрации Топчихинского района, уполномоченные распоряжением Администрации Топчихинского района на осуществление муниципального контроля на автомобильном транспорте и в дорожном хозяйстве на территории муниципального образования Топчихинский район Алтайского края.</w:t>
      </w:r>
    </w:p>
    <w:p w:rsidR="00A45F2C" w:rsidRPr="005F74A1" w:rsidRDefault="00FB1C86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1.7</w:t>
      </w:r>
      <w:r w:rsidR="00A45F2C" w:rsidRPr="005F74A1">
        <w:rPr>
          <w:sz w:val="26"/>
          <w:szCs w:val="26"/>
        </w:rPr>
        <w:t xml:space="preserve">. Должностные лица при осуществлении муниципального контроля пользуются правами и обязанностями, установленными статьёй 29 Федерального закона </w:t>
      </w:r>
      <w:r w:rsidR="00CC5365" w:rsidRPr="005F74A1">
        <w:rPr>
          <w:sz w:val="26"/>
          <w:szCs w:val="26"/>
        </w:rPr>
        <w:t>№ 248-ФЗ.</w:t>
      </w:r>
    </w:p>
    <w:p w:rsidR="00A45F2C" w:rsidRPr="005F74A1" w:rsidRDefault="00A45F2C" w:rsidP="00C465E3">
      <w:pPr>
        <w:pStyle w:val="a6"/>
        <w:jc w:val="center"/>
        <w:rPr>
          <w:sz w:val="26"/>
          <w:szCs w:val="26"/>
        </w:rPr>
      </w:pPr>
    </w:p>
    <w:p w:rsidR="00A45F2C" w:rsidRPr="005F74A1" w:rsidRDefault="005120A8" w:rsidP="003766D0">
      <w:pPr>
        <w:pStyle w:val="a6"/>
        <w:numPr>
          <w:ilvl w:val="0"/>
          <w:numId w:val="10"/>
        </w:numPr>
        <w:ind w:left="0" w:firstLine="0"/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lastRenderedPageBreak/>
        <w:t>К</w:t>
      </w:r>
      <w:r w:rsidR="00F027F4" w:rsidRPr="005F74A1">
        <w:rPr>
          <w:b/>
          <w:sz w:val="26"/>
          <w:szCs w:val="26"/>
        </w:rPr>
        <w:t>ритерии отнесения объектов контроля к категориям</w:t>
      </w:r>
      <w:r w:rsidR="005F74A1" w:rsidRPr="005F74A1">
        <w:rPr>
          <w:b/>
          <w:sz w:val="26"/>
          <w:szCs w:val="26"/>
        </w:rPr>
        <w:t xml:space="preserve"> </w:t>
      </w:r>
      <w:r w:rsidR="00F027F4" w:rsidRPr="005F74A1">
        <w:rPr>
          <w:b/>
          <w:sz w:val="26"/>
          <w:szCs w:val="26"/>
        </w:rPr>
        <w:t xml:space="preserve">риска причинения вреда (ущерба) в рамках осуществления </w:t>
      </w:r>
      <w:r w:rsidR="007A3CC7" w:rsidRPr="005F74A1">
        <w:rPr>
          <w:b/>
          <w:sz w:val="26"/>
          <w:szCs w:val="26"/>
        </w:rPr>
        <w:t>муниципального контроля</w:t>
      </w:r>
    </w:p>
    <w:p w:rsidR="00A45F2C" w:rsidRPr="005F74A1" w:rsidRDefault="00A45F2C" w:rsidP="00C465E3">
      <w:pPr>
        <w:pStyle w:val="a6"/>
        <w:jc w:val="center"/>
        <w:rPr>
          <w:sz w:val="26"/>
          <w:szCs w:val="26"/>
        </w:rPr>
      </w:pPr>
    </w:p>
    <w:p w:rsidR="004E4124" w:rsidRPr="005F74A1" w:rsidRDefault="004E4124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2.1.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4E4124" w:rsidRPr="005F74A1" w:rsidRDefault="004E4124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2.2.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(ущерба):</w:t>
      </w:r>
    </w:p>
    <w:p w:rsidR="004E4124" w:rsidRPr="005F74A1" w:rsidRDefault="004E4124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1) средний риск;</w:t>
      </w:r>
    </w:p>
    <w:p w:rsidR="004E4124" w:rsidRPr="005F74A1" w:rsidRDefault="004E4124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2) умеренный риск;</w:t>
      </w:r>
    </w:p>
    <w:p w:rsidR="004E4124" w:rsidRPr="005F74A1" w:rsidRDefault="004E4124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3) низкий риск.</w:t>
      </w:r>
    </w:p>
    <w:p w:rsidR="004E4124" w:rsidRPr="005F74A1" w:rsidRDefault="004E4124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2.3. Решение об отнесении объектов контроля к определенной категории риска и изменении присвоенной объекту контроля категории риска принимается </w:t>
      </w:r>
      <w:r w:rsidR="00807C51" w:rsidRPr="005F74A1">
        <w:rPr>
          <w:sz w:val="26"/>
          <w:szCs w:val="26"/>
        </w:rPr>
        <w:t xml:space="preserve">в виде распоряжения </w:t>
      </w:r>
      <w:r w:rsidR="00C97603" w:rsidRPr="005F74A1">
        <w:rPr>
          <w:sz w:val="26"/>
          <w:szCs w:val="26"/>
        </w:rPr>
        <w:t>Администрации района</w:t>
      </w:r>
      <w:r w:rsidRPr="005F74A1">
        <w:rPr>
          <w:sz w:val="26"/>
          <w:szCs w:val="26"/>
        </w:rPr>
        <w:t xml:space="preserve"> на основании сопоставления их характеристик с критериями отнесения объек</w:t>
      </w:r>
      <w:r w:rsidR="000D128D" w:rsidRPr="005F74A1">
        <w:rPr>
          <w:sz w:val="26"/>
          <w:szCs w:val="26"/>
        </w:rPr>
        <w:t>тов контроля к категориям риска, подготовленный Контрольным органом.</w:t>
      </w:r>
    </w:p>
    <w:p w:rsidR="004E4124" w:rsidRPr="005F74A1" w:rsidRDefault="004E4124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2.4. В рамках осуществления муниципального контроля объекты контроля относятся к следующим категориям риска:</w:t>
      </w:r>
    </w:p>
    <w:p w:rsidR="004E4124" w:rsidRPr="005F74A1" w:rsidRDefault="004E4124" w:rsidP="00C465E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1) к категории среднего риска - 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транспорте, в дорожном хозяйстве;</w:t>
      </w:r>
    </w:p>
    <w:p w:rsidR="004E4124" w:rsidRPr="005F74A1" w:rsidRDefault="004E4124" w:rsidP="00C465E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 xml:space="preserve">2) к категории умеренного риска - 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</w:t>
      </w:r>
      <w:r w:rsidR="00FB1895" w:rsidRPr="005F74A1">
        <w:rPr>
          <w:rFonts w:eastAsiaTheme="minorHAnsi"/>
          <w:sz w:val="26"/>
          <w:szCs w:val="26"/>
          <w:lang w:eastAsia="en-US"/>
        </w:rPr>
        <w:t>предостережения</w:t>
      </w:r>
      <w:r w:rsidRPr="005F74A1">
        <w:rPr>
          <w:rFonts w:eastAsiaTheme="minorHAnsi"/>
          <w:sz w:val="26"/>
          <w:szCs w:val="26"/>
          <w:lang w:eastAsia="en-US"/>
        </w:rPr>
        <w:t xml:space="preserve"> при осуществлении деятельности на автомобильном транспорте, в дорожном хозяйстве;</w:t>
      </w:r>
    </w:p>
    <w:p w:rsidR="004E4124" w:rsidRPr="005F74A1" w:rsidRDefault="004E4124" w:rsidP="00C465E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3) к категории низкого риска относятся объекты контроля, не указанные в подпунктах 1 - 2 настоящего пункта.</w:t>
      </w:r>
    </w:p>
    <w:p w:rsidR="004E4124" w:rsidRPr="005F74A1" w:rsidRDefault="009B45FB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2.5. </w:t>
      </w:r>
      <w:r w:rsidR="004E4124" w:rsidRPr="005F74A1">
        <w:rPr>
          <w:sz w:val="26"/>
          <w:szCs w:val="26"/>
        </w:rPr>
        <w:t xml:space="preserve">При наличии критериев, позволяющих отнести объект контроля </w:t>
      </w:r>
      <w:r w:rsidRPr="005F74A1">
        <w:rPr>
          <w:sz w:val="26"/>
          <w:szCs w:val="26"/>
        </w:rPr>
        <w:t>к</w:t>
      </w:r>
      <w:r w:rsidR="004E4124" w:rsidRPr="005F74A1">
        <w:rPr>
          <w:sz w:val="26"/>
          <w:szCs w:val="26"/>
        </w:rPr>
        <w:t xml:space="preserve"> различным категориям риска, подлежат применению критерии, относящие объект контроля к более высокой категории риска.</w:t>
      </w:r>
    </w:p>
    <w:p w:rsidR="004E4124" w:rsidRPr="005F74A1" w:rsidRDefault="009B45FB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2.6. </w:t>
      </w:r>
      <w:r w:rsidR="004E4124" w:rsidRPr="005F74A1">
        <w:rPr>
          <w:sz w:val="26"/>
          <w:szCs w:val="26"/>
        </w:rPr>
        <w:t>В случае, если объект контроля не отнесен к определенной категории риска, он считается отнесенным к категории низкого риска.</w:t>
      </w:r>
      <w:r w:rsidRPr="005F74A1">
        <w:rPr>
          <w:sz w:val="26"/>
          <w:szCs w:val="26"/>
        </w:rPr>
        <w:t xml:space="preserve"> </w:t>
      </w:r>
      <w:r w:rsidR="004E4124" w:rsidRPr="005F74A1">
        <w:rPr>
          <w:sz w:val="26"/>
          <w:szCs w:val="26"/>
        </w:rPr>
        <w:t>Принятие решения об отнесении объектов контроля к категории низкого риска не требуется.</w:t>
      </w:r>
    </w:p>
    <w:p w:rsidR="009B45FB" w:rsidRPr="005F74A1" w:rsidRDefault="009B45FB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2.7. </w:t>
      </w:r>
      <w:r w:rsidR="004E4124" w:rsidRPr="005F74A1">
        <w:rPr>
          <w:sz w:val="26"/>
          <w:szCs w:val="26"/>
        </w:rPr>
        <w:t>При отнесении объектов контроля к категориям риска используются в том числе:</w:t>
      </w:r>
    </w:p>
    <w:p w:rsidR="009B45FB" w:rsidRPr="005F74A1" w:rsidRDefault="009B45FB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1) </w:t>
      </w:r>
      <w:r w:rsidR="004E4124" w:rsidRPr="005F74A1">
        <w:rPr>
          <w:sz w:val="26"/>
          <w:szCs w:val="26"/>
        </w:rPr>
        <w:t>сведения, содержащиеся в Едином государственном реестре недвижимости;</w:t>
      </w:r>
    </w:p>
    <w:p w:rsidR="009B45FB" w:rsidRPr="005F74A1" w:rsidRDefault="009B45FB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2) </w:t>
      </w:r>
      <w:r w:rsidR="004E4124" w:rsidRPr="005F74A1">
        <w:rPr>
          <w:sz w:val="26"/>
          <w:szCs w:val="26"/>
        </w:rPr>
        <w:t>сведения, содержащиеся в Системе контроля и планирования работ в сфере дорожной инфраструктуры;</w:t>
      </w:r>
    </w:p>
    <w:p w:rsidR="004E4124" w:rsidRPr="005F74A1" w:rsidRDefault="009B45FB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3) </w:t>
      </w:r>
      <w:r w:rsidR="004E4124" w:rsidRPr="005F74A1">
        <w:rPr>
          <w:sz w:val="26"/>
          <w:szCs w:val="26"/>
        </w:rPr>
        <w:t>сведения, содержащиеся в информационных системах государственного контроля (надзора), муниципального контроля.</w:t>
      </w:r>
    </w:p>
    <w:p w:rsidR="004E4124" w:rsidRPr="005F74A1" w:rsidRDefault="008A6A6F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2.</w:t>
      </w:r>
      <w:r w:rsidR="001F73F3" w:rsidRPr="005F74A1">
        <w:rPr>
          <w:sz w:val="26"/>
          <w:szCs w:val="26"/>
        </w:rPr>
        <w:t>8</w:t>
      </w:r>
      <w:r w:rsidRPr="005F74A1">
        <w:rPr>
          <w:sz w:val="26"/>
          <w:szCs w:val="26"/>
        </w:rPr>
        <w:t xml:space="preserve">. </w:t>
      </w:r>
      <w:r w:rsidR="004E4124" w:rsidRPr="005F74A1">
        <w:rPr>
          <w:sz w:val="26"/>
          <w:szCs w:val="26"/>
        </w:rPr>
        <w:t xml:space="preserve">По запросу контролируемого лица </w:t>
      </w:r>
      <w:r w:rsidR="001F73F3" w:rsidRPr="005F74A1">
        <w:rPr>
          <w:sz w:val="26"/>
          <w:szCs w:val="26"/>
        </w:rPr>
        <w:t>К</w:t>
      </w:r>
      <w:r w:rsidR="004E4124" w:rsidRPr="005F74A1">
        <w:rPr>
          <w:sz w:val="26"/>
          <w:szCs w:val="26"/>
        </w:rPr>
        <w:t xml:space="preserve">онтрольный орган в срок, не превышающий </w:t>
      </w:r>
      <w:r w:rsidR="00B00C66" w:rsidRPr="005F74A1">
        <w:rPr>
          <w:sz w:val="26"/>
          <w:szCs w:val="26"/>
        </w:rPr>
        <w:t>15</w:t>
      </w:r>
      <w:r w:rsidR="004E4124" w:rsidRPr="005F74A1">
        <w:rPr>
          <w:sz w:val="26"/>
          <w:szCs w:val="26"/>
        </w:rPr>
        <w:t xml:space="preserve">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 к определенной категории риска.</w:t>
      </w:r>
    </w:p>
    <w:p w:rsidR="004E4124" w:rsidRPr="005F74A1" w:rsidRDefault="008A6A6F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2.</w:t>
      </w:r>
      <w:r w:rsidR="001F73F3" w:rsidRPr="005F74A1">
        <w:rPr>
          <w:sz w:val="26"/>
          <w:szCs w:val="26"/>
        </w:rPr>
        <w:t>9</w:t>
      </w:r>
      <w:r w:rsidRPr="005F74A1">
        <w:rPr>
          <w:sz w:val="26"/>
          <w:szCs w:val="26"/>
        </w:rPr>
        <w:t xml:space="preserve">. </w:t>
      </w:r>
      <w:r w:rsidR="004E4124" w:rsidRPr="005F74A1">
        <w:rPr>
          <w:sz w:val="26"/>
          <w:szCs w:val="26"/>
        </w:rPr>
        <w:t>Контрольный орган ведет перечни объектов контроля с указанием категории риска.</w:t>
      </w:r>
    </w:p>
    <w:p w:rsidR="004E4124" w:rsidRPr="005F74A1" w:rsidRDefault="008A6A6F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2.1</w:t>
      </w:r>
      <w:r w:rsidR="001F73F3" w:rsidRPr="005F74A1">
        <w:rPr>
          <w:sz w:val="26"/>
          <w:szCs w:val="26"/>
        </w:rPr>
        <w:t>0</w:t>
      </w:r>
      <w:r w:rsidRPr="005F74A1">
        <w:rPr>
          <w:sz w:val="26"/>
          <w:szCs w:val="26"/>
        </w:rPr>
        <w:t xml:space="preserve">. </w:t>
      </w:r>
      <w:r w:rsidR="004E4124" w:rsidRPr="005F74A1">
        <w:rPr>
          <w:sz w:val="26"/>
          <w:szCs w:val="26"/>
        </w:rPr>
        <w:t>Перечни объектов контроля содержат следующую информацию:</w:t>
      </w:r>
    </w:p>
    <w:p w:rsidR="004E4124" w:rsidRPr="005F74A1" w:rsidRDefault="008A6A6F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1) </w:t>
      </w:r>
      <w:r w:rsidR="004E4124" w:rsidRPr="005F74A1">
        <w:rPr>
          <w:sz w:val="26"/>
          <w:szCs w:val="26"/>
        </w:rPr>
        <w:t>наименование объекта контроля;</w:t>
      </w:r>
    </w:p>
    <w:p w:rsidR="004E4124" w:rsidRPr="005F74A1" w:rsidRDefault="008A6A6F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lastRenderedPageBreak/>
        <w:t xml:space="preserve">2) </w:t>
      </w:r>
      <w:r w:rsidR="004E4124" w:rsidRPr="005F74A1">
        <w:rPr>
          <w:sz w:val="26"/>
          <w:szCs w:val="26"/>
        </w:rPr>
        <w:t>идентификационный номер налогоплательщика объекта контроля;</w:t>
      </w:r>
    </w:p>
    <w:p w:rsidR="004E4124" w:rsidRPr="005F74A1" w:rsidRDefault="008A6A6F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3) </w:t>
      </w:r>
      <w:r w:rsidR="004E4124" w:rsidRPr="005F74A1">
        <w:rPr>
          <w:sz w:val="26"/>
          <w:szCs w:val="26"/>
        </w:rPr>
        <w:t>адрес объекта контроля;</w:t>
      </w:r>
    </w:p>
    <w:p w:rsidR="004E4124" w:rsidRPr="005F74A1" w:rsidRDefault="008A6A6F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4) </w:t>
      </w:r>
      <w:r w:rsidR="004E4124" w:rsidRPr="005F74A1">
        <w:rPr>
          <w:sz w:val="26"/>
          <w:szCs w:val="26"/>
        </w:rPr>
        <w:t>категория риска объекта контроля.</w:t>
      </w:r>
    </w:p>
    <w:p w:rsidR="00A45F2C" w:rsidRPr="005F74A1" w:rsidRDefault="00A45F2C" w:rsidP="00C465E3">
      <w:pPr>
        <w:pStyle w:val="a6"/>
        <w:jc w:val="center"/>
        <w:rPr>
          <w:sz w:val="26"/>
          <w:szCs w:val="26"/>
        </w:rPr>
      </w:pPr>
    </w:p>
    <w:p w:rsidR="00A45F2C" w:rsidRPr="005F74A1" w:rsidRDefault="00A45F2C" w:rsidP="00C465E3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3. Перечень профилактических мероприятий, проводимых при осуществлении муниципального контроля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3.1. При осуществлении муниципального контроля могут проводиться следующие профилактические мероприятия:</w:t>
      </w:r>
    </w:p>
    <w:p w:rsidR="00A45F2C" w:rsidRPr="005F74A1" w:rsidRDefault="00C465E3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а) </w:t>
      </w:r>
      <w:r w:rsidR="00A45F2C" w:rsidRPr="005F74A1">
        <w:rPr>
          <w:sz w:val="26"/>
          <w:szCs w:val="26"/>
        </w:rPr>
        <w:t>информирование;</w:t>
      </w:r>
    </w:p>
    <w:p w:rsidR="00A45F2C" w:rsidRPr="005F74A1" w:rsidRDefault="00C465E3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б) </w:t>
      </w:r>
      <w:r w:rsidR="00A45F2C" w:rsidRPr="005F74A1">
        <w:rPr>
          <w:sz w:val="26"/>
          <w:szCs w:val="26"/>
        </w:rPr>
        <w:t>консультирование;</w:t>
      </w:r>
    </w:p>
    <w:p w:rsidR="00A45F2C" w:rsidRPr="005F74A1" w:rsidRDefault="00C465E3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в) </w:t>
      </w:r>
      <w:r w:rsidR="00A45F2C" w:rsidRPr="005F74A1">
        <w:rPr>
          <w:sz w:val="26"/>
          <w:szCs w:val="26"/>
        </w:rPr>
        <w:t>объявление предостережения;</w:t>
      </w:r>
    </w:p>
    <w:p w:rsidR="00A45F2C" w:rsidRPr="005F74A1" w:rsidRDefault="00C465E3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г) </w:t>
      </w:r>
      <w:r w:rsidR="00A45F2C" w:rsidRPr="005F74A1">
        <w:rPr>
          <w:sz w:val="26"/>
          <w:szCs w:val="26"/>
        </w:rPr>
        <w:t>профилактический визит.</w:t>
      </w:r>
    </w:p>
    <w:p w:rsidR="00A45F2C" w:rsidRPr="005F74A1" w:rsidRDefault="00EF02C0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3.2. </w:t>
      </w:r>
      <w:r w:rsidR="00A45F2C" w:rsidRPr="005F74A1">
        <w:rPr>
          <w:sz w:val="26"/>
          <w:szCs w:val="26"/>
        </w:rPr>
        <w:t>Информирование.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3.2.</w:t>
      </w:r>
      <w:r w:rsidR="00EF02C0" w:rsidRPr="005F74A1">
        <w:rPr>
          <w:sz w:val="26"/>
          <w:szCs w:val="26"/>
        </w:rPr>
        <w:t>1.</w:t>
      </w:r>
      <w:r w:rsidRPr="005F74A1">
        <w:rPr>
          <w:sz w:val="26"/>
          <w:szCs w:val="26"/>
        </w:rPr>
        <w:t xml:space="preserve"> Информирование контролируемых лиц и иных заинтересованных лиц осуществляется в порядке, установленном статьей 46 Федерального закона </w:t>
      </w:r>
      <w:r w:rsidRPr="005F74A1">
        <w:rPr>
          <w:sz w:val="26"/>
          <w:szCs w:val="26"/>
        </w:rPr>
        <w:br/>
        <w:t>№ 248-ФЗ, посредством размещения соответствующих сведений на официальном сайте муниципального образования Топчихинский район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45F2C" w:rsidRPr="005F74A1" w:rsidRDefault="00EF02C0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3.3. </w:t>
      </w:r>
      <w:r w:rsidR="00A45F2C" w:rsidRPr="005F74A1">
        <w:rPr>
          <w:sz w:val="26"/>
          <w:szCs w:val="26"/>
        </w:rPr>
        <w:t>Консультирование.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3.3.1. 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3.3.2. Консультирование может осуществляться инспектором по телефону, посредством видео-конференц-связи, на личном приеме.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3.3.3. Инспектор осуществляет консультирование по следующим вопросам: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наличие и (или) содержание обязательных требований;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периодичность и порядок проведения контрольных мероприятий;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в) порядок выполнения обязательных требований;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г) порядок выполнения предписания, выданного по итогам контрольного мероприятия.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3.3.4. Инспектор осуществляет письменное консультирование по вопросу, предусмотренному подпунктом «г» пункта 3.3.3. настоящего Положения.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3.3.5. В ходе консультирования не может предоставляться информация, содержащая оценку конкретного контрольного мероприятия, решений и (или) действий (бездействия) должностных лиц Контрольного органа, иных участников контрольного мероприятия.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3.3.6. Консультирование по однотипным обращениям (5 и более раз) контролируемых лиц и их представителей осуществляется посредством размещения на официальном сайте муниципального образования Топчихинский район в сети «Интернет» письменного разъяснения, подписанного руководителем Контрольного органа.</w:t>
      </w:r>
    </w:p>
    <w:p w:rsidR="00A45F2C" w:rsidRPr="005F74A1" w:rsidRDefault="00EF02C0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3.4. </w:t>
      </w:r>
      <w:r w:rsidR="00A45F2C" w:rsidRPr="005F74A1">
        <w:rPr>
          <w:sz w:val="26"/>
          <w:szCs w:val="26"/>
        </w:rPr>
        <w:t>Объявление предостережения.</w:t>
      </w:r>
    </w:p>
    <w:p w:rsidR="00A45F2C" w:rsidRPr="005F74A1" w:rsidRDefault="00EF02C0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3.4.1. </w:t>
      </w:r>
      <w:r w:rsidR="00A45F2C" w:rsidRPr="005F74A1">
        <w:rPr>
          <w:sz w:val="26"/>
          <w:szCs w:val="26"/>
        </w:rPr>
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</w:t>
      </w:r>
      <w:r w:rsidR="00A45F2C" w:rsidRPr="005F74A1">
        <w:rPr>
          <w:sz w:val="26"/>
          <w:szCs w:val="26"/>
        </w:rPr>
        <w:lastRenderedPageBreak/>
        <w:t>нарушения обязательных требований (далее – предостережение), предлагает ему принять меры по обеспечению соблюдения обязательных требований.</w:t>
      </w:r>
    </w:p>
    <w:p w:rsidR="00A45F2C" w:rsidRPr="005F74A1" w:rsidRDefault="00EF02C0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3.4.2. </w:t>
      </w:r>
      <w:r w:rsidR="00A45F2C" w:rsidRPr="005F74A1">
        <w:rPr>
          <w:sz w:val="26"/>
          <w:szCs w:val="26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</w:r>
      <w:r w:rsidR="00743C8A" w:rsidRPr="005F74A1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="00E52DB5" w:rsidRPr="005F74A1">
        <w:rPr>
          <w:sz w:val="26"/>
          <w:szCs w:val="26"/>
        </w:rPr>
        <w:t>.</w:t>
      </w:r>
    </w:p>
    <w:p w:rsidR="00A45F2C" w:rsidRPr="005F74A1" w:rsidRDefault="00EF02C0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3.4.3. </w:t>
      </w:r>
      <w:r w:rsidR="00A45F2C" w:rsidRPr="005F74A1">
        <w:rPr>
          <w:sz w:val="26"/>
          <w:szCs w:val="26"/>
        </w:rPr>
        <w:t>Контролируемое лицо вправе в течение 15 рабочих дней со дня получения предостережения подать возражение на предостережение (далее – возражение) руководителю Контрольного органа.</w:t>
      </w:r>
    </w:p>
    <w:p w:rsidR="00A45F2C" w:rsidRPr="005F74A1" w:rsidRDefault="00EF02C0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3.4.4. </w:t>
      </w:r>
      <w:r w:rsidR="00A45F2C" w:rsidRPr="005F74A1">
        <w:rPr>
          <w:sz w:val="26"/>
          <w:szCs w:val="26"/>
        </w:rPr>
        <w:t>В возражении указываются:</w:t>
      </w:r>
    </w:p>
    <w:p w:rsidR="00A45F2C" w:rsidRPr="005F74A1" w:rsidRDefault="00FB62CE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а) </w:t>
      </w:r>
      <w:r w:rsidR="00A45F2C" w:rsidRPr="005F74A1">
        <w:rPr>
          <w:sz w:val="26"/>
          <w:szCs w:val="26"/>
        </w:rPr>
        <w:t>наименование юридического лица, либо фамилия, имя, отчество (при наличии) индивидуального предпринимателя или физического лица;</w:t>
      </w:r>
    </w:p>
    <w:p w:rsidR="00A45F2C" w:rsidRPr="005F74A1" w:rsidRDefault="00FB62CE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б) </w:t>
      </w:r>
      <w:r w:rsidR="00A45F2C" w:rsidRPr="005F74A1">
        <w:rPr>
          <w:sz w:val="26"/>
          <w:szCs w:val="26"/>
        </w:rPr>
        <w:t>дата вынесения предостережения и его номер;</w:t>
      </w:r>
    </w:p>
    <w:p w:rsidR="00A45F2C" w:rsidRPr="005F74A1" w:rsidRDefault="00FB62CE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в) </w:t>
      </w:r>
      <w:r w:rsidR="00A45F2C" w:rsidRPr="005F74A1">
        <w:rPr>
          <w:sz w:val="26"/>
          <w:szCs w:val="26"/>
        </w:rPr>
        <w:t>должностное лицо контрольного органа, вынесшее предостережение;</w:t>
      </w:r>
    </w:p>
    <w:p w:rsidR="00A45F2C" w:rsidRPr="005F74A1" w:rsidRDefault="00FB62CE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г) </w:t>
      </w:r>
      <w:r w:rsidR="00A45F2C" w:rsidRPr="005F74A1">
        <w:rPr>
          <w:sz w:val="26"/>
          <w:szCs w:val="26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3.4.5. 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3.4.6. Возражение направляется контролируемым лицом в бумажном виде почтовым отправлением либо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Портал Госуслуг).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3.4.7 Возражение, содержащее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возражения орган без использования Портала Госуслуг с учетом требований законодательства Российской Федерации о государственной и иной охраняемой законом тайне.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3.4.8. Возражение рассматривается Контрольным органом в течение 20 рабочих дней со дня регистрации возражения.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3.4.9 По результатам рассмотрения возражения Контрольный орган принимает одно из следующих решений: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удовлетворяет возражение в форме отмены объявленного предостережения;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отказывает в удовлетворении возражения.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3.4.10. Не позднее дня, следующего за днем принятия решения, указанного в пункте 3.4.9. настоящего Положения,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A45F2C" w:rsidRPr="005F74A1" w:rsidRDefault="00EF02C0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3.5. </w:t>
      </w:r>
      <w:r w:rsidR="00A45F2C" w:rsidRPr="005F74A1">
        <w:rPr>
          <w:sz w:val="26"/>
          <w:szCs w:val="26"/>
        </w:rPr>
        <w:t>Профилактический визит.</w:t>
      </w:r>
    </w:p>
    <w:p w:rsidR="00A45F2C" w:rsidRPr="005F74A1" w:rsidRDefault="00A45F2C" w:rsidP="00C465E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3.5.1.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</w:t>
      </w:r>
      <w:r w:rsidR="00BB2AA2" w:rsidRPr="005F74A1">
        <w:rPr>
          <w:sz w:val="26"/>
          <w:szCs w:val="26"/>
        </w:rPr>
        <w:t xml:space="preserve"> или мобильного приложения «Инспектор»</w:t>
      </w:r>
      <w:r w:rsidRPr="005F74A1">
        <w:rPr>
          <w:sz w:val="26"/>
          <w:szCs w:val="26"/>
        </w:rPr>
        <w:t xml:space="preserve">. </w:t>
      </w:r>
    </w:p>
    <w:p w:rsidR="000E4A82" w:rsidRPr="005F74A1" w:rsidRDefault="000E4A82" w:rsidP="000E4A82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sz w:val="26"/>
          <w:szCs w:val="26"/>
        </w:rPr>
        <w:lastRenderedPageBreak/>
        <w:t xml:space="preserve">3.5.2. </w:t>
      </w:r>
      <w:r w:rsidRPr="005F74A1">
        <w:rPr>
          <w:rFonts w:eastAsiaTheme="minorHAnsi"/>
          <w:sz w:val="26"/>
          <w:szCs w:val="26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риска.</w:t>
      </w:r>
    </w:p>
    <w:p w:rsidR="000E4A82" w:rsidRPr="005F74A1" w:rsidRDefault="000E4A82" w:rsidP="000E4A82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sz w:val="26"/>
          <w:szCs w:val="26"/>
        </w:rPr>
        <w:t xml:space="preserve">3.5.3. В ходе профилактического визита </w:t>
      </w:r>
      <w:r w:rsidRPr="005F74A1">
        <w:rPr>
          <w:rFonts w:eastAsiaTheme="minorHAnsi"/>
          <w:sz w:val="26"/>
          <w:szCs w:val="26"/>
          <w:lang w:eastAsia="en-US"/>
        </w:rPr>
        <w:t>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95E5B" w:rsidRPr="005F74A1" w:rsidRDefault="00495E5B" w:rsidP="000E4A82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3.5.4. Профилактический визит проводится по инициативе контрольного органа (обязательный профилактический визит) или по ин</w:t>
      </w:r>
      <w:r w:rsidR="00EE00B8" w:rsidRPr="005F74A1">
        <w:rPr>
          <w:rFonts w:eastAsiaTheme="minorHAnsi"/>
          <w:sz w:val="26"/>
          <w:szCs w:val="26"/>
          <w:lang w:eastAsia="en-US"/>
        </w:rPr>
        <w:t>ициативе контролируемого лица.</w:t>
      </w:r>
    </w:p>
    <w:p w:rsidR="00222FDE" w:rsidRPr="005F74A1" w:rsidRDefault="00222FDE" w:rsidP="002911A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3.6. Обязательный профилактический визит.</w:t>
      </w:r>
    </w:p>
    <w:p w:rsidR="00A45F2C" w:rsidRPr="005F74A1" w:rsidRDefault="002911AA" w:rsidP="001B2A41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3.6.1.</w:t>
      </w:r>
      <w:r w:rsidR="00A45F2C" w:rsidRPr="005F74A1">
        <w:rPr>
          <w:sz w:val="26"/>
          <w:szCs w:val="26"/>
        </w:rPr>
        <w:t xml:space="preserve"> Инспектор проводит обязательный профилактический визит в отношении:</w:t>
      </w:r>
    </w:p>
    <w:p w:rsidR="001B2A41" w:rsidRPr="005F74A1" w:rsidRDefault="001B2A41" w:rsidP="001B2A41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 xml:space="preserve">1)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6" w:history="1">
        <w:r w:rsidRPr="005F74A1">
          <w:rPr>
            <w:rFonts w:eastAsiaTheme="minorHAnsi"/>
            <w:sz w:val="26"/>
            <w:szCs w:val="26"/>
            <w:lang w:eastAsia="en-US"/>
          </w:rPr>
          <w:t>частью 2 статьи 25</w:t>
        </w:r>
      </w:hyperlink>
      <w:r w:rsidRPr="005F74A1">
        <w:rPr>
          <w:rFonts w:eastAsiaTheme="minorHAnsi"/>
          <w:sz w:val="26"/>
          <w:szCs w:val="26"/>
          <w:lang w:eastAsia="en-US"/>
        </w:rPr>
        <w:t xml:space="preserve"> </w:t>
      </w:r>
      <w:r w:rsidRPr="005F74A1">
        <w:rPr>
          <w:sz w:val="26"/>
          <w:szCs w:val="26"/>
        </w:rPr>
        <w:t>Федерального закона № 248-ФЗ</w:t>
      </w:r>
      <w:r w:rsidRPr="005F74A1">
        <w:rPr>
          <w:rFonts w:eastAsiaTheme="minorHAnsi"/>
          <w:sz w:val="26"/>
          <w:szCs w:val="26"/>
          <w:lang w:eastAsia="en-US"/>
        </w:rPr>
        <w:t>;</w:t>
      </w:r>
    </w:p>
    <w:p w:rsidR="001B2A41" w:rsidRPr="005F74A1" w:rsidRDefault="001B2A41" w:rsidP="001B2A41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2) контролируемых лиц, представивших уведомление о начале осуществления предпринимательской деятельности</w:t>
      </w:r>
      <w:r w:rsidR="00085940" w:rsidRPr="005F74A1">
        <w:rPr>
          <w:rFonts w:eastAsiaTheme="minorHAnsi"/>
          <w:sz w:val="26"/>
          <w:szCs w:val="26"/>
          <w:lang w:eastAsia="en-US"/>
        </w:rPr>
        <w:t xml:space="preserve"> в сфере предоставления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предпринимателей),</w:t>
      </w:r>
      <w:r w:rsidR="001B6A59" w:rsidRPr="005F74A1">
        <w:rPr>
          <w:rFonts w:eastAsiaTheme="minorHAnsi"/>
          <w:sz w:val="26"/>
          <w:szCs w:val="26"/>
          <w:lang w:eastAsia="en-US"/>
        </w:rPr>
        <w:t xml:space="preserve"> </w:t>
      </w:r>
      <w:r w:rsidR="00085940" w:rsidRPr="005F74A1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="00085940" w:rsidRPr="005F74A1">
          <w:rPr>
            <w:rFonts w:eastAsiaTheme="minorHAnsi"/>
            <w:sz w:val="26"/>
            <w:szCs w:val="26"/>
            <w:lang w:eastAsia="en-US"/>
          </w:rPr>
          <w:t>статьей 8</w:t>
        </w:r>
      </w:hyperlink>
      <w:r w:rsidR="00085940" w:rsidRPr="005F74A1">
        <w:rPr>
          <w:rFonts w:eastAsiaTheme="minorHAnsi"/>
          <w:sz w:val="26"/>
          <w:szCs w:val="26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F74A1">
        <w:rPr>
          <w:rFonts w:eastAsiaTheme="minorHAnsi"/>
          <w:sz w:val="26"/>
          <w:szCs w:val="26"/>
          <w:lang w:eastAsia="en-US"/>
        </w:rPr>
        <w:t>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1B2A41" w:rsidRPr="005F74A1" w:rsidRDefault="001B2A41" w:rsidP="00300D82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</w:t>
      </w:r>
      <w:r w:rsidR="00300D82" w:rsidRPr="005F74A1">
        <w:rPr>
          <w:rFonts w:eastAsiaTheme="minorHAnsi"/>
          <w:sz w:val="26"/>
          <w:szCs w:val="26"/>
          <w:lang w:eastAsia="en-US"/>
        </w:rPr>
        <w:t>а основании программы проверок</w:t>
      </w:r>
      <w:r w:rsidRPr="005F74A1">
        <w:rPr>
          <w:rFonts w:eastAsiaTheme="minorHAnsi"/>
          <w:sz w:val="26"/>
          <w:szCs w:val="26"/>
          <w:lang w:eastAsia="en-US"/>
        </w:rPr>
        <w:t>.</w:t>
      </w:r>
    </w:p>
    <w:p w:rsidR="004F247A" w:rsidRPr="005F74A1" w:rsidRDefault="00A45F2C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sz w:val="26"/>
          <w:szCs w:val="26"/>
        </w:rPr>
        <w:t>3.</w:t>
      </w:r>
      <w:r w:rsidR="00177F9C" w:rsidRPr="005F74A1">
        <w:rPr>
          <w:sz w:val="26"/>
          <w:szCs w:val="26"/>
        </w:rPr>
        <w:t>6.2.</w:t>
      </w:r>
      <w:r w:rsidRPr="005F74A1">
        <w:rPr>
          <w:sz w:val="26"/>
          <w:szCs w:val="26"/>
        </w:rPr>
        <w:t xml:space="preserve"> </w:t>
      </w:r>
      <w:r w:rsidR="004F247A" w:rsidRPr="005F74A1">
        <w:rPr>
          <w:rFonts w:eastAsiaTheme="minorHAnsi"/>
          <w:sz w:val="26"/>
          <w:szCs w:val="26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B45CF4" w:rsidRPr="005F74A1" w:rsidRDefault="00B45CF4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3.6.3.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177F9C" w:rsidRPr="005F74A1" w:rsidRDefault="00B45CF4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3.6.4</w:t>
      </w:r>
      <w:r w:rsidR="00177F9C" w:rsidRPr="005F74A1">
        <w:rPr>
          <w:rFonts w:eastAsiaTheme="minorHAnsi"/>
          <w:sz w:val="26"/>
          <w:szCs w:val="26"/>
          <w:lang w:eastAsia="en-US"/>
        </w:rPr>
        <w:t xml:space="preserve">. Срок проведения обязательного профилактического визита не может превышать </w:t>
      </w:r>
      <w:r w:rsidR="00815578" w:rsidRPr="005F74A1">
        <w:rPr>
          <w:rFonts w:eastAsiaTheme="minorHAnsi"/>
          <w:sz w:val="26"/>
          <w:szCs w:val="26"/>
          <w:lang w:eastAsia="en-US"/>
        </w:rPr>
        <w:t>10</w:t>
      </w:r>
      <w:r w:rsidR="00177F9C" w:rsidRPr="005F74A1">
        <w:rPr>
          <w:rFonts w:eastAsiaTheme="minorHAnsi"/>
          <w:sz w:val="26"/>
          <w:szCs w:val="26"/>
          <w:lang w:eastAsia="en-US"/>
        </w:rPr>
        <w:t xml:space="preserve"> рабочих дней и может быть продлен на срок, необходимый для проведения экспертизы, испытаний.</w:t>
      </w:r>
    </w:p>
    <w:p w:rsidR="00177F9C" w:rsidRPr="005F74A1" w:rsidRDefault="00B45CF4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3.6.5</w:t>
      </w:r>
      <w:r w:rsidR="00177F9C" w:rsidRPr="005F74A1">
        <w:rPr>
          <w:rFonts w:eastAsiaTheme="minorHAnsi"/>
          <w:sz w:val="26"/>
          <w:szCs w:val="26"/>
          <w:lang w:eastAsia="en-US"/>
        </w:rPr>
        <w:t xml:space="preserve">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</w:t>
      </w:r>
      <w:r w:rsidR="006177B3" w:rsidRPr="005F74A1">
        <w:rPr>
          <w:rFonts w:eastAsiaTheme="minorHAnsi"/>
          <w:sz w:val="26"/>
          <w:szCs w:val="26"/>
          <w:lang w:eastAsia="en-US"/>
        </w:rPr>
        <w:t>№ 248-ФЗ.</w:t>
      </w:r>
    </w:p>
    <w:p w:rsidR="006177B3" w:rsidRPr="005F74A1" w:rsidRDefault="00B45CF4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3.6.6</w:t>
      </w:r>
      <w:r w:rsidR="006177B3" w:rsidRPr="005F74A1">
        <w:rPr>
          <w:rFonts w:eastAsiaTheme="minorHAnsi"/>
          <w:sz w:val="26"/>
          <w:szCs w:val="26"/>
          <w:lang w:eastAsia="en-US"/>
        </w:rPr>
        <w:t xml:space="preserve">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248-ФЗ. </w:t>
      </w:r>
    </w:p>
    <w:p w:rsidR="00177F9C" w:rsidRPr="005F74A1" w:rsidRDefault="00C56B5C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3.6.</w:t>
      </w:r>
      <w:r w:rsidR="00B45CF4" w:rsidRPr="005F74A1">
        <w:rPr>
          <w:rFonts w:eastAsiaTheme="minorHAnsi"/>
          <w:sz w:val="26"/>
          <w:szCs w:val="26"/>
          <w:lang w:eastAsia="en-US"/>
        </w:rPr>
        <w:t>7</w:t>
      </w:r>
      <w:r w:rsidRPr="005F74A1">
        <w:rPr>
          <w:rFonts w:eastAsiaTheme="minorHAnsi"/>
          <w:sz w:val="26"/>
          <w:szCs w:val="26"/>
          <w:lang w:eastAsia="en-US"/>
        </w:rPr>
        <w:t>.</w:t>
      </w:r>
      <w:r w:rsidR="004419F8" w:rsidRPr="005F74A1">
        <w:rPr>
          <w:rFonts w:eastAsiaTheme="minorHAnsi"/>
          <w:sz w:val="26"/>
          <w:szCs w:val="26"/>
          <w:lang w:eastAsia="en-US"/>
        </w:rPr>
        <w:t xml:space="preserve">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</w:t>
      </w:r>
      <w:r w:rsidR="004419F8" w:rsidRPr="005F74A1">
        <w:rPr>
          <w:rFonts w:eastAsiaTheme="minorHAnsi"/>
          <w:sz w:val="26"/>
          <w:szCs w:val="26"/>
          <w:lang w:eastAsia="en-US"/>
        </w:rPr>
        <w:lastRenderedPageBreak/>
        <w:t>визита в порядке, предусмотренном частью 10 статьи 65 Федерального закона № 248-ФЗ.</w:t>
      </w:r>
    </w:p>
    <w:p w:rsidR="004419F8" w:rsidRPr="005F74A1" w:rsidRDefault="00B45CF4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3.6.8</w:t>
      </w:r>
      <w:r w:rsidR="004419F8" w:rsidRPr="005F74A1">
        <w:rPr>
          <w:rFonts w:eastAsiaTheme="minorHAnsi"/>
          <w:sz w:val="26"/>
          <w:szCs w:val="26"/>
          <w:lang w:eastAsia="en-US"/>
        </w:rPr>
        <w:t xml:space="preserve">. В случае невозможности проведения обязательного профилактического визита </w:t>
      </w:r>
      <w:r w:rsidR="003512C0" w:rsidRPr="005F74A1">
        <w:rPr>
          <w:rFonts w:eastAsiaTheme="minorHAnsi"/>
          <w:sz w:val="26"/>
          <w:szCs w:val="26"/>
          <w:lang w:eastAsia="en-US"/>
        </w:rPr>
        <w:t xml:space="preserve">инспектор </w:t>
      </w:r>
      <w:r w:rsidR="004419F8" w:rsidRPr="005F74A1">
        <w:rPr>
          <w:rFonts w:eastAsiaTheme="minorHAnsi"/>
          <w:sz w:val="26"/>
          <w:szCs w:val="26"/>
          <w:lang w:eastAsia="en-US"/>
        </w:rPr>
        <w:t>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4419F8" w:rsidRPr="005F74A1" w:rsidRDefault="004419F8" w:rsidP="004419F8">
      <w:pPr>
        <w:pStyle w:val="a6"/>
        <w:tabs>
          <w:tab w:val="left" w:pos="18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3.6.</w:t>
      </w:r>
      <w:r w:rsidR="00B45CF4" w:rsidRPr="005F74A1">
        <w:rPr>
          <w:rFonts w:eastAsiaTheme="minorHAnsi"/>
          <w:sz w:val="26"/>
          <w:szCs w:val="26"/>
          <w:lang w:eastAsia="en-US"/>
        </w:rPr>
        <w:t>9</w:t>
      </w:r>
      <w:r w:rsidRPr="005F74A1">
        <w:rPr>
          <w:rFonts w:eastAsiaTheme="minorHAnsi"/>
          <w:sz w:val="26"/>
          <w:szCs w:val="26"/>
          <w:lang w:eastAsia="en-US"/>
        </w:rPr>
        <w:t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177F9C" w:rsidRPr="005F74A1" w:rsidRDefault="00D46D63" w:rsidP="008A0D4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3.7. Профилактический визит по инициативе контролируемого лица.</w:t>
      </w:r>
    </w:p>
    <w:p w:rsidR="004F247A" w:rsidRPr="005F74A1" w:rsidRDefault="00A45F2C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sz w:val="26"/>
          <w:szCs w:val="26"/>
        </w:rPr>
        <w:t>3.</w:t>
      </w:r>
      <w:r w:rsidR="008A0D43" w:rsidRPr="005F74A1">
        <w:rPr>
          <w:sz w:val="26"/>
          <w:szCs w:val="26"/>
        </w:rPr>
        <w:t>7.1.</w:t>
      </w:r>
      <w:r w:rsidRPr="005F74A1">
        <w:rPr>
          <w:sz w:val="26"/>
          <w:szCs w:val="26"/>
        </w:rPr>
        <w:t xml:space="preserve"> </w:t>
      </w:r>
      <w:r w:rsidR="004F247A" w:rsidRPr="005F74A1">
        <w:rPr>
          <w:rFonts w:eastAsiaTheme="minorHAnsi"/>
          <w:sz w:val="26"/>
          <w:szCs w:val="26"/>
          <w:lang w:eastAsia="en-US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Контролируемое лицо подает заявление о проведении профилактического визита посредством </w:t>
      </w:r>
      <w:r w:rsidR="00EC20D4" w:rsidRPr="005F74A1">
        <w:rPr>
          <w:rFonts w:eastAsiaTheme="minorHAnsi"/>
          <w:sz w:val="26"/>
          <w:szCs w:val="26"/>
          <w:lang w:eastAsia="en-US"/>
        </w:rPr>
        <w:t>Портала Госуслуг.</w:t>
      </w:r>
    </w:p>
    <w:p w:rsidR="00A45F2C" w:rsidRPr="005F74A1" w:rsidRDefault="00A45F2C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sz w:val="26"/>
          <w:szCs w:val="26"/>
        </w:rPr>
        <w:t>3.</w:t>
      </w:r>
      <w:r w:rsidR="00EC20D4" w:rsidRPr="005F74A1">
        <w:rPr>
          <w:sz w:val="26"/>
          <w:szCs w:val="26"/>
        </w:rPr>
        <w:t>7.2</w:t>
      </w:r>
      <w:r w:rsidRPr="005F74A1">
        <w:rPr>
          <w:sz w:val="26"/>
          <w:szCs w:val="26"/>
        </w:rPr>
        <w:t xml:space="preserve">. </w:t>
      </w:r>
      <w:r w:rsidR="004F247A" w:rsidRPr="005F74A1">
        <w:rPr>
          <w:rFonts w:eastAsiaTheme="minorHAnsi"/>
          <w:sz w:val="26"/>
          <w:szCs w:val="26"/>
          <w:lang w:eastAsia="en-US"/>
        </w:rPr>
        <w:t xml:space="preserve">Контрольный орган рассматривает заявление в течение </w:t>
      </w:r>
      <w:r w:rsidR="00FC38FB" w:rsidRPr="005F74A1">
        <w:rPr>
          <w:rFonts w:eastAsiaTheme="minorHAnsi"/>
          <w:sz w:val="26"/>
          <w:szCs w:val="26"/>
          <w:lang w:eastAsia="en-US"/>
        </w:rPr>
        <w:t xml:space="preserve">10 </w:t>
      </w:r>
      <w:r w:rsidR="004F247A" w:rsidRPr="005F74A1">
        <w:rPr>
          <w:rFonts w:eastAsiaTheme="minorHAnsi"/>
          <w:sz w:val="26"/>
          <w:szCs w:val="26"/>
          <w:lang w:eastAsia="en-US"/>
        </w:rPr>
        <w:t>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4625D" w:rsidRPr="005F74A1" w:rsidRDefault="0004625D" w:rsidP="0038711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3.7.3. 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A45F2C" w:rsidRPr="005F74A1" w:rsidRDefault="0004625D" w:rsidP="00387113">
      <w:pPr>
        <w:pStyle w:val="a6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3.7.4</w:t>
      </w:r>
      <w:r w:rsidR="00A45F2C" w:rsidRPr="005F74A1">
        <w:rPr>
          <w:sz w:val="26"/>
          <w:szCs w:val="26"/>
        </w:rPr>
        <w:t>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F247A" w:rsidRPr="005F74A1" w:rsidRDefault="004F247A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1) от контролируемого лица поступило уведомление об отзыве заявления;</w:t>
      </w:r>
    </w:p>
    <w:p w:rsidR="004F247A" w:rsidRPr="005F74A1" w:rsidRDefault="004F247A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F247A" w:rsidRPr="005F74A1" w:rsidRDefault="004F247A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4F247A" w:rsidRPr="005F74A1" w:rsidRDefault="004F247A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71365" w:rsidRPr="005F74A1" w:rsidRDefault="00EC20D4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3.7.5.</w:t>
      </w:r>
      <w:r w:rsidR="00522BCA" w:rsidRPr="005F74A1">
        <w:rPr>
          <w:rFonts w:eastAsiaTheme="minorHAnsi"/>
          <w:sz w:val="26"/>
          <w:szCs w:val="26"/>
          <w:lang w:eastAsia="en-US"/>
        </w:rPr>
        <w:t xml:space="preserve"> </w:t>
      </w:r>
      <w:r w:rsidR="00EC6441" w:rsidRPr="005F74A1">
        <w:rPr>
          <w:rFonts w:eastAsiaTheme="minorHAnsi"/>
          <w:sz w:val="26"/>
          <w:szCs w:val="26"/>
          <w:lang w:eastAsia="en-US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до даты его проведения.</w:t>
      </w:r>
    </w:p>
    <w:p w:rsidR="00522BCA" w:rsidRPr="005F74A1" w:rsidRDefault="00A71365" w:rsidP="00387113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 xml:space="preserve">3.7.6. </w:t>
      </w:r>
      <w:r w:rsidR="00522BCA" w:rsidRPr="005F74A1">
        <w:rPr>
          <w:rFonts w:eastAsiaTheme="minorHAnsi"/>
          <w:sz w:val="26"/>
          <w:szCs w:val="26"/>
          <w:lang w:eastAsia="en-US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A45F2C" w:rsidRPr="005F74A1" w:rsidRDefault="00A71365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3.7.7</w:t>
      </w:r>
      <w:r w:rsidR="00A45F2C" w:rsidRPr="005F74A1">
        <w:rPr>
          <w:sz w:val="26"/>
          <w:szCs w:val="26"/>
        </w:rPr>
        <w:t>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45F2C" w:rsidRPr="005F74A1" w:rsidRDefault="00A71365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3.7.8</w:t>
      </w:r>
      <w:r w:rsidR="00337111" w:rsidRPr="005F74A1">
        <w:rPr>
          <w:sz w:val="26"/>
          <w:szCs w:val="26"/>
        </w:rPr>
        <w:t>.</w:t>
      </w:r>
      <w:r w:rsidR="00A45F2C" w:rsidRPr="005F74A1">
        <w:rPr>
          <w:sz w:val="26"/>
          <w:szCs w:val="26"/>
        </w:rPr>
        <w:t xml:space="preserve"> В случае, если при проведении профилактического визита установлено, что объекты контроля представляют явную непосредственную угрозу причинения </w:t>
      </w:r>
      <w:r w:rsidR="00A45F2C" w:rsidRPr="005F74A1">
        <w:rPr>
          <w:sz w:val="26"/>
          <w:szCs w:val="26"/>
        </w:rPr>
        <w:lastRenderedPageBreak/>
        <w:t xml:space="preserve">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D355CC" w:rsidRPr="005F74A1">
        <w:rPr>
          <w:sz w:val="26"/>
          <w:szCs w:val="26"/>
        </w:rPr>
        <w:t>главе района</w:t>
      </w:r>
      <w:r w:rsidR="00A45F2C" w:rsidRPr="005F74A1">
        <w:rPr>
          <w:sz w:val="26"/>
          <w:szCs w:val="26"/>
        </w:rPr>
        <w:t xml:space="preserve"> для принятия решения о проведении контрольных мероприятий.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</w:p>
    <w:p w:rsidR="00A45F2C" w:rsidRPr="005F74A1" w:rsidRDefault="00A45F2C" w:rsidP="001B2692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4. Виды контрольных мероприятий, проведение которых возможно в рамках осуществления вида контроля, и перечень допустимых контрольных действий в составе каждого контрольного мероприятия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4.1. При осуществлении муниципального контроля проводятся следующие контрольные мероприятия:</w:t>
      </w:r>
    </w:p>
    <w:p w:rsidR="00A45F2C" w:rsidRPr="005F74A1" w:rsidRDefault="00A45F2C" w:rsidP="00A45F2C">
      <w:pPr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с взаимодействием с контролируемым лицом: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инспекционный визит;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выездная проверка;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в) рейдовый осмотр.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4.1.2. без взаимодействия с контролируемым лицом: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наблюдение за соблюдением обязательных требований;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выездное обследование.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4.2. В ходе инспекционного визита могут совершаться следующие контрольные действия: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осмотр;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опрос;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в) получение письменных объяснений.</w:t>
      </w:r>
    </w:p>
    <w:p w:rsidR="007C654C" w:rsidRPr="005F74A1" w:rsidRDefault="007C654C" w:rsidP="001305B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sz w:val="26"/>
          <w:szCs w:val="26"/>
        </w:rPr>
        <w:t xml:space="preserve">4.2.1. </w:t>
      </w:r>
      <w:r w:rsidRPr="005F74A1">
        <w:rPr>
          <w:rFonts w:eastAsiaTheme="minorHAnsi"/>
          <w:sz w:val="26"/>
          <w:szCs w:val="26"/>
          <w:lang w:eastAsia="en-US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1F73F3" w:rsidRPr="005F74A1">
        <w:rPr>
          <w:rFonts w:eastAsiaTheme="minorHAnsi"/>
          <w:sz w:val="26"/>
          <w:szCs w:val="26"/>
          <w:lang w:eastAsia="en-US"/>
        </w:rPr>
        <w:t>«</w:t>
      </w:r>
      <w:r w:rsidRPr="005F74A1">
        <w:rPr>
          <w:rFonts w:eastAsiaTheme="minorHAnsi"/>
          <w:sz w:val="26"/>
          <w:szCs w:val="26"/>
          <w:lang w:eastAsia="en-US"/>
        </w:rPr>
        <w:t>Инспектор</w:t>
      </w:r>
      <w:r w:rsidR="001F73F3" w:rsidRPr="005F74A1">
        <w:rPr>
          <w:rFonts w:eastAsiaTheme="minorHAnsi"/>
          <w:sz w:val="26"/>
          <w:szCs w:val="26"/>
          <w:lang w:eastAsia="en-US"/>
        </w:rPr>
        <w:t>»</w:t>
      </w:r>
      <w:r w:rsidRPr="005F74A1">
        <w:rPr>
          <w:rFonts w:eastAsiaTheme="minorHAnsi"/>
          <w:sz w:val="26"/>
          <w:szCs w:val="26"/>
          <w:lang w:eastAsia="en-US"/>
        </w:rPr>
        <w:t>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4.3. В ходе выездной проверки могут совершаться следующие контрольные действия: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осмотр;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опрос;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в) получение письменных объяснений;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г) истребование документов;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д) экспертиза.</w:t>
      </w:r>
    </w:p>
    <w:p w:rsidR="007C0DEF" w:rsidRPr="005F74A1" w:rsidRDefault="007C0DEF" w:rsidP="001305B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sz w:val="26"/>
          <w:szCs w:val="26"/>
        </w:rPr>
        <w:t xml:space="preserve">4.3.1. </w:t>
      </w:r>
      <w:r w:rsidRPr="005F74A1">
        <w:rPr>
          <w:rFonts w:eastAsiaTheme="minorHAnsi"/>
          <w:sz w:val="26"/>
          <w:szCs w:val="26"/>
          <w:lang w:eastAsia="en-US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1F73F3" w:rsidRPr="005F74A1">
        <w:rPr>
          <w:rFonts w:eastAsiaTheme="minorHAnsi"/>
          <w:sz w:val="26"/>
          <w:szCs w:val="26"/>
          <w:lang w:eastAsia="en-US"/>
        </w:rPr>
        <w:t>«Инспектор»</w:t>
      </w:r>
      <w:r w:rsidRPr="005F74A1">
        <w:rPr>
          <w:rFonts w:eastAsiaTheme="minorHAnsi"/>
          <w:sz w:val="26"/>
          <w:szCs w:val="26"/>
          <w:lang w:eastAsia="en-US"/>
        </w:rPr>
        <w:t>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4.4. В ходе рейдового осмотра могут совершаться следующие контрольные действия: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осмотр;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опрос;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в) получение письменных объяснений;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г) истребование документов;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д) экспертиза.</w:t>
      </w:r>
    </w:p>
    <w:p w:rsidR="0031060A" w:rsidRPr="005F74A1" w:rsidRDefault="0031060A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4.4.1.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4.5. Индивидуальный предприниматель, гражданин, являющиеся контролируемыми лицами, вправе представить в Контрольный орган заявление о невозможности присутствия при проведении контрольного мероприятия в следующих случаях: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смерть близкого родственника;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болезнь или необходимость присмотра за близким родственником;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lastRenderedPageBreak/>
        <w:t>в) пребывание под следствием или судом;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д) пребывание в командировке, отпуске, на учебе;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е) наступление обстоятельств непреодолимой силы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4.6. К заявлению о невозможности присутствия при проведении контрольного мероприятия прилагаются документы, подтверждающие факт наличия (наступления) обстоятельств, указанных в пункте 4.5. настоящего Положения.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4.7. При удовлетворении указанного заявления Контрольным органом проведение контрольного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мероприятия.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4.8. При осуществлении наблюдения за соблюдением обязательных требований (мониторингом безопасности) проводится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(при наличии)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 (при наличии), имеющих функции фото- и киносъемки, видеозаписи.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4.8.1.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 248-ФЗ.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4.9. Выездное обследование проводится в целях оценки соблюдения контролируемыми лицами обязательных требований.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4.9.1.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9A63A7" w:rsidRPr="005F74A1" w:rsidRDefault="00A45F2C" w:rsidP="001305B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sz w:val="26"/>
          <w:szCs w:val="26"/>
        </w:rPr>
        <w:t xml:space="preserve">4.9.2. </w:t>
      </w:r>
      <w:r w:rsidR="009A63A7" w:rsidRPr="005F74A1">
        <w:rPr>
          <w:rFonts w:eastAsiaTheme="minorHAnsi"/>
          <w:sz w:val="26"/>
          <w:szCs w:val="26"/>
          <w:lang w:eastAsia="en-US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9A63A7" w:rsidRPr="005F74A1" w:rsidRDefault="009A63A7" w:rsidP="001305B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1) осмотр;</w:t>
      </w:r>
    </w:p>
    <w:p w:rsidR="009A63A7" w:rsidRPr="005F74A1" w:rsidRDefault="009A63A7" w:rsidP="001305B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2) отбор проб (образцов);</w:t>
      </w:r>
    </w:p>
    <w:p w:rsidR="009A63A7" w:rsidRPr="005F74A1" w:rsidRDefault="009A63A7" w:rsidP="001305B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3) инструментальное обследование (с применением видеозаписи);</w:t>
      </w:r>
    </w:p>
    <w:p w:rsidR="009A63A7" w:rsidRPr="005F74A1" w:rsidRDefault="009A63A7" w:rsidP="001305B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4) испытание;</w:t>
      </w:r>
    </w:p>
    <w:p w:rsidR="009A63A7" w:rsidRPr="005F74A1" w:rsidRDefault="009A63A7" w:rsidP="001305BA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74A1">
        <w:rPr>
          <w:rFonts w:eastAsiaTheme="minorHAnsi"/>
          <w:sz w:val="26"/>
          <w:szCs w:val="26"/>
          <w:lang w:eastAsia="en-US"/>
        </w:rPr>
        <w:t>5) экспертиза.</w:t>
      </w:r>
    </w:p>
    <w:p w:rsidR="001D6109" w:rsidRPr="005F74A1" w:rsidRDefault="00A45F2C" w:rsidP="001D6109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4.9.</w:t>
      </w:r>
      <w:r w:rsidR="00A91B46" w:rsidRPr="005F74A1">
        <w:rPr>
          <w:sz w:val="26"/>
          <w:szCs w:val="26"/>
        </w:rPr>
        <w:t>3</w:t>
      </w:r>
      <w:r w:rsidRPr="005F74A1">
        <w:rPr>
          <w:sz w:val="26"/>
          <w:szCs w:val="26"/>
        </w:rPr>
        <w:t>. Выездное обследование проводится без информирования контролируемого лица.</w:t>
      </w:r>
    </w:p>
    <w:p w:rsidR="00527D93" w:rsidRPr="005F74A1" w:rsidRDefault="00527D93" w:rsidP="00527D93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lastRenderedPageBreak/>
        <w:t>4.9.4.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527D93" w:rsidRPr="005F74A1" w:rsidRDefault="00527D93" w:rsidP="00527D93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разделом 6 настоящего Положения.</w:t>
      </w:r>
    </w:p>
    <w:p w:rsidR="0055101B" w:rsidRPr="005F74A1" w:rsidRDefault="0055101B" w:rsidP="0055101B">
      <w:pPr>
        <w:pStyle w:val="a6"/>
        <w:ind w:firstLine="709"/>
        <w:jc w:val="both"/>
        <w:rPr>
          <w:sz w:val="26"/>
          <w:szCs w:val="26"/>
        </w:rPr>
      </w:pPr>
    </w:p>
    <w:p w:rsidR="00A45F2C" w:rsidRPr="005F74A1" w:rsidRDefault="00A45F2C" w:rsidP="005F74A1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5. Виды и периодичность проведения плановых контрольных мероприятий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5.1. При осуществлении муниципального контроля плановые контрольные мероприятия не проводятся.</w:t>
      </w:r>
    </w:p>
    <w:p w:rsidR="001D6109" w:rsidRPr="005F74A1" w:rsidRDefault="001D6109" w:rsidP="00A45F2C">
      <w:pPr>
        <w:ind w:firstLine="709"/>
        <w:jc w:val="both"/>
        <w:rPr>
          <w:sz w:val="26"/>
          <w:szCs w:val="26"/>
        </w:rPr>
      </w:pPr>
    </w:p>
    <w:p w:rsidR="001D6109" w:rsidRPr="005F74A1" w:rsidRDefault="001D6109" w:rsidP="005F74A1">
      <w:pPr>
        <w:pStyle w:val="a7"/>
        <w:numPr>
          <w:ilvl w:val="0"/>
          <w:numId w:val="11"/>
        </w:numPr>
        <w:spacing w:before="0" w:beforeAutospacing="0" w:after="0" w:afterAutospacing="0"/>
        <w:ind w:left="0" w:firstLine="0"/>
        <w:jc w:val="center"/>
        <w:rPr>
          <w:rFonts w:ascii="Arial" w:hAnsi="Arial" w:cs="Arial"/>
          <w:sz w:val="26"/>
          <w:szCs w:val="26"/>
        </w:rPr>
      </w:pPr>
      <w:r w:rsidRPr="005F74A1">
        <w:rPr>
          <w:b/>
          <w:bCs/>
          <w:sz w:val="26"/>
          <w:szCs w:val="26"/>
        </w:rPr>
        <w:t>Оформление результатов мероприятий</w:t>
      </w:r>
      <w:r w:rsidR="005F74A1" w:rsidRPr="005F74A1">
        <w:rPr>
          <w:b/>
          <w:bCs/>
          <w:sz w:val="26"/>
          <w:szCs w:val="26"/>
        </w:rPr>
        <w:t xml:space="preserve"> </w:t>
      </w:r>
      <w:r w:rsidRPr="005F74A1">
        <w:rPr>
          <w:b/>
          <w:bCs/>
          <w:sz w:val="26"/>
          <w:szCs w:val="26"/>
        </w:rPr>
        <w:t xml:space="preserve">по муниципальному контролю </w:t>
      </w:r>
    </w:p>
    <w:p w:rsidR="001D6109" w:rsidRPr="0046714F" w:rsidRDefault="001D6109" w:rsidP="001D6109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F74A1">
        <w:rPr>
          <w:sz w:val="26"/>
          <w:szCs w:val="26"/>
        </w:rPr>
        <w:t> </w:t>
      </w:r>
    </w:p>
    <w:p w:rsidR="001D6109" w:rsidRPr="005F74A1" w:rsidRDefault="001D6109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>6.1. Результаты контрольного мероприятия оформляются в порядке, установленном статьей 87 Федерального закона № 248-ФЗ.</w:t>
      </w:r>
    </w:p>
    <w:p w:rsidR="001D6109" w:rsidRPr="005F74A1" w:rsidRDefault="001D6109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>6.2. По окончании проведения контрольного мероприятия составляется акт контрольного мероприятия (далее также -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D6109" w:rsidRPr="005F74A1" w:rsidRDefault="001D6109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>6.3. 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D6109" w:rsidRPr="005F74A1" w:rsidRDefault="001D6109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>6.4. Контролируемое лицо или его представитель знакомится с содержанием акта на месте проведения контрольного мероприятия.</w:t>
      </w:r>
    </w:p>
    <w:p w:rsidR="001D6109" w:rsidRPr="005F74A1" w:rsidRDefault="00B10130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 xml:space="preserve">6.4.1. </w:t>
      </w:r>
      <w:r w:rsidR="00492476" w:rsidRPr="005F74A1">
        <w:rPr>
          <w:sz w:val="26"/>
          <w:szCs w:val="26"/>
        </w:rPr>
        <w:t xml:space="preserve">В случае, </w:t>
      </w:r>
      <w:r w:rsidR="001D6109" w:rsidRPr="005F74A1">
        <w:rPr>
          <w:sz w:val="26"/>
          <w:szCs w:val="26"/>
        </w:rPr>
        <w:t>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D6109" w:rsidRPr="005F74A1" w:rsidRDefault="001D6109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>6.5.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D6109" w:rsidRPr="005F74A1" w:rsidRDefault="002B67C2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>6.6</w:t>
      </w:r>
      <w:r w:rsidR="001D6109" w:rsidRPr="005F74A1">
        <w:rPr>
          <w:sz w:val="26"/>
          <w:szCs w:val="26"/>
        </w:rPr>
        <w:t>. 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D6109" w:rsidRPr="005F74A1" w:rsidRDefault="002B67C2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>6.7</w:t>
      </w:r>
      <w:r w:rsidR="001D6109" w:rsidRPr="005F74A1">
        <w:rPr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D86E71" w:rsidRPr="005F74A1" w:rsidRDefault="002B67C2" w:rsidP="00D86E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6.8</w:t>
      </w:r>
      <w:r w:rsidR="001D6109" w:rsidRPr="005F74A1">
        <w:rPr>
          <w:sz w:val="26"/>
          <w:szCs w:val="26"/>
        </w:rPr>
        <w:t>. </w:t>
      </w:r>
      <w:r w:rsidR="00D86E71" w:rsidRPr="005F74A1">
        <w:rPr>
          <w:sz w:val="26"/>
          <w:szCs w:val="26"/>
        </w:rPr>
        <w:t xml:space="preserve">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 контролируемому лицу </w:t>
      </w:r>
      <w:r w:rsidR="00D86E71" w:rsidRPr="005F74A1">
        <w:rPr>
          <w:sz w:val="26"/>
          <w:szCs w:val="26"/>
        </w:rPr>
        <w:lastRenderedPageBreak/>
        <w:t>выдается предписание об устранении выявленных нарушений обязательных требований.</w:t>
      </w:r>
    </w:p>
    <w:p w:rsidR="00D86E71" w:rsidRPr="005F74A1" w:rsidRDefault="002B67C2" w:rsidP="00D86E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6.9</w:t>
      </w:r>
      <w:r w:rsidR="002746DD" w:rsidRPr="005F74A1">
        <w:rPr>
          <w:sz w:val="26"/>
          <w:szCs w:val="26"/>
        </w:rPr>
        <w:t>.</w:t>
      </w:r>
      <w:r w:rsidR="00D86E71" w:rsidRPr="005F74A1">
        <w:rPr>
          <w:sz w:val="26"/>
          <w:szCs w:val="26"/>
        </w:rPr>
        <w:t xml:space="preserve">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D86E71" w:rsidRPr="005F74A1" w:rsidRDefault="00D86E71" w:rsidP="00D86E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D86E71" w:rsidRPr="005F74A1" w:rsidRDefault="00D86E71" w:rsidP="00D86E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2) срок устранения выявленного нарушения обязательных требований с указанием конкретной даты;</w:t>
      </w:r>
    </w:p>
    <w:p w:rsidR="00D86E71" w:rsidRPr="005F74A1" w:rsidRDefault="00D86E71" w:rsidP="00D86E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3) перечень рекомендованных мероприятий по устранению выявленного нарушения обязательных требований;</w:t>
      </w:r>
    </w:p>
    <w:p w:rsidR="00D86E71" w:rsidRPr="005F74A1" w:rsidRDefault="00D86E71" w:rsidP="00D86E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D86E71" w:rsidRPr="005F74A1" w:rsidRDefault="002B67C2" w:rsidP="00D86E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6.10</w:t>
      </w:r>
      <w:r w:rsidR="002746DD" w:rsidRPr="005F74A1">
        <w:rPr>
          <w:sz w:val="26"/>
          <w:szCs w:val="26"/>
        </w:rPr>
        <w:t>.</w:t>
      </w:r>
      <w:r w:rsidR="00D86E71" w:rsidRPr="005F74A1">
        <w:rPr>
          <w:sz w:val="26"/>
          <w:szCs w:val="26"/>
        </w:rPr>
        <w:t xml:space="preserve">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D902F8" w:rsidRPr="005F74A1" w:rsidRDefault="002B67C2" w:rsidP="00D86E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6.11</w:t>
      </w:r>
      <w:r w:rsidR="00D902F8" w:rsidRPr="005F74A1">
        <w:rPr>
          <w:sz w:val="26"/>
          <w:szCs w:val="26"/>
        </w:rPr>
        <w:t>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</w:t>
      </w:r>
      <w:r w:rsidR="001B6BDA">
        <w:rPr>
          <w:sz w:val="26"/>
          <w:szCs w:val="26"/>
        </w:rPr>
        <w:t>а</w:t>
      </w:r>
      <w:r w:rsidR="00D902F8" w:rsidRPr="005F74A1">
        <w:rPr>
          <w:sz w:val="26"/>
          <w:szCs w:val="26"/>
        </w:rPr>
        <w:t xml:space="preserve">льным законом </w:t>
      </w:r>
      <w:r w:rsidR="001B6BDA">
        <w:rPr>
          <w:sz w:val="26"/>
          <w:szCs w:val="26"/>
        </w:rPr>
        <w:t>№ 248-ФЗ</w:t>
      </w:r>
      <w:r w:rsidR="00D902F8" w:rsidRPr="005F74A1">
        <w:rPr>
          <w:sz w:val="26"/>
          <w:szCs w:val="26"/>
        </w:rPr>
        <w:t xml:space="preserve"> и Постановлением Правительства Российской Федерации </w:t>
      </w:r>
      <w:r w:rsidR="00A4234C" w:rsidRPr="005F74A1">
        <w:rPr>
          <w:sz w:val="26"/>
          <w:szCs w:val="26"/>
        </w:rPr>
        <w:t>от 10.03.2022</w:t>
      </w:r>
      <w:r w:rsidR="00A4234C">
        <w:rPr>
          <w:sz w:val="26"/>
          <w:szCs w:val="26"/>
        </w:rPr>
        <w:t xml:space="preserve"> </w:t>
      </w:r>
      <w:r w:rsidR="00D902F8" w:rsidRPr="005F74A1">
        <w:rPr>
          <w:sz w:val="26"/>
          <w:szCs w:val="26"/>
        </w:rPr>
        <w:t>№ 336</w:t>
      </w:r>
      <w:r w:rsidR="00A4234C">
        <w:rPr>
          <w:sz w:val="26"/>
          <w:szCs w:val="26"/>
        </w:rPr>
        <w:t xml:space="preserve"> «</w:t>
      </w:r>
      <w:r w:rsidR="00A4234C" w:rsidRPr="00A4234C">
        <w:rPr>
          <w:sz w:val="26"/>
          <w:szCs w:val="26"/>
        </w:rPr>
        <w:t>Об особенностях организации и осуществления государственного контроля (на</w:t>
      </w:r>
      <w:r w:rsidR="00A4234C">
        <w:rPr>
          <w:sz w:val="26"/>
          <w:szCs w:val="26"/>
        </w:rPr>
        <w:t>дзора), муниципального контроля»</w:t>
      </w:r>
      <w:r w:rsidR="00D902F8" w:rsidRPr="005F74A1">
        <w:rPr>
          <w:sz w:val="26"/>
          <w:szCs w:val="26"/>
        </w:rPr>
        <w:t>.</w:t>
      </w:r>
    </w:p>
    <w:p w:rsidR="001D6109" w:rsidRPr="005F74A1" w:rsidRDefault="001D6109" w:rsidP="001D61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4A1">
        <w:rPr>
          <w:sz w:val="26"/>
          <w:szCs w:val="26"/>
        </w:rPr>
        <w:t>6</w:t>
      </w:r>
      <w:r w:rsidR="002B67C2" w:rsidRPr="005F74A1">
        <w:rPr>
          <w:sz w:val="26"/>
          <w:szCs w:val="26"/>
        </w:rPr>
        <w:t>.12</w:t>
      </w:r>
      <w:r w:rsidRPr="005F74A1">
        <w:rPr>
          <w:sz w:val="26"/>
          <w:szCs w:val="26"/>
        </w:rPr>
        <w:t>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D6109" w:rsidRPr="005F74A1" w:rsidRDefault="001D6109" w:rsidP="001D6109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6</w:t>
      </w:r>
      <w:r w:rsidR="002746DD" w:rsidRPr="005F74A1">
        <w:rPr>
          <w:sz w:val="26"/>
          <w:szCs w:val="26"/>
        </w:rPr>
        <w:t>.1</w:t>
      </w:r>
      <w:r w:rsidR="002B67C2" w:rsidRPr="005F74A1">
        <w:rPr>
          <w:sz w:val="26"/>
          <w:szCs w:val="26"/>
        </w:rPr>
        <w:t>3</w:t>
      </w:r>
      <w:r w:rsidRPr="005F74A1">
        <w:rPr>
          <w:sz w:val="26"/>
          <w:szCs w:val="26"/>
        </w:rPr>
        <w:t>. Исполнение решений Контрольного органа осуществляется в порядке, установленном статьями 92-95 Федерального закона № 248-ФЗ.</w:t>
      </w:r>
    </w:p>
    <w:p w:rsidR="00451417" w:rsidRPr="005F74A1" w:rsidRDefault="00451417" w:rsidP="0045141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C4FFD" w:rsidRPr="005F74A1" w:rsidRDefault="00BA6D08" w:rsidP="005F74A1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7</w:t>
      </w:r>
      <w:r w:rsidR="00A45F2C" w:rsidRPr="005F74A1">
        <w:rPr>
          <w:b/>
          <w:sz w:val="26"/>
          <w:szCs w:val="26"/>
        </w:rPr>
        <w:t xml:space="preserve">. </w:t>
      </w:r>
      <w:r w:rsidR="00B95715" w:rsidRPr="005F74A1">
        <w:rPr>
          <w:b/>
          <w:sz w:val="26"/>
          <w:szCs w:val="26"/>
        </w:rPr>
        <w:tab/>
      </w:r>
      <w:r w:rsidR="00DC4FFD" w:rsidRPr="005F74A1">
        <w:rPr>
          <w:b/>
          <w:sz w:val="26"/>
          <w:szCs w:val="26"/>
        </w:rPr>
        <w:t>Соглашение о надлежащем устранении выявленных нарушений обязательных требований</w:t>
      </w:r>
    </w:p>
    <w:p w:rsidR="00DC4FFD" w:rsidRPr="005F74A1" w:rsidRDefault="00DC4FFD" w:rsidP="00B95715">
      <w:pPr>
        <w:ind w:firstLine="709"/>
        <w:jc w:val="center"/>
        <w:rPr>
          <w:b/>
          <w:sz w:val="26"/>
          <w:szCs w:val="26"/>
        </w:rPr>
      </w:pP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7.1. Контролируемое лицо, в отношении которого выявлены нарушения обязательных требований, вправе под</w:t>
      </w:r>
      <w:r w:rsidR="007D24D9" w:rsidRPr="005F74A1">
        <w:rPr>
          <w:sz w:val="26"/>
          <w:szCs w:val="26"/>
        </w:rPr>
        <w:t>ать ходатайство о заключении с К</w:t>
      </w:r>
      <w:r w:rsidRPr="005F74A1">
        <w:rPr>
          <w:sz w:val="26"/>
          <w:szCs w:val="26"/>
        </w:rPr>
        <w:t>онтрольным органом соглашения о надлежащем устранении выявленных нарушений обязательных требований.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7.2. </w:t>
      </w:r>
      <w:r w:rsidR="00B32861" w:rsidRPr="005F74A1">
        <w:rPr>
          <w:sz w:val="26"/>
          <w:szCs w:val="26"/>
        </w:rPr>
        <w:t>Соглашение заключается, изменяется, продлевается, расторгается с кругом лиц, имеющих право на заключение соглашения, на условиях</w:t>
      </w:r>
      <w:r w:rsidR="00715572" w:rsidRPr="005F74A1">
        <w:rPr>
          <w:sz w:val="26"/>
          <w:szCs w:val="26"/>
        </w:rPr>
        <w:t xml:space="preserve"> в п</w:t>
      </w:r>
      <w:r w:rsidR="00B32861" w:rsidRPr="005F74A1">
        <w:rPr>
          <w:sz w:val="26"/>
          <w:szCs w:val="26"/>
        </w:rPr>
        <w:t>орядке, определенном Правительством Российской Федерации.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 xml:space="preserve">7.3.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</w:t>
      </w:r>
      <w:r w:rsidRPr="005F74A1">
        <w:rPr>
          <w:sz w:val="26"/>
          <w:szCs w:val="26"/>
        </w:rPr>
        <w:lastRenderedPageBreak/>
        <w:t>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7.4.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Федерального закона № 248-ФЗ, при этом осуществляя поэтапную оценку исполнения контролируемым лицом соглашения.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7.5. Соглашение должно включать: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1) перечень выявленных нарушений обязательных требований, подлежащих устранению контролируемым лицом;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3) срок исполнения соглашения.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7.6. Соглашение подлежит согла</w:t>
      </w:r>
      <w:r w:rsidR="006D3DEF" w:rsidRPr="005F74A1">
        <w:rPr>
          <w:sz w:val="26"/>
          <w:szCs w:val="26"/>
        </w:rPr>
        <w:t xml:space="preserve">сованию с органами прокуратуры в соответствии с установленным </w:t>
      </w:r>
      <w:r w:rsidR="00B248AC" w:rsidRPr="005F74A1">
        <w:rPr>
          <w:sz w:val="26"/>
          <w:szCs w:val="26"/>
        </w:rPr>
        <w:t>поряд</w:t>
      </w:r>
      <w:r w:rsidRPr="005F74A1">
        <w:rPr>
          <w:sz w:val="26"/>
          <w:szCs w:val="26"/>
        </w:rPr>
        <w:t>к</w:t>
      </w:r>
      <w:r w:rsidR="006D3DEF" w:rsidRPr="005F74A1">
        <w:rPr>
          <w:sz w:val="26"/>
          <w:szCs w:val="26"/>
        </w:rPr>
        <w:t>ом.</w:t>
      </w:r>
      <w:r w:rsidRPr="005F74A1">
        <w:rPr>
          <w:sz w:val="26"/>
          <w:szCs w:val="26"/>
        </w:rPr>
        <w:t xml:space="preserve"> 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7.</w:t>
      </w:r>
      <w:r w:rsidR="00D63093" w:rsidRPr="005F74A1">
        <w:rPr>
          <w:sz w:val="26"/>
          <w:szCs w:val="26"/>
        </w:rPr>
        <w:t>7. После заключения соглашения К</w:t>
      </w:r>
      <w:r w:rsidRPr="005F74A1">
        <w:rPr>
          <w:sz w:val="26"/>
          <w:szCs w:val="26"/>
        </w:rPr>
        <w:t>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</w:t>
      </w:r>
      <w:r w:rsidR="00D63093" w:rsidRPr="005F74A1">
        <w:rPr>
          <w:sz w:val="26"/>
          <w:szCs w:val="26"/>
        </w:rPr>
        <w:t>онтролируемым лицом соглашения К</w:t>
      </w:r>
      <w:r w:rsidRPr="005F74A1">
        <w:rPr>
          <w:sz w:val="26"/>
          <w:szCs w:val="26"/>
        </w:rPr>
        <w:t>онтрольный орган принимает решение о возобновлении действия предписания об устранении выявленных нарушений обязательных требований. После исполнения кон</w:t>
      </w:r>
      <w:r w:rsidR="00D63093" w:rsidRPr="005F74A1">
        <w:rPr>
          <w:sz w:val="26"/>
          <w:szCs w:val="26"/>
        </w:rPr>
        <w:t>тролируемым лицом соглашения К</w:t>
      </w:r>
      <w:r w:rsidRPr="005F74A1">
        <w:rPr>
          <w:sz w:val="26"/>
          <w:szCs w:val="26"/>
        </w:rPr>
        <w:t>онтрольный орган принимает решение об отмене предписания об устранении выявленных нарушений обязательных требований.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7.8. По истечен</w:t>
      </w:r>
      <w:r w:rsidR="0087642A" w:rsidRPr="005F74A1">
        <w:rPr>
          <w:sz w:val="26"/>
          <w:szCs w:val="26"/>
        </w:rPr>
        <w:t>ии срока исполнения соглашения К</w:t>
      </w:r>
      <w:r w:rsidRPr="005F74A1">
        <w:rPr>
          <w:sz w:val="26"/>
          <w:szCs w:val="26"/>
        </w:rPr>
        <w:t>онтрольный орган принимает решение о признании соглашения исполненным или неисполненным.</w:t>
      </w:r>
    </w:p>
    <w:p w:rsidR="00DC4FFD" w:rsidRPr="005F74A1" w:rsidRDefault="0087642A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7.9. Органы прокуратуры или К</w:t>
      </w:r>
      <w:r w:rsidR="00DC4FFD" w:rsidRPr="005F74A1">
        <w:rPr>
          <w:sz w:val="26"/>
          <w:szCs w:val="26"/>
        </w:rPr>
        <w:t>онтрольный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DC4FFD" w:rsidRPr="005F74A1" w:rsidRDefault="00DC4FFD" w:rsidP="00DC4FF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7.10. Контролируемое лицо не имеет права отказаться от исполнения соглашения в одностороннем порядке.</w:t>
      </w:r>
    </w:p>
    <w:p w:rsidR="00DC4FFD" w:rsidRPr="005F74A1" w:rsidRDefault="00DC4FFD" w:rsidP="00B95715">
      <w:pPr>
        <w:ind w:firstLine="709"/>
        <w:jc w:val="center"/>
        <w:rPr>
          <w:b/>
          <w:sz w:val="26"/>
          <w:szCs w:val="26"/>
        </w:rPr>
      </w:pPr>
    </w:p>
    <w:p w:rsidR="00B95715" w:rsidRPr="005F74A1" w:rsidRDefault="001204E4" w:rsidP="005F74A1">
      <w:pPr>
        <w:pStyle w:val="a8"/>
        <w:numPr>
          <w:ilvl w:val="0"/>
          <w:numId w:val="12"/>
        </w:numPr>
        <w:ind w:left="0" w:firstLine="0"/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Обжалование решений Контрольного органа</w:t>
      </w:r>
      <w:r w:rsidR="00B95715" w:rsidRPr="005F74A1">
        <w:rPr>
          <w:b/>
          <w:sz w:val="26"/>
          <w:szCs w:val="26"/>
        </w:rPr>
        <w:t xml:space="preserve">, </w:t>
      </w:r>
    </w:p>
    <w:p w:rsidR="00A45F2C" w:rsidRPr="005F74A1" w:rsidRDefault="00B95715" w:rsidP="00B95715">
      <w:pPr>
        <w:ind w:firstLine="709"/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 xml:space="preserve">действий (бездействия) </w:t>
      </w:r>
      <w:r w:rsidR="001204E4" w:rsidRPr="005F74A1">
        <w:rPr>
          <w:b/>
          <w:sz w:val="26"/>
          <w:szCs w:val="26"/>
        </w:rPr>
        <w:t>его</w:t>
      </w:r>
      <w:r w:rsidRPr="005F74A1">
        <w:rPr>
          <w:b/>
          <w:sz w:val="26"/>
          <w:szCs w:val="26"/>
        </w:rPr>
        <w:t xml:space="preserve"> должностных лиц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</w:p>
    <w:p w:rsidR="00371191" w:rsidRPr="005F74A1" w:rsidRDefault="00DC4FFD" w:rsidP="00371191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8</w:t>
      </w:r>
      <w:r w:rsidR="00371191" w:rsidRPr="005F74A1">
        <w:rPr>
          <w:sz w:val="26"/>
          <w:szCs w:val="26"/>
        </w:rPr>
        <w:t>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A45F2C" w:rsidRPr="005F74A1" w:rsidRDefault="00DC4FFD" w:rsidP="00371191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lastRenderedPageBreak/>
        <w:t>8</w:t>
      </w:r>
      <w:r w:rsidR="00371191" w:rsidRPr="005F74A1">
        <w:rPr>
          <w:sz w:val="26"/>
          <w:szCs w:val="26"/>
        </w:rPr>
        <w:t>.2. Досудебный порядок подачи жалоб на решения</w:t>
      </w:r>
      <w:r w:rsidR="004C49C9" w:rsidRPr="005F74A1">
        <w:rPr>
          <w:sz w:val="26"/>
          <w:szCs w:val="26"/>
        </w:rPr>
        <w:t xml:space="preserve"> Контрольного органа</w:t>
      </w:r>
      <w:r w:rsidR="00371191" w:rsidRPr="005F74A1">
        <w:rPr>
          <w:sz w:val="26"/>
          <w:szCs w:val="26"/>
        </w:rPr>
        <w:t>, действия (бездействие) должностных лиц, уполномоченных осуществлять муниципальный контроль, не применяется.</w:t>
      </w:r>
    </w:p>
    <w:p w:rsidR="004C49C9" w:rsidRPr="005F74A1" w:rsidRDefault="004C49C9" w:rsidP="00371191">
      <w:pPr>
        <w:ind w:firstLine="709"/>
        <w:jc w:val="both"/>
        <w:rPr>
          <w:sz w:val="26"/>
          <w:szCs w:val="26"/>
        </w:rPr>
      </w:pPr>
    </w:p>
    <w:p w:rsidR="00A45F2C" w:rsidRPr="005F74A1" w:rsidRDefault="00DC4FFD" w:rsidP="005F74A1">
      <w:pPr>
        <w:jc w:val="center"/>
        <w:rPr>
          <w:b/>
          <w:sz w:val="26"/>
          <w:szCs w:val="26"/>
        </w:rPr>
      </w:pPr>
      <w:r w:rsidRPr="005F74A1">
        <w:rPr>
          <w:b/>
          <w:sz w:val="26"/>
          <w:szCs w:val="26"/>
        </w:rPr>
        <w:t>9</w:t>
      </w:r>
      <w:r w:rsidR="00A45F2C" w:rsidRPr="005F74A1">
        <w:rPr>
          <w:b/>
          <w:sz w:val="26"/>
          <w:szCs w:val="26"/>
        </w:rPr>
        <w:t>. Иные вопросы, регулирование которых в соответствии с Федеральным законом № 248-ФЗ, федеральными законами о видах контроля осуществляется положением о виде контроля</w:t>
      </w:r>
    </w:p>
    <w:p w:rsidR="00A45F2C" w:rsidRPr="005F74A1" w:rsidRDefault="00A45F2C" w:rsidP="00A45F2C">
      <w:pPr>
        <w:ind w:firstLine="709"/>
        <w:jc w:val="both"/>
        <w:rPr>
          <w:b/>
          <w:sz w:val="26"/>
          <w:szCs w:val="26"/>
        </w:rPr>
      </w:pPr>
    </w:p>
    <w:p w:rsidR="0040609C" w:rsidRPr="005F74A1" w:rsidRDefault="00DC4FFD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9</w:t>
      </w:r>
      <w:r w:rsidR="00A45F2C" w:rsidRPr="005F74A1">
        <w:rPr>
          <w:sz w:val="26"/>
          <w:szCs w:val="26"/>
        </w:rPr>
        <w:t>.1.</w:t>
      </w:r>
      <w:r w:rsidR="00E118C8" w:rsidRPr="005F74A1">
        <w:rPr>
          <w:sz w:val="26"/>
          <w:szCs w:val="26"/>
        </w:rPr>
        <w:t xml:space="preserve"> Использование средств дистанционного взаимодействия, в том числе посредством видео-конференц-связи, а также с использование мобильного приложения «Инспектор» при осуществлении контрольных мероприятий согласо</w:t>
      </w:r>
      <w:r w:rsidR="004D7FDB" w:rsidRPr="005F74A1">
        <w:rPr>
          <w:sz w:val="26"/>
          <w:szCs w:val="26"/>
        </w:rPr>
        <w:t>вывается с органами прокуратуры, если не установлено иное.</w:t>
      </w:r>
    </w:p>
    <w:p w:rsidR="00A45F2C" w:rsidRPr="005F74A1" w:rsidRDefault="004D7FDB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9.2</w:t>
      </w:r>
      <w:r w:rsidR="0040609C" w:rsidRPr="005F74A1">
        <w:rPr>
          <w:sz w:val="26"/>
          <w:szCs w:val="26"/>
        </w:rPr>
        <w:t xml:space="preserve">. </w:t>
      </w:r>
      <w:r w:rsidR="00A45F2C" w:rsidRPr="005F74A1">
        <w:rPr>
          <w:sz w:val="26"/>
          <w:szCs w:val="26"/>
        </w:rPr>
        <w:t>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A45F2C" w:rsidRPr="005F74A1" w:rsidRDefault="00DC4FFD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9</w:t>
      </w:r>
      <w:r w:rsidR="0040609C" w:rsidRPr="005F74A1">
        <w:rPr>
          <w:sz w:val="26"/>
          <w:szCs w:val="26"/>
        </w:rPr>
        <w:t>.2</w:t>
      </w:r>
      <w:r w:rsidR="00A45F2C" w:rsidRPr="005F74A1">
        <w:rPr>
          <w:sz w:val="26"/>
          <w:szCs w:val="26"/>
        </w:rPr>
        <w:t>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A45F2C" w:rsidRPr="005F74A1" w:rsidRDefault="00DC4FFD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9</w:t>
      </w:r>
      <w:r w:rsidR="0040609C" w:rsidRPr="005F74A1">
        <w:rPr>
          <w:sz w:val="26"/>
          <w:szCs w:val="26"/>
        </w:rPr>
        <w:t>.2</w:t>
      </w:r>
      <w:r w:rsidR="00A45F2C" w:rsidRPr="005F74A1">
        <w:rPr>
          <w:sz w:val="26"/>
          <w:szCs w:val="26"/>
        </w:rPr>
        <w:t>.2. Аудиозапись проводимого контрольного мероприятия осуществляется при отсутствии возможности осуществления видеозаписи.</w:t>
      </w:r>
    </w:p>
    <w:p w:rsidR="00A45F2C" w:rsidRPr="005F74A1" w:rsidRDefault="00DC4FFD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9</w:t>
      </w:r>
      <w:r w:rsidR="0040609C" w:rsidRPr="005F74A1">
        <w:rPr>
          <w:sz w:val="26"/>
          <w:szCs w:val="26"/>
        </w:rPr>
        <w:t>.2</w:t>
      </w:r>
      <w:r w:rsidR="00A45F2C" w:rsidRPr="005F74A1">
        <w:rPr>
          <w:sz w:val="26"/>
          <w:szCs w:val="26"/>
        </w:rPr>
        <w:t>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A45F2C" w:rsidRPr="005F74A1" w:rsidRDefault="00DC4FFD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9</w:t>
      </w:r>
      <w:r w:rsidR="0040609C" w:rsidRPr="005F74A1">
        <w:rPr>
          <w:sz w:val="26"/>
          <w:szCs w:val="26"/>
        </w:rPr>
        <w:t>.3</w:t>
      </w:r>
      <w:r w:rsidR="00A45F2C" w:rsidRPr="005F74A1">
        <w:rPr>
          <w:sz w:val="26"/>
          <w:szCs w:val="26"/>
        </w:rPr>
        <w:t>. При проведении контрольного мероприятия аудио- или видеозапись осуществляется в случаях: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а) проведения контрольного мероприятия во взаимодействии с контролируемым лицом одним инспектором;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в) в случае отказа контролируемого лица инспектору в доступе на объекты контроля;</w:t>
      </w:r>
    </w:p>
    <w:p w:rsidR="00A45F2C" w:rsidRPr="005F74A1" w:rsidRDefault="00A45F2C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г) при проведении выездного обследования.</w:t>
      </w:r>
    </w:p>
    <w:p w:rsidR="00A45F2C" w:rsidRPr="005F74A1" w:rsidRDefault="00DC4FFD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9</w:t>
      </w:r>
      <w:r w:rsidR="0040609C" w:rsidRPr="005F74A1">
        <w:rPr>
          <w:sz w:val="26"/>
          <w:szCs w:val="26"/>
        </w:rPr>
        <w:t>.4</w:t>
      </w:r>
      <w:r w:rsidR="00A45F2C" w:rsidRPr="005F74A1">
        <w:rPr>
          <w:sz w:val="26"/>
          <w:szCs w:val="26"/>
        </w:rPr>
        <w:t>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:rsidR="00A45F2C" w:rsidRPr="005F74A1" w:rsidRDefault="00DC4FFD" w:rsidP="00A45F2C">
      <w:pPr>
        <w:ind w:firstLine="709"/>
        <w:jc w:val="both"/>
        <w:rPr>
          <w:sz w:val="26"/>
          <w:szCs w:val="26"/>
        </w:rPr>
      </w:pPr>
      <w:r w:rsidRPr="005F74A1">
        <w:rPr>
          <w:sz w:val="26"/>
          <w:szCs w:val="26"/>
        </w:rPr>
        <w:t>9</w:t>
      </w:r>
      <w:r w:rsidR="0040609C" w:rsidRPr="005F74A1">
        <w:rPr>
          <w:sz w:val="26"/>
          <w:szCs w:val="26"/>
        </w:rPr>
        <w:t>.5</w:t>
      </w:r>
      <w:r w:rsidR="00A45F2C" w:rsidRPr="005F74A1">
        <w:rPr>
          <w:sz w:val="26"/>
          <w:szCs w:val="26"/>
        </w:rPr>
        <w:t>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A45F2C" w:rsidRPr="006368AA" w:rsidRDefault="00A45F2C" w:rsidP="00A45F2C">
      <w:pPr>
        <w:ind w:firstLine="709"/>
        <w:jc w:val="both"/>
        <w:rPr>
          <w:sz w:val="16"/>
          <w:szCs w:val="16"/>
        </w:rPr>
      </w:pPr>
    </w:p>
    <w:p w:rsidR="002C6663" w:rsidRDefault="002C6663"/>
    <w:sectPr w:rsidR="002C6663" w:rsidSect="005F74A1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8CB"/>
    <w:multiLevelType w:val="hybridMultilevel"/>
    <w:tmpl w:val="C91CC8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5695"/>
    <w:multiLevelType w:val="multilevel"/>
    <w:tmpl w:val="DD4C5D32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53" w:hanging="1800"/>
      </w:pPr>
      <w:rPr>
        <w:rFonts w:hint="default"/>
      </w:rPr>
    </w:lvl>
  </w:abstractNum>
  <w:abstractNum w:abstractNumId="2" w15:restartNumberingAfterBreak="0">
    <w:nsid w:val="1FB47DF8"/>
    <w:multiLevelType w:val="hybridMultilevel"/>
    <w:tmpl w:val="EC08B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033EFD"/>
    <w:multiLevelType w:val="hybridMultilevel"/>
    <w:tmpl w:val="0B344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7944C1"/>
    <w:multiLevelType w:val="hybridMultilevel"/>
    <w:tmpl w:val="C59A5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00D"/>
    <w:multiLevelType w:val="hybridMultilevel"/>
    <w:tmpl w:val="F9E4256C"/>
    <w:lvl w:ilvl="0" w:tplc="74BE15F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D94287"/>
    <w:multiLevelType w:val="hybridMultilevel"/>
    <w:tmpl w:val="7F567018"/>
    <w:lvl w:ilvl="0" w:tplc="EC9CA6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D93D5A"/>
    <w:multiLevelType w:val="hybridMultilevel"/>
    <w:tmpl w:val="AAB68452"/>
    <w:lvl w:ilvl="0" w:tplc="33EA10FA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9" w15:restartNumberingAfterBreak="0">
    <w:nsid w:val="5FA33867"/>
    <w:multiLevelType w:val="hybridMultilevel"/>
    <w:tmpl w:val="F334AD58"/>
    <w:lvl w:ilvl="0" w:tplc="E6420E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2729A6"/>
    <w:multiLevelType w:val="multilevel"/>
    <w:tmpl w:val="98AEF432"/>
    <w:lvl w:ilvl="0">
      <w:start w:val="4"/>
      <w:numFmt w:val="decimal"/>
      <w:lvlText w:val="%1."/>
      <w:lvlJc w:val="left"/>
      <w:pPr>
        <w:ind w:left="611" w:hanging="6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2C"/>
    <w:rsid w:val="0000004D"/>
    <w:rsid w:val="0001795D"/>
    <w:rsid w:val="00035109"/>
    <w:rsid w:val="0004625D"/>
    <w:rsid w:val="00052136"/>
    <w:rsid w:val="00062B33"/>
    <w:rsid w:val="00085940"/>
    <w:rsid w:val="00091E3C"/>
    <w:rsid w:val="000D128D"/>
    <w:rsid w:val="000E4A82"/>
    <w:rsid w:val="00106732"/>
    <w:rsid w:val="001204E4"/>
    <w:rsid w:val="00120AD7"/>
    <w:rsid w:val="001305BA"/>
    <w:rsid w:val="00175206"/>
    <w:rsid w:val="00177F9C"/>
    <w:rsid w:val="00194D3B"/>
    <w:rsid w:val="001A62E2"/>
    <w:rsid w:val="001B2692"/>
    <w:rsid w:val="001B2A41"/>
    <w:rsid w:val="001B6A59"/>
    <w:rsid w:val="001B6BDA"/>
    <w:rsid w:val="001D6109"/>
    <w:rsid w:val="001E0032"/>
    <w:rsid w:val="001F73F3"/>
    <w:rsid w:val="00222FDE"/>
    <w:rsid w:val="00251F30"/>
    <w:rsid w:val="002569CC"/>
    <w:rsid w:val="0026124E"/>
    <w:rsid w:val="00267441"/>
    <w:rsid w:val="002746DD"/>
    <w:rsid w:val="002911AA"/>
    <w:rsid w:val="002A20C8"/>
    <w:rsid w:val="002B4B22"/>
    <w:rsid w:val="002B67C2"/>
    <w:rsid w:val="002C6663"/>
    <w:rsid w:val="002D65F2"/>
    <w:rsid w:val="002F3708"/>
    <w:rsid w:val="00300D82"/>
    <w:rsid w:val="003105A5"/>
    <w:rsid w:val="0031060A"/>
    <w:rsid w:val="00337111"/>
    <w:rsid w:val="003512C0"/>
    <w:rsid w:val="00365579"/>
    <w:rsid w:val="00371191"/>
    <w:rsid w:val="00387113"/>
    <w:rsid w:val="003919BD"/>
    <w:rsid w:val="0040609C"/>
    <w:rsid w:val="00411553"/>
    <w:rsid w:val="004419F8"/>
    <w:rsid w:val="0044687F"/>
    <w:rsid w:val="00451417"/>
    <w:rsid w:val="0046714F"/>
    <w:rsid w:val="004919A1"/>
    <w:rsid w:val="00492476"/>
    <w:rsid w:val="00495E5B"/>
    <w:rsid w:val="004C49C9"/>
    <w:rsid w:val="004D1107"/>
    <w:rsid w:val="004D7FDB"/>
    <w:rsid w:val="004E0ABB"/>
    <w:rsid w:val="004E4124"/>
    <w:rsid w:val="004E5760"/>
    <w:rsid w:val="004F247A"/>
    <w:rsid w:val="005120A8"/>
    <w:rsid w:val="00522BCA"/>
    <w:rsid w:val="0052722E"/>
    <w:rsid w:val="00527D93"/>
    <w:rsid w:val="0055101B"/>
    <w:rsid w:val="005F485B"/>
    <w:rsid w:val="005F74A1"/>
    <w:rsid w:val="00607F0B"/>
    <w:rsid w:val="006177B3"/>
    <w:rsid w:val="0068386B"/>
    <w:rsid w:val="00690FA4"/>
    <w:rsid w:val="006B1D72"/>
    <w:rsid w:val="006D2418"/>
    <w:rsid w:val="006D3DEF"/>
    <w:rsid w:val="00715572"/>
    <w:rsid w:val="00743C8A"/>
    <w:rsid w:val="00785543"/>
    <w:rsid w:val="00787135"/>
    <w:rsid w:val="007A3CC7"/>
    <w:rsid w:val="007B10E5"/>
    <w:rsid w:val="007C0DEF"/>
    <w:rsid w:val="007C654C"/>
    <w:rsid w:val="007D24D9"/>
    <w:rsid w:val="007E0159"/>
    <w:rsid w:val="007E068B"/>
    <w:rsid w:val="007F6AA6"/>
    <w:rsid w:val="00807C51"/>
    <w:rsid w:val="00815578"/>
    <w:rsid w:val="008158A5"/>
    <w:rsid w:val="0087642A"/>
    <w:rsid w:val="008A0D43"/>
    <w:rsid w:val="008A6A6F"/>
    <w:rsid w:val="008C24A9"/>
    <w:rsid w:val="008E7717"/>
    <w:rsid w:val="009144AC"/>
    <w:rsid w:val="009A63A7"/>
    <w:rsid w:val="009B45FB"/>
    <w:rsid w:val="009E33B7"/>
    <w:rsid w:val="00A32C73"/>
    <w:rsid w:val="00A4234C"/>
    <w:rsid w:val="00A45F2C"/>
    <w:rsid w:val="00A55043"/>
    <w:rsid w:val="00A71365"/>
    <w:rsid w:val="00A91B46"/>
    <w:rsid w:val="00B00C66"/>
    <w:rsid w:val="00B10130"/>
    <w:rsid w:val="00B248AC"/>
    <w:rsid w:val="00B32861"/>
    <w:rsid w:val="00B35BFF"/>
    <w:rsid w:val="00B45CF4"/>
    <w:rsid w:val="00B704B2"/>
    <w:rsid w:val="00B95715"/>
    <w:rsid w:val="00BA6D08"/>
    <w:rsid w:val="00BB2AA2"/>
    <w:rsid w:val="00BF535B"/>
    <w:rsid w:val="00C27F82"/>
    <w:rsid w:val="00C3109C"/>
    <w:rsid w:val="00C465E3"/>
    <w:rsid w:val="00C56B5C"/>
    <w:rsid w:val="00C62EF4"/>
    <w:rsid w:val="00C97603"/>
    <w:rsid w:val="00CC5365"/>
    <w:rsid w:val="00CF0988"/>
    <w:rsid w:val="00D21246"/>
    <w:rsid w:val="00D355CC"/>
    <w:rsid w:val="00D406AB"/>
    <w:rsid w:val="00D46D63"/>
    <w:rsid w:val="00D63093"/>
    <w:rsid w:val="00D86E71"/>
    <w:rsid w:val="00D902F8"/>
    <w:rsid w:val="00D93848"/>
    <w:rsid w:val="00DB26D1"/>
    <w:rsid w:val="00DB7664"/>
    <w:rsid w:val="00DC4FFD"/>
    <w:rsid w:val="00E118C8"/>
    <w:rsid w:val="00E52DB5"/>
    <w:rsid w:val="00E67B53"/>
    <w:rsid w:val="00EC20D4"/>
    <w:rsid w:val="00EC6441"/>
    <w:rsid w:val="00EC64B8"/>
    <w:rsid w:val="00EE00B8"/>
    <w:rsid w:val="00EE61BC"/>
    <w:rsid w:val="00EF02C0"/>
    <w:rsid w:val="00EF2410"/>
    <w:rsid w:val="00F027F4"/>
    <w:rsid w:val="00F06841"/>
    <w:rsid w:val="00F366D7"/>
    <w:rsid w:val="00F60D1A"/>
    <w:rsid w:val="00F71C2B"/>
    <w:rsid w:val="00FB0696"/>
    <w:rsid w:val="00FB1895"/>
    <w:rsid w:val="00FB1C86"/>
    <w:rsid w:val="00FB62CE"/>
    <w:rsid w:val="00FC38FB"/>
    <w:rsid w:val="00FF27F5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5E7F"/>
  <w15:chartTrackingRefBased/>
  <w15:docId w15:val="{E5643EC9-7A25-4395-9D26-D44BC4B7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unhideWhenUsed/>
    <w:rsid w:val="00A45F2C"/>
    <w:pPr>
      <w:suppressAutoHyphens/>
      <w:spacing w:line="288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A4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qFormat/>
    <w:locked/>
    <w:rsid w:val="00A45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45F2C"/>
    <w:rPr>
      <w:color w:val="0563C1"/>
      <w:u w:val="single"/>
    </w:rPr>
  </w:style>
  <w:style w:type="paragraph" w:styleId="a6">
    <w:name w:val="No Spacing"/>
    <w:uiPriority w:val="1"/>
    <w:qFormat/>
    <w:rsid w:val="000E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610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C4F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50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50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87&amp;dst=1000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13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E734-A8D7-40BF-B657-792D3EB0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15</Pages>
  <Words>6145</Words>
  <Characters>35028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202</cp:revision>
  <cp:lastPrinted>2025-04-23T07:56:00Z</cp:lastPrinted>
  <dcterms:created xsi:type="dcterms:W3CDTF">2025-03-04T03:21:00Z</dcterms:created>
  <dcterms:modified xsi:type="dcterms:W3CDTF">2025-04-22T02:43:00Z</dcterms:modified>
</cp:coreProperties>
</file>