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3B56" w14:textId="54D30B73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D92C8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КИРОВСКОГО</w:t>
      </w: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14:paraId="06E01349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14:paraId="5D507E1C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02D78B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3E92E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14:paraId="12E562F4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511EAEF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6E8075" w14:textId="24BEE54C" w:rsidR="00A92EB4" w:rsidRPr="00A92EB4" w:rsidRDefault="00D92C80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06.06.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</w:p>
    <w:p w14:paraId="7942D3BB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13C194DD" w14:textId="5227EE01" w:rsidR="00A92EB4" w:rsidRPr="00A92EB4" w:rsidRDefault="00D92C80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A92EB4" w:rsidRPr="00A92EB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Кировский</w:t>
      </w:r>
    </w:p>
    <w:p w14:paraId="0478935E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14:paraId="20BA2FA7" w14:textId="27288DEB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0</w:t>
      </w:r>
      <w:r w:rsidR="00D9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.10.2018 № </w:t>
      </w:r>
      <w:r w:rsidR="00D9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</w:p>
    <w:p w14:paraId="21C2DD7B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B779EB" w14:textId="559D33EB"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D92C80">
        <w:rPr>
          <w:rFonts w:ascii="Times New Roman" w:hAnsi="Times New Roman" w:cs="Times New Roman"/>
          <w:sz w:val="28"/>
          <w:szCs w:val="28"/>
          <w:lang w:eastAsia="ru-RU"/>
        </w:rPr>
        <w:t>Кировский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14:paraId="58CD1C17" w14:textId="427A86EA" w:rsidR="00A92EB4" w:rsidRPr="00AD1963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0</w:t>
      </w:r>
      <w:r w:rsidR="00D92C80">
        <w:rPr>
          <w:rFonts w:ascii="Times New Roman" w:hAnsi="Times New Roman" w:cs="Times New Roman"/>
          <w:sz w:val="28"/>
          <w:szCs w:val="28"/>
        </w:rPr>
        <w:t>5</w:t>
      </w:r>
      <w:r w:rsidRPr="00C47806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D92C80">
        <w:rPr>
          <w:rFonts w:ascii="Times New Roman" w:hAnsi="Times New Roman" w:cs="Times New Roman"/>
          <w:sz w:val="28"/>
          <w:szCs w:val="28"/>
        </w:rPr>
        <w:t xml:space="preserve">43 </w:t>
      </w:r>
      <w:r w:rsidR="00B84F1C" w:rsidRPr="00C47806">
        <w:rPr>
          <w:rFonts w:ascii="Times New Roman" w:hAnsi="Times New Roman" w:cs="Times New Roman"/>
          <w:sz w:val="28"/>
          <w:szCs w:val="28"/>
        </w:rPr>
        <w:t>(</w:t>
      </w:r>
      <w:r w:rsidR="00B84F1C" w:rsidRPr="00AD1963">
        <w:rPr>
          <w:rFonts w:ascii="Times New Roman" w:hAnsi="Times New Roman" w:cs="Times New Roman"/>
          <w:sz w:val="28"/>
          <w:szCs w:val="28"/>
        </w:rPr>
        <w:t xml:space="preserve">в ред. от </w:t>
      </w:r>
      <w:r w:rsidR="00AD1963" w:rsidRPr="00AD1963">
        <w:rPr>
          <w:rFonts w:ascii="Times New Roman" w:hAnsi="Times New Roman" w:cs="Times New Roman"/>
          <w:sz w:val="28"/>
          <w:szCs w:val="28"/>
        </w:rPr>
        <w:t>23.01</w:t>
      </w:r>
      <w:r w:rsidR="00B84F1C" w:rsidRPr="00AD1963">
        <w:rPr>
          <w:rFonts w:ascii="Times New Roman" w:hAnsi="Times New Roman" w:cs="Times New Roman"/>
          <w:sz w:val="28"/>
          <w:szCs w:val="28"/>
        </w:rPr>
        <w:t xml:space="preserve">.2019 № </w:t>
      </w:r>
      <w:r w:rsidR="00AD1963" w:rsidRPr="00AD1963">
        <w:rPr>
          <w:rFonts w:ascii="Times New Roman" w:hAnsi="Times New Roman" w:cs="Times New Roman"/>
          <w:sz w:val="28"/>
          <w:szCs w:val="28"/>
        </w:rPr>
        <w:t>16</w:t>
      </w:r>
      <w:r w:rsidR="00B84F1C" w:rsidRPr="00AD1963">
        <w:rPr>
          <w:rFonts w:ascii="Times New Roman" w:hAnsi="Times New Roman" w:cs="Times New Roman"/>
          <w:sz w:val="28"/>
          <w:szCs w:val="28"/>
        </w:rPr>
        <w:t xml:space="preserve">, от </w:t>
      </w:r>
      <w:r w:rsidR="00AD1963" w:rsidRPr="00AD1963">
        <w:rPr>
          <w:rFonts w:ascii="Times New Roman" w:hAnsi="Times New Roman" w:cs="Times New Roman"/>
          <w:sz w:val="28"/>
          <w:szCs w:val="28"/>
        </w:rPr>
        <w:t>23</w:t>
      </w:r>
      <w:r w:rsidR="00B84F1C" w:rsidRPr="00AD1963">
        <w:rPr>
          <w:rFonts w:ascii="Times New Roman" w:hAnsi="Times New Roman" w:cs="Times New Roman"/>
          <w:sz w:val="28"/>
          <w:szCs w:val="28"/>
        </w:rPr>
        <w:t xml:space="preserve">.12.2020 № </w:t>
      </w:r>
      <w:r w:rsidR="00AD1963" w:rsidRPr="00AD1963">
        <w:rPr>
          <w:rFonts w:ascii="Times New Roman" w:hAnsi="Times New Roman" w:cs="Times New Roman"/>
          <w:sz w:val="28"/>
          <w:szCs w:val="28"/>
        </w:rPr>
        <w:t>47, от 25.12.2024 № 29</w:t>
      </w:r>
      <w:r w:rsidR="00B84F1C" w:rsidRPr="00AD1963">
        <w:rPr>
          <w:rFonts w:ascii="Times New Roman" w:hAnsi="Times New Roman" w:cs="Times New Roman"/>
          <w:sz w:val="28"/>
          <w:szCs w:val="28"/>
        </w:rPr>
        <w:t>) (далее – Административный регламент), следующие изменения:</w:t>
      </w:r>
    </w:p>
    <w:p w14:paraId="4FBB7186" w14:textId="77777777"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14:paraId="64FF1358" w14:textId="77777777"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C47806" w:rsidRPr="00C47806">
        <w:rPr>
          <w:rFonts w:ascii="Times New Roman" w:hAnsi="Times New Roman" w:cs="Times New Roman"/>
          <w:sz w:val="28"/>
          <w:szCs w:val="28"/>
        </w:rPr>
        <w:t>.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</w:p>
    <w:p w14:paraId="289605DD" w14:textId="77777777"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такого адреса».</w:t>
      </w:r>
    </w:p>
    <w:p w14:paraId="1E6BC288" w14:textId="77777777"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1.3. Пункт 2.14. Административного регламента изложить в следующей редакции:</w:t>
      </w:r>
    </w:p>
    <w:p w14:paraId="2712ADAE" w14:textId="77777777"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r w:rsidRPr="00C47806">
        <w:rPr>
          <w:rFonts w:ascii="Times New Roman" w:hAnsi="Times New Roman" w:cs="Times New Roman"/>
          <w:sz w:val="28"/>
          <w:szCs w:val="28"/>
        </w:rPr>
        <w:t>.».</w:t>
      </w:r>
    </w:p>
    <w:p w14:paraId="129DB0A0" w14:textId="77777777"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14:paraId="468D9762" w14:textId="77777777"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14:paraId="40F5595A" w14:textId="77777777"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1F71A7DD" w14:textId="77777777"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19EC7" w14:textId="77777777"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2D43E" w14:textId="77777777" w:rsidR="00D92C80" w:rsidRDefault="00D92C80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г</w:t>
      </w:r>
      <w:r w:rsidR="00A92EB4"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7E751BCB" w14:textId="1AC31AA6" w:rsidR="00A92EB4" w:rsidRPr="00A92EB4" w:rsidRDefault="00A92EB4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 Горбачев</w:t>
      </w:r>
    </w:p>
    <w:p w14:paraId="6DB84357" w14:textId="77777777"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C3F8A" w14:textId="77777777"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E705D" w14:textId="77777777"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CC97" w14:textId="77777777" w:rsidR="00B046FD" w:rsidRDefault="00B046FD" w:rsidP="00A92EB4">
      <w:pPr>
        <w:spacing w:after="0" w:line="240" w:lineRule="auto"/>
      </w:pPr>
      <w:r>
        <w:separator/>
      </w:r>
    </w:p>
  </w:endnote>
  <w:endnote w:type="continuationSeparator" w:id="0">
    <w:p w14:paraId="4C4ADF41" w14:textId="77777777" w:rsidR="00B046FD" w:rsidRDefault="00B046FD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2FAA" w14:textId="77777777" w:rsidR="00B046FD" w:rsidRDefault="00B046FD" w:rsidP="00A92EB4">
      <w:pPr>
        <w:spacing w:after="0" w:line="240" w:lineRule="auto"/>
      </w:pPr>
      <w:r>
        <w:separator/>
      </w:r>
    </w:p>
  </w:footnote>
  <w:footnote w:type="continuationSeparator" w:id="0">
    <w:p w14:paraId="64744561" w14:textId="77777777" w:rsidR="00B046FD" w:rsidRDefault="00B046FD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B4"/>
    <w:rsid w:val="001E4933"/>
    <w:rsid w:val="00726967"/>
    <w:rsid w:val="00A92EB4"/>
    <w:rsid w:val="00AD1963"/>
    <w:rsid w:val="00B046FD"/>
    <w:rsid w:val="00B84F1C"/>
    <w:rsid w:val="00BB362C"/>
    <w:rsid w:val="00C47806"/>
    <w:rsid w:val="00D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AC22"/>
  <w15:chartTrackingRefBased/>
  <w15:docId w15:val="{170D51CF-734B-4919-B9EF-A32838B0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3</cp:revision>
  <dcterms:created xsi:type="dcterms:W3CDTF">2025-05-27T03:57:00Z</dcterms:created>
  <dcterms:modified xsi:type="dcterms:W3CDTF">2025-06-06T02:40:00Z</dcterms:modified>
</cp:coreProperties>
</file>