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930B" w14:textId="77777777"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14:paraId="6B48F093" w14:textId="77777777"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14:paraId="68422C10" w14:textId="77777777"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14:paraId="4DA15AF9" w14:textId="77777777"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5E007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53292" w:rsidRPr="005E0077">
        <w:rPr>
          <w:rFonts w:ascii="Times New Roman" w:hAnsi="Times New Roman" w:cs="Times New Roman"/>
          <w:sz w:val="26"/>
          <w:szCs w:val="26"/>
        </w:rPr>
        <w:t>КИРОВСКОГО</w:t>
      </w:r>
      <w:r w:rsidRPr="005E0077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14:paraId="422BD148" w14:textId="77777777"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08944B" w14:textId="77777777"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553292">
        <w:rPr>
          <w:rFonts w:ascii="Times New Roman" w:hAnsi="Times New Roman" w:cs="Times New Roman"/>
          <w:sz w:val="26"/>
          <w:szCs w:val="26"/>
        </w:rPr>
        <w:t>Кировского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</w:t>
      </w:r>
      <w:r w:rsidR="0055329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совета Топчихинского района Алтайского края</w:t>
      </w:r>
    </w:p>
    <w:p w14:paraId="322DD29F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2F5DB48" w14:textId="77777777"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14:paraId="4CEA1180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14:paraId="4AAE4C1E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BAAF4F7" w14:textId="77777777"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14:paraId="088467F3" w14:textId="7590346E"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>дальнейшем «Муниципальный служащий», с другой стороны, заключили на основе решения</w:t>
      </w:r>
      <w:r w:rsidR="00553292">
        <w:rPr>
          <w:sz w:val="26"/>
          <w:szCs w:val="26"/>
        </w:rPr>
        <w:t xml:space="preserve"> Кировского</w:t>
      </w:r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>сельского Совета депутатов Топчихинского района Алтайского края от _________ 202</w:t>
      </w:r>
      <w:r w:rsidR="00EF47F3">
        <w:rPr>
          <w:sz w:val="26"/>
          <w:szCs w:val="26"/>
        </w:rPr>
        <w:t>5</w:t>
      </w:r>
      <w:r w:rsidR="00677A64" w:rsidRPr="004D1FB8">
        <w:rPr>
          <w:sz w:val="26"/>
          <w:szCs w:val="26"/>
        </w:rPr>
        <w:t xml:space="preserve">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r w:rsidR="00553292">
        <w:rPr>
          <w:sz w:val="26"/>
          <w:szCs w:val="26"/>
        </w:rPr>
        <w:t>Кировского</w:t>
      </w:r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Топчихинского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14:paraId="5A947BF0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639BE7" w14:textId="77777777"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4160AE1B" w14:textId="77777777"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Кировского</w:t>
      </w:r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 Топчихинского района Алтайского края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53292">
        <w:rPr>
          <w:rFonts w:ascii="Times New Roman" w:hAnsi="Times New Roman" w:cs="Times New Roman"/>
          <w:sz w:val="26"/>
          <w:szCs w:val="26"/>
        </w:rPr>
        <w:t>Кировского</w:t>
      </w:r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 xml:space="preserve">льсовета Топчихинского района Алтайского края (далее </w:t>
      </w:r>
      <w:r w:rsidR="00553292">
        <w:rPr>
          <w:rFonts w:ascii="Times New Roman" w:hAnsi="Times New Roman" w:cs="Times New Roman"/>
          <w:sz w:val="26"/>
          <w:szCs w:val="26"/>
        </w:rPr>
        <w:t>–</w:t>
      </w:r>
      <w:r w:rsidR="00B52DC6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7F0CAF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14:paraId="35041CB3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14:paraId="79CDBF2A" w14:textId="77777777"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14:paraId="652B9AAD" w14:textId="77777777"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54D9D8C1" w14:textId="77777777"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14:paraId="445D5242" w14:textId="77777777"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закон),иными нормативными  правовыми  актами о муниципальной службе,  Федеральным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14:paraId="4B298844" w14:textId="77777777"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14:paraId="135D6DD3" w14:textId="77777777"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14:paraId="024AF852" w14:textId="77777777"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14:paraId="11250BE7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14:paraId="5546538B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14:paraId="05FFD5F0" w14:textId="77777777"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14:paraId="42BF14E1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14:paraId="3790DA86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1C17E7" w14:textId="77777777"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14:paraId="0FCDCEDD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14:paraId="6585B4DF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14:paraId="5578BEE1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14:paraId="143F9ED9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14:paraId="67BDADE4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14:paraId="72C4F378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14:paraId="08BD352A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14:paraId="5DAD3564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14:paraId="58E632D1" w14:textId="77777777"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14:paraId="12384E93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14:paraId="152B1E4B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35E243" w14:textId="77777777"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14:paraId="5835F4F6" w14:textId="77777777" w:rsidR="00677A64" w:rsidRPr="00677A64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14:paraId="29036C4B" w14:textId="183471E2" w:rsidR="00677A64" w:rsidRPr="00677A64" w:rsidRDefault="005E0077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оклада в с</w:t>
      </w:r>
      <w:r w:rsidR="00677A64" w:rsidRPr="00677A6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77A64" w:rsidRPr="00677A64">
        <w:rPr>
          <w:rFonts w:ascii="Times New Roman" w:hAnsi="Times New Roman" w:cs="Times New Roman"/>
          <w:sz w:val="26"/>
          <w:szCs w:val="26"/>
        </w:rPr>
        <w:t>тветствии с замещаемой должностью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</w:t>
      </w:r>
      <w:r w:rsidR="008B2650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861102">
        <w:rPr>
          <w:rFonts w:ascii="Times New Roman" w:hAnsi="Times New Roman" w:cs="Times New Roman"/>
          <w:b/>
          <w:sz w:val="26"/>
          <w:szCs w:val="26"/>
        </w:rPr>
        <w:t>10384</w:t>
      </w:r>
      <w:r w:rsidR="003C7AB5">
        <w:rPr>
          <w:rFonts w:ascii="Times New Roman" w:hAnsi="Times New Roman" w:cs="Times New Roman"/>
          <w:b/>
          <w:sz w:val="26"/>
          <w:szCs w:val="26"/>
        </w:rPr>
        <w:t>,0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>
        <w:rPr>
          <w:rFonts w:ascii="Times New Roman" w:hAnsi="Times New Roman" w:cs="Times New Roman"/>
          <w:sz w:val="26"/>
          <w:szCs w:val="26"/>
        </w:rPr>
        <w:t>.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14:paraId="035E3472" w14:textId="77777777" w:rsidR="00677A64" w:rsidRPr="00C6382D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82D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>
        <w:rPr>
          <w:rFonts w:ascii="Times New Roman" w:hAnsi="Times New Roman" w:cs="Times New Roman"/>
          <w:sz w:val="26"/>
          <w:szCs w:val="26"/>
        </w:rPr>
        <w:t>, установленном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C6382D">
        <w:rPr>
          <w:rFonts w:ascii="TimesNewRomanPSMT" w:hAnsi="TimesNewRomanPSMT" w:cs="TimesNewRomanPSMT"/>
          <w:sz w:val="26"/>
          <w:szCs w:val="26"/>
        </w:rPr>
        <w:t xml:space="preserve">подпунктом 1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пункт</w:t>
      </w:r>
      <w:r w:rsidR="00C6382D">
        <w:rPr>
          <w:rFonts w:ascii="TimesNewRomanPSMT" w:hAnsi="TimesNewRomanPSMT" w:cs="TimesNewRomanPSMT"/>
          <w:sz w:val="26"/>
          <w:szCs w:val="26"/>
        </w:rPr>
        <w:t>а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3 статьи 7 Закона Алтайского края № 134-ЗС «О</w:t>
      </w:r>
      <w:r w:rsidR="005E0077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муниципальной службе в Алтайском крае»</w:t>
      </w:r>
      <w:r w:rsidRPr="00C6382D">
        <w:rPr>
          <w:rFonts w:ascii="Times New Roman" w:hAnsi="Times New Roman" w:cs="Times New Roman"/>
          <w:sz w:val="26"/>
          <w:szCs w:val="26"/>
        </w:rPr>
        <w:t>;</w:t>
      </w:r>
    </w:p>
    <w:p w14:paraId="500E998F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D1022A">
        <w:rPr>
          <w:rFonts w:ascii="Times New Roman" w:hAnsi="Times New Roman" w:cs="Times New Roman"/>
          <w:sz w:val="26"/>
          <w:szCs w:val="26"/>
        </w:rPr>
        <w:t>до 90</w:t>
      </w:r>
      <w:r w:rsidR="00C6382D">
        <w:rPr>
          <w:rFonts w:ascii="Times New Roman" w:hAnsi="Times New Roman" w:cs="Times New Roman"/>
          <w:sz w:val="26"/>
          <w:szCs w:val="26"/>
        </w:rPr>
        <w:t>%</w:t>
      </w:r>
      <w:r w:rsidRPr="00677A64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14:paraId="5B25D9DD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D1022A">
        <w:rPr>
          <w:rFonts w:ascii="Times New Roman" w:hAnsi="Times New Roman" w:cs="Times New Roman"/>
          <w:sz w:val="26"/>
          <w:szCs w:val="26"/>
        </w:rPr>
        <w:t xml:space="preserve"> 1,4</w:t>
      </w:r>
      <w:r w:rsidR="00C6382D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14:paraId="5623E819" w14:textId="77777777" w:rsidR="00677A64" w:rsidRPr="00677A64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>
        <w:rPr>
          <w:rFonts w:ascii="Times New Roman" w:hAnsi="Times New Roman" w:cs="Times New Roman"/>
          <w:sz w:val="26"/>
          <w:szCs w:val="26"/>
        </w:rPr>
        <w:t xml:space="preserve">до 180 % </w:t>
      </w:r>
      <w:r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14:paraId="3A8BE7BD" w14:textId="77777777" w:rsidR="003502CC" w:rsidRPr="003502CC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2CC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502CC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</w:p>
    <w:p w14:paraId="244623A4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14:paraId="31D20639" w14:textId="77777777"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14:paraId="614582A9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B271F3" w14:textId="77777777"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14:paraId="52CA47F9" w14:textId="77777777"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14:paraId="35380D59" w14:textId="77777777"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14:paraId="4264ECC5" w14:textId="77777777"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14:paraId="34DC0873" w14:textId="77777777"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 xml:space="preserve">, 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1A53A4">
        <w:rPr>
          <w:rFonts w:ascii="Times New Roman" w:hAnsi="Times New Roman" w:cs="Times New Roman"/>
          <w:sz w:val="26"/>
          <w:szCs w:val="26"/>
        </w:rPr>
        <w:t>установленной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14:paraId="783CF72B" w14:textId="77777777"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14:paraId="55E33331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2FC156" w14:textId="77777777"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14:paraId="2B18AE40" w14:textId="77777777"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5E0077">
        <w:rPr>
          <w:rFonts w:ascii="Times New Roman" w:eastAsia="Calibri" w:hAnsi="Times New Roman" w:cs="Times New Roman"/>
          <w:sz w:val="26"/>
          <w:szCs w:val="26"/>
        </w:rPr>
        <w:t>Кировского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5E0077">
        <w:rPr>
          <w:rFonts w:ascii="Times New Roman" w:eastAsia="Calibri" w:hAnsi="Times New Roman" w:cs="Times New Roman"/>
          <w:sz w:val="26"/>
          <w:szCs w:val="26"/>
        </w:rPr>
        <w:t>Кировского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>сельсовета Топчихинского района Алтайского края (до дня начала работы представительного органа муниципального образования нового созыва)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6CE194F4" w14:textId="77777777"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14:paraId="251C4E53" w14:textId="77777777"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14:paraId="49F59F64" w14:textId="77777777"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</w:p>
    <w:p w14:paraId="6EF0A5FA" w14:textId="77777777"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14:paraId="211C622E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8EF4A03" w14:textId="77777777"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14:paraId="6EF743FB" w14:textId="77777777"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14:paraId="1EF7EDCB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6A5718" w14:textId="77777777"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14:paraId="129BFF1A" w14:textId="77777777"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14:paraId="05963196" w14:textId="77777777"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14:paraId="6DF8F040" w14:textId="77777777"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14:paraId="0225C043" w14:textId="77777777"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14:paraId="7D4D8B4D" w14:textId="77777777"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14:paraId="22E5F553" w14:textId="77777777"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14:paraId="6B012E5E" w14:textId="77777777"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lastRenderedPageBreak/>
        <w:t>контракта Муниципальный служащий уведомляется об этом не позднее чем за два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14:paraId="275CB559" w14:textId="77777777"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14:paraId="2AA5F212" w14:textId="77777777"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3B44751B" w14:textId="77777777"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4D5B1C" w14:textId="77777777"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14:paraId="4EAD13E4" w14:textId="77777777"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14:paraId="60E1000C" w14:textId="77777777"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14:paraId="32CBAD9E" w14:textId="77777777"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1A53A4" w:rsidRPr="001A53A4" w14:paraId="550026B5" w14:textId="77777777" w:rsidTr="006109E6">
        <w:tc>
          <w:tcPr>
            <w:tcW w:w="4644" w:type="dxa"/>
          </w:tcPr>
          <w:p w14:paraId="4AD05765" w14:textId="77777777"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</w:p>
          <w:p w14:paraId="35B5A518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5E0077" w:rsidRPr="005E0077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Pr="005E0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00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14:paraId="148B56AC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88CCDE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825F5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14:paraId="2E450285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14:paraId="287E6BFA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01307D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DD6A4" w14:textId="6D191AD5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 w:rsidR="00D1022A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861102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4" w:type="dxa"/>
          </w:tcPr>
          <w:p w14:paraId="4D104A5D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14:paraId="0501A423" w14:textId="77777777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14:paraId="2B0277BB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14:paraId="18B8106F" w14:textId="77777777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14:paraId="685B4172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14:paraId="0FEAAB6D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F357D" w14:textId="77777777"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14:paraId="1A73BB6D" w14:textId="77777777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14:paraId="64EA1538" w14:textId="77777777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3CF045" w14:textId="3786A532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861102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  <w:p w14:paraId="53DA4242" w14:textId="77777777"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72CCAD9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14:paraId="0C6ED4C1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14:paraId="12E4B593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14:paraId="6B168A7D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14:paraId="5ACBBF31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14:paraId="5572964A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14:paraId="27FC6668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14:paraId="18F16F3D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14:paraId="01452745" w14:textId="77777777"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14:paraId="01D9C0C8" w14:textId="77777777"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64"/>
    <w:rsid w:val="00020712"/>
    <w:rsid w:val="001A53A4"/>
    <w:rsid w:val="00237769"/>
    <w:rsid w:val="003502CC"/>
    <w:rsid w:val="0039120C"/>
    <w:rsid w:val="003B1C29"/>
    <w:rsid w:val="003C7AB5"/>
    <w:rsid w:val="003F1CD9"/>
    <w:rsid w:val="004B240B"/>
    <w:rsid w:val="004D1FB8"/>
    <w:rsid w:val="00553292"/>
    <w:rsid w:val="0055786B"/>
    <w:rsid w:val="005E0077"/>
    <w:rsid w:val="00643AEC"/>
    <w:rsid w:val="00677A64"/>
    <w:rsid w:val="006959E6"/>
    <w:rsid w:val="00753C36"/>
    <w:rsid w:val="00771014"/>
    <w:rsid w:val="007F0CAF"/>
    <w:rsid w:val="00861102"/>
    <w:rsid w:val="008B2650"/>
    <w:rsid w:val="00A303B3"/>
    <w:rsid w:val="00AF3CCE"/>
    <w:rsid w:val="00B306AA"/>
    <w:rsid w:val="00B52DC6"/>
    <w:rsid w:val="00C6382D"/>
    <w:rsid w:val="00C760E8"/>
    <w:rsid w:val="00D1022A"/>
    <w:rsid w:val="00D75DD4"/>
    <w:rsid w:val="00EF452A"/>
    <w:rsid w:val="00EF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A362"/>
  <w15:docId w15:val="{E17D9D54-8B03-4EAD-B10B-3F843C6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19</cp:revision>
  <dcterms:created xsi:type="dcterms:W3CDTF">2022-09-21T09:12:00Z</dcterms:created>
  <dcterms:modified xsi:type="dcterms:W3CDTF">2025-06-26T09:41:00Z</dcterms:modified>
</cp:coreProperties>
</file>