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8EDB9" w14:textId="77777777" w:rsidR="00AA5DDA" w:rsidRPr="00AA5DDA" w:rsidRDefault="00AA5DDA" w:rsidP="00232B2D">
      <w:pPr>
        <w:ind w:left="4253" w:right="141"/>
        <w:jc w:val="right"/>
      </w:pPr>
      <w:r w:rsidRPr="00AA5DDA">
        <w:t xml:space="preserve">Утверждены решением ССД </w:t>
      </w:r>
    </w:p>
    <w:p w14:paraId="3C0F3708" w14:textId="6F9D3A78" w:rsidR="009617C1" w:rsidRPr="00AA5DDA" w:rsidRDefault="00AA5DDA" w:rsidP="00232B2D">
      <w:pPr>
        <w:ind w:left="4253" w:right="141"/>
        <w:jc w:val="right"/>
      </w:pPr>
      <w:hyperlink r:id="rId8" w:history="1">
        <w:r w:rsidRPr="00AA5DDA">
          <w:rPr>
            <w:rStyle w:val="af8"/>
            <w:color w:val="auto"/>
            <w:bdr w:val="none" w:sz="0" w:space="0" w:color="auto" w:frame="1"/>
            <w:shd w:val="clear" w:color="auto" w:fill="FFFFFF"/>
          </w:rPr>
          <w:t>№</w:t>
        </w:r>
        <w:r w:rsidRPr="00AA5DDA">
          <w:rPr>
            <w:rStyle w:val="af8"/>
            <w:color w:val="auto"/>
            <w:bdr w:val="none" w:sz="0" w:space="0" w:color="auto" w:frame="1"/>
            <w:shd w:val="clear" w:color="auto" w:fill="FFFFFF"/>
          </w:rPr>
          <w:t xml:space="preserve"> </w:t>
        </w:r>
        <w:r w:rsidRPr="00AA5DDA">
          <w:rPr>
            <w:rStyle w:val="af8"/>
            <w:color w:val="auto"/>
            <w:bdr w:val="none" w:sz="0" w:space="0" w:color="auto" w:frame="1"/>
            <w:shd w:val="clear" w:color="auto" w:fill="FFFFFF"/>
          </w:rPr>
          <w:t>9 от 24.06.2015</w:t>
        </w:r>
      </w:hyperlink>
      <w:r w:rsidRPr="00AA5DDA">
        <w:rPr>
          <w:shd w:val="clear" w:color="auto" w:fill="FFFFFF"/>
        </w:rPr>
        <w:t> </w:t>
      </w:r>
    </w:p>
    <w:p w14:paraId="4B59B740" w14:textId="77777777" w:rsidR="00AA5DDA" w:rsidRDefault="00AA5DDA" w:rsidP="00232B2D">
      <w:pPr>
        <w:ind w:left="4253" w:right="141"/>
        <w:jc w:val="right"/>
      </w:pPr>
      <w:r w:rsidRPr="00AA5DDA">
        <w:t xml:space="preserve"> (редакции решений  от </w:t>
      </w:r>
      <w:hyperlink r:id="rId9" w:history="1">
        <w:r w:rsidRPr="00AA5DDA">
          <w:rPr>
            <w:rStyle w:val="af8"/>
            <w:color w:val="auto"/>
            <w:bdr w:val="none" w:sz="0" w:space="0" w:color="auto" w:frame="1"/>
            <w:shd w:val="clear" w:color="auto" w:fill="FFFFFF"/>
          </w:rPr>
          <w:t>25.09.2024 №20</w:t>
        </w:r>
      </w:hyperlink>
      <w:r w:rsidRPr="00AA5DDA">
        <w:t xml:space="preserve">, </w:t>
      </w:r>
    </w:p>
    <w:p w14:paraId="2EBEFD55" w14:textId="7267EBE1" w:rsidR="009617C1" w:rsidRPr="00AA5DDA" w:rsidRDefault="00AA5DDA" w:rsidP="00232B2D">
      <w:pPr>
        <w:ind w:left="4253" w:right="141"/>
        <w:jc w:val="right"/>
      </w:pPr>
      <w:r w:rsidRPr="00AA5DDA">
        <w:t>от 24.06.2025 № 12</w:t>
      </w:r>
      <w:r>
        <w:t>)</w:t>
      </w:r>
    </w:p>
    <w:p w14:paraId="70096E08" w14:textId="77777777" w:rsidR="009617C1" w:rsidRPr="00AA5DDA" w:rsidRDefault="009617C1" w:rsidP="00232B2D">
      <w:pPr>
        <w:ind w:left="4253" w:right="141"/>
        <w:jc w:val="right"/>
      </w:pPr>
    </w:p>
    <w:p w14:paraId="34CF260A" w14:textId="77777777" w:rsidR="009617C1" w:rsidRPr="00F86F0C" w:rsidRDefault="009617C1" w:rsidP="00232B2D">
      <w:pPr>
        <w:ind w:left="4253" w:right="141"/>
        <w:jc w:val="right"/>
        <w:rPr>
          <w:rFonts w:ascii="GOST Common" w:hAnsi="GOST Common" w:cs="Arial"/>
        </w:rPr>
      </w:pPr>
    </w:p>
    <w:p w14:paraId="09F30E4D" w14:textId="77777777" w:rsidR="009617C1" w:rsidRPr="00F86F0C" w:rsidRDefault="009617C1" w:rsidP="00232B2D">
      <w:pPr>
        <w:ind w:left="4253" w:right="141"/>
        <w:jc w:val="right"/>
        <w:rPr>
          <w:rFonts w:ascii="GOST Common" w:hAnsi="GOST Common" w:cs="Arial"/>
        </w:rPr>
      </w:pPr>
    </w:p>
    <w:p w14:paraId="4C784A15" w14:textId="6F4B68DC" w:rsidR="00232B2D" w:rsidRPr="00F86F0C" w:rsidRDefault="00E94DA0" w:rsidP="00232B2D">
      <w:pPr>
        <w:ind w:left="4253" w:right="141"/>
        <w:jc w:val="right"/>
        <w:rPr>
          <w:rFonts w:ascii="GOST Common" w:hAnsi="GOST Common" w:cs="Arial"/>
        </w:rPr>
      </w:pPr>
      <w:r w:rsidRPr="00F86F0C">
        <w:rPr>
          <w:rFonts w:ascii="GOST Common" w:hAnsi="GOST Common"/>
          <w:noProof/>
        </w:rPr>
        <w:drawing>
          <wp:anchor distT="0" distB="0" distL="114300" distR="114300" simplePos="0" relativeHeight="251653632" behindDoc="1" locked="0" layoutInCell="0" allowOverlap="1" wp14:anchorId="06CDA6B0" wp14:editId="4A6A6903">
            <wp:simplePos x="0" y="0"/>
            <wp:positionH relativeFrom="page">
              <wp:posOffset>3284855</wp:posOffset>
            </wp:positionH>
            <wp:positionV relativeFrom="page">
              <wp:posOffset>622300</wp:posOffset>
            </wp:positionV>
            <wp:extent cx="1370330" cy="97409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0330" cy="974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EE49E" w14:textId="4DB0A293" w:rsidR="00232B2D" w:rsidRPr="00F86F0C" w:rsidRDefault="00E94DA0" w:rsidP="00232B2D">
      <w:pPr>
        <w:jc w:val="center"/>
        <w:rPr>
          <w:rFonts w:ascii="GOST Common" w:hAnsi="GOST Common" w:cs="Arial"/>
        </w:rPr>
      </w:pPr>
      <w:r w:rsidRPr="00F86F0C">
        <w:rPr>
          <w:rFonts w:ascii="GOST Common" w:hAnsi="GOST Common" w:cs="Arial"/>
          <w:noProof/>
          <w:sz w:val="24"/>
          <w:szCs w:val="24"/>
        </w:rPr>
        <mc:AlternateContent>
          <mc:Choice Requires="wps">
            <w:drawing>
              <wp:anchor distT="4294967295" distB="4294967295" distL="0" distR="0" simplePos="0" relativeHeight="251654656" behindDoc="0" locked="0" layoutInCell="0" allowOverlap="1" wp14:anchorId="1A8072CD" wp14:editId="320D9241">
                <wp:simplePos x="0" y="0"/>
                <wp:positionH relativeFrom="page">
                  <wp:posOffset>304800</wp:posOffset>
                </wp:positionH>
                <wp:positionV relativeFrom="page">
                  <wp:posOffset>323849</wp:posOffset>
                </wp:positionV>
                <wp:extent cx="6951980" cy="0"/>
                <wp:effectExtent l="0" t="19050" r="127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50412E" id="Прямая соединительная линия 5" o:spid="_x0000_s1026" style="position:absolute;z-index:25165465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" o:allowincell="f" strokeweight="3pt">
                <w10:wrap anchorx="page" anchory="page"/>
              </v:line>
            </w:pict>
          </mc:Fallback>
        </mc:AlternateContent>
      </w:r>
      <w:r w:rsidRPr="00F86F0C">
        <w:rPr>
          <w:rFonts w:ascii="GOST Common" w:hAnsi="GOST Common" w:cs="Arial"/>
          <w:noProof/>
          <w:sz w:val="24"/>
          <w:szCs w:val="24"/>
        </w:rPr>
        <mc:AlternateContent>
          <mc:Choice Requires="wps">
            <w:drawing>
              <wp:anchor distT="0" distB="0" distL="4294967295" distR="4294967295" simplePos="0" relativeHeight="251655680" behindDoc="0" locked="0" layoutInCell="0" allowOverlap="1" wp14:anchorId="4CC0D32D" wp14:editId="4E1AFF26">
                <wp:simplePos x="0" y="0"/>
                <wp:positionH relativeFrom="page">
                  <wp:posOffset>323849</wp:posOffset>
                </wp:positionH>
                <wp:positionV relativeFrom="page">
                  <wp:posOffset>304800</wp:posOffset>
                </wp:positionV>
                <wp:extent cx="0" cy="10083800"/>
                <wp:effectExtent l="19050" t="0" r="0"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EA7EBA" id="Прямая соединительная линия 4" o:spid="_x0000_s1026" style="position:absolute;z-index:25165568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" o:allowincell="f" strokeweight="3pt">
                <w10:wrap anchorx="page" anchory="page"/>
              </v:line>
            </w:pict>
          </mc:Fallback>
        </mc:AlternateContent>
      </w:r>
      <w:r w:rsidRPr="00F86F0C">
        <w:rPr>
          <w:rFonts w:ascii="GOST Common" w:hAnsi="GOST Common" w:cs="Arial"/>
          <w:noProof/>
          <w:sz w:val="24"/>
          <w:szCs w:val="24"/>
        </w:rPr>
        <mc:AlternateContent>
          <mc:Choice Requires="wps">
            <w:drawing>
              <wp:anchor distT="4294967295" distB="4294967295" distL="0" distR="0" simplePos="0" relativeHeight="251656704" behindDoc="0" locked="0" layoutInCell="0" allowOverlap="1" wp14:anchorId="1C7241BD" wp14:editId="25F6582B">
                <wp:simplePos x="0" y="0"/>
                <wp:positionH relativeFrom="page">
                  <wp:posOffset>304800</wp:posOffset>
                </wp:positionH>
                <wp:positionV relativeFrom="page">
                  <wp:posOffset>10369549</wp:posOffset>
                </wp:positionV>
                <wp:extent cx="6951980" cy="0"/>
                <wp:effectExtent l="0" t="19050" r="127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CAEEA9" id="Прямая соединительная линия 3"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" o:allowincell="f" strokeweight="3pt">
                <w10:wrap anchorx="page" anchory="page"/>
              </v:line>
            </w:pict>
          </mc:Fallback>
        </mc:AlternateContent>
      </w:r>
      <w:r w:rsidRPr="00F86F0C">
        <w:rPr>
          <w:rFonts w:ascii="GOST Common" w:hAnsi="GOST Common" w:cs="Arial"/>
          <w:noProof/>
          <w:sz w:val="24"/>
          <w:szCs w:val="24"/>
        </w:rPr>
        <mc:AlternateContent>
          <mc:Choice Requires="wps">
            <w:drawing>
              <wp:anchor distT="0" distB="0" distL="4294967295" distR="4294967295" simplePos="0" relativeHeight="251657728" behindDoc="0" locked="0" layoutInCell="0" allowOverlap="1" wp14:anchorId="6650A1B6" wp14:editId="229F3627">
                <wp:simplePos x="0" y="0"/>
                <wp:positionH relativeFrom="page">
                  <wp:posOffset>7237729</wp:posOffset>
                </wp:positionH>
                <wp:positionV relativeFrom="page">
                  <wp:posOffset>304800</wp:posOffset>
                </wp:positionV>
                <wp:extent cx="0" cy="10083800"/>
                <wp:effectExtent l="19050" t="0" r="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58A042" id="Прямая соединительная линия 2" o:spid="_x0000_s1026" style="position:absolute;z-index:251657728;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" o:allowincell="f" strokeweight="3pt">
                <w10:wrap anchorx="page" anchory="page"/>
              </v:line>
            </w:pict>
          </mc:Fallback>
        </mc:AlternateContent>
      </w:r>
      <w:r w:rsidR="00232B2D" w:rsidRPr="00F86F0C">
        <w:rPr>
          <w:rFonts w:ascii="GOST Common" w:eastAsia="Courier New" w:hAnsi="GOST Common" w:cs="Arial"/>
          <w:sz w:val="28"/>
          <w:szCs w:val="28"/>
        </w:rPr>
        <w:t xml:space="preserve">ООО «Компания </w:t>
      </w:r>
      <w:proofErr w:type="spellStart"/>
      <w:r w:rsidR="00232B2D" w:rsidRPr="00F86F0C">
        <w:rPr>
          <w:rFonts w:ascii="GOST Common" w:eastAsia="Courier New" w:hAnsi="GOST Common" w:cs="Arial"/>
          <w:sz w:val="28"/>
          <w:szCs w:val="28"/>
        </w:rPr>
        <w:t>Земпроект</w:t>
      </w:r>
      <w:proofErr w:type="spellEnd"/>
      <w:r w:rsidR="00232B2D" w:rsidRPr="00F86F0C">
        <w:rPr>
          <w:rFonts w:ascii="GOST Common" w:eastAsia="Courier New" w:hAnsi="GOST Common" w:cs="Arial"/>
          <w:sz w:val="28"/>
          <w:szCs w:val="28"/>
        </w:rPr>
        <w:t>»</w:t>
      </w:r>
    </w:p>
    <w:p w14:paraId="5F5544D5" w14:textId="77777777" w:rsidR="00232B2D" w:rsidRPr="00F86F0C" w:rsidRDefault="00232B2D" w:rsidP="00232B2D">
      <w:pPr>
        <w:ind w:right="284"/>
        <w:jc w:val="center"/>
        <w:rPr>
          <w:rFonts w:ascii="GOST Common" w:eastAsia="Courier New" w:hAnsi="GOST Common" w:cs="Arial"/>
          <w:b/>
          <w:bCs/>
          <w:sz w:val="32"/>
          <w:szCs w:val="32"/>
        </w:rPr>
      </w:pPr>
    </w:p>
    <w:p w14:paraId="653E8B80" w14:textId="77777777" w:rsidR="00232B2D" w:rsidRPr="00F86F0C" w:rsidRDefault="00232B2D" w:rsidP="00232B2D">
      <w:pPr>
        <w:ind w:right="284"/>
        <w:jc w:val="center"/>
        <w:rPr>
          <w:rFonts w:ascii="GOST Common" w:eastAsia="Courier New" w:hAnsi="GOST Common" w:cs="Arial"/>
          <w:b/>
          <w:bCs/>
          <w:sz w:val="32"/>
          <w:szCs w:val="32"/>
        </w:rPr>
      </w:pPr>
    </w:p>
    <w:p w14:paraId="2B7A8B76" w14:textId="77777777" w:rsidR="00232B2D" w:rsidRPr="00F86F0C" w:rsidRDefault="00232B2D" w:rsidP="00232B2D">
      <w:pPr>
        <w:ind w:right="284"/>
        <w:jc w:val="center"/>
        <w:rPr>
          <w:rFonts w:ascii="GOST Common" w:eastAsia="Courier New" w:hAnsi="GOST Common" w:cs="Arial"/>
          <w:b/>
          <w:bCs/>
          <w:sz w:val="32"/>
          <w:szCs w:val="32"/>
        </w:rPr>
      </w:pPr>
    </w:p>
    <w:p w14:paraId="1744FF2B" w14:textId="77777777" w:rsidR="00232B2D" w:rsidRPr="00F86F0C" w:rsidRDefault="00232B2D" w:rsidP="00232B2D">
      <w:pPr>
        <w:ind w:right="284"/>
        <w:jc w:val="center"/>
        <w:rPr>
          <w:rFonts w:ascii="GOST Common" w:eastAsia="Courier New" w:hAnsi="GOST Common" w:cs="Arial"/>
          <w:b/>
          <w:bCs/>
          <w:sz w:val="32"/>
          <w:szCs w:val="32"/>
        </w:rPr>
      </w:pPr>
    </w:p>
    <w:p w14:paraId="4CFDCB2B" w14:textId="77777777" w:rsidR="00232B2D" w:rsidRPr="00F86F0C" w:rsidRDefault="00232B2D" w:rsidP="00232B2D">
      <w:pPr>
        <w:ind w:right="284"/>
        <w:jc w:val="center"/>
        <w:rPr>
          <w:rFonts w:ascii="GOST Common" w:eastAsia="Courier New" w:hAnsi="GOST Common" w:cs="Arial"/>
          <w:b/>
          <w:bCs/>
          <w:sz w:val="32"/>
          <w:szCs w:val="32"/>
        </w:rPr>
      </w:pPr>
    </w:p>
    <w:p w14:paraId="3F681374" w14:textId="77777777" w:rsidR="00232B2D" w:rsidRPr="00F86F0C" w:rsidRDefault="00232B2D" w:rsidP="00232B2D">
      <w:pPr>
        <w:ind w:right="284"/>
        <w:jc w:val="center"/>
        <w:rPr>
          <w:rFonts w:ascii="GOST Common" w:eastAsia="Courier New" w:hAnsi="GOST Common" w:cs="Arial"/>
          <w:b/>
          <w:bCs/>
          <w:sz w:val="32"/>
          <w:szCs w:val="32"/>
        </w:rPr>
      </w:pPr>
    </w:p>
    <w:p w14:paraId="16BF1306" w14:textId="77777777" w:rsidR="00232B2D" w:rsidRPr="00F86F0C" w:rsidRDefault="00232B2D" w:rsidP="00232B2D">
      <w:pPr>
        <w:ind w:right="284"/>
        <w:jc w:val="center"/>
        <w:rPr>
          <w:rFonts w:ascii="GOST Common" w:eastAsia="Courier New" w:hAnsi="GOST Common" w:cs="Arial"/>
          <w:b/>
          <w:bCs/>
          <w:sz w:val="32"/>
          <w:szCs w:val="32"/>
        </w:rPr>
      </w:pPr>
    </w:p>
    <w:p w14:paraId="3B498467" w14:textId="77777777" w:rsidR="00232B2D" w:rsidRPr="00F86F0C" w:rsidRDefault="00232B2D" w:rsidP="00232B2D">
      <w:pPr>
        <w:ind w:right="284"/>
        <w:jc w:val="center"/>
        <w:rPr>
          <w:rFonts w:ascii="GOST Common" w:eastAsia="Courier New" w:hAnsi="GOST Common" w:cs="Arial"/>
          <w:b/>
          <w:bCs/>
          <w:sz w:val="32"/>
          <w:szCs w:val="32"/>
        </w:rPr>
      </w:pPr>
    </w:p>
    <w:p w14:paraId="0E69383D" w14:textId="77777777" w:rsidR="00232B2D" w:rsidRPr="00F86F0C" w:rsidRDefault="00232B2D" w:rsidP="00232B2D">
      <w:pPr>
        <w:ind w:right="284"/>
        <w:jc w:val="center"/>
        <w:rPr>
          <w:rFonts w:ascii="GOST Common" w:eastAsia="Courier New" w:hAnsi="GOST Common" w:cs="Arial"/>
          <w:b/>
          <w:bCs/>
          <w:sz w:val="36"/>
          <w:szCs w:val="36"/>
        </w:rPr>
      </w:pPr>
    </w:p>
    <w:p w14:paraId="759F474F"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ПРАВИЛА ЗЕМЛЕПОЛЬЗОВАНИЯ И ЗАСТРОЙКИ</w:t>
      </w:r>
    </w:p>
    <w:p w14:paraId="7A7FA904"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МУНИЦИПАЛЬНОГО ОБРАЗОВАНИЯ</w:t>
      </w:r>
    </w:p>
    <w:p w14:paraId="0E840075"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ПОБЕДИМСКИЙ СЕЛЬСОВЕТ</w:t>
      </w:r>
    </w:p>
    <w:p w14:paraId="791241AC"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ТОПЧИХИНСКОГО РАЙОНА</w:t>
      </w:r>
    </w:p>
    <w:p w14:paraId="4C6E5407"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АЛТАЙСКОГО КРАЯ</w:t>
      </w:r>
    </w:p>
    <w:p w14:paraId="3F9A63CA" w14:textId="77777777" w:rsidR="00232B2D" w:rsidRPr="00F86F0C" w:rsidRDefault="00232B2D" w:rsidP="00232B2D">
      <w:pPr>
        <w:ind w:right="284"/>
        <w:jc w:val="center"/>
        <w:rPr>
          <w:rFonts w:ascii="GOST Common" w:eastAsia="Courier New" w:hAnsi="GOST Common" w:cs="Arial"/>
          <w:b/>
          <w:bCs/>
          <w:sz w:val="32"/>
          <w:szCs w:val="32"/>
        </w:rPr>
      </w:pPr>
    </w:p>
    <w:p w14:paraId="20F30EA8" w14:textId="77777777" w:rsidR="00232B2D" w:rsidRPr="00F86F0C" w:rsidRDefault="00232B2D" w:rsidP="00232B2D">
      <w:pPr>
        <w:jc w:val="both"/>
        <w:rPr>
          <w:rFonts w:ascii="GOST Common" w:hAnsi="GOST Common" w:cs="Arial"/>
          <w:sz w:val="28"/>
          <w:szCs w:val="28"/>
        </w:rPr>
      </w:pPr>
    </w:p>
    <w:p w14:paraId="27860771" w14:textId="77777777" w:rsidR="00232B2D" w:rsidRPr="00F86F0C" w:rsidRDefault="00232B2D" w:rsidP="00232B2D">
      <w:pPr>
        <w:jc w:val="both"/>
        <w:rPr>
          <w:rFonts w:ascii="GOST Common" w:hAnsi="GOST Common" w:cs="Arial"/>
          <w:sz w:val="28"/>
          <w:szCs w:val="28"/>
        </w:rPr>
      </w:pPr>
    </w:p>
    <w:p w14:paraId="5BD84DAB" w14:textId="77777777" w:rsidR="00232B2D" w:rsidRPr="00F86F0C" w:rsidRDefault="00232B2D" w:rsidP="00232B2D">
      <w:pPr>
        <w:jc w:val="both"/>
        <w:rPr>
          <w:rFonts w:ascii="GOST Common" w:hAnsi="GOST Common" w:cs="Arial"/>
          <w:sz w:val="28"/>
          <w:szCs w:val="28"/>
        </w:rPr>
      </w:pPr>
    </w:p>
    <w:p w14:paraId="14288E3D" w14:textId="77777777" w:rsidR="00232B2D" w:rsidRPr="00F86F0C" w:rsidRDefault="00232B2D" w:rsidP="00232B2D">
      <w:pPr>
        <w:jc w:val="both"/>
        <w:rPr>
          <w:rFonts w:ascii="GOST Common" w:hAnsi="GOST Common" w:cs="Arial"/>
          <w:sz w:val="28"/>
          <w:szCs w:val="28"/>
        </w:rPr>
      </w:pPr>
    </w:p>
    <w:p w14:paraId="72E569F6" w14:textId="77777777" w:rsidR="00232B2D" w:rsidRPr="00F86F0C" w:rsidRDefault="00232B2D" w:rsidP="00232B2D">
      <w:pPr>
        <w:jc w:val="both"/>
        <w:rPr>
          <w:rFonts w:ascii="GOST Common" w:eastAsia="Courier New" w:hAnsi="GOST Common" w:cs="Arial"/>
          <w:b/>
          <w:bCs/>
          <w:sz w:val="28"/>
          <w:szCs w:val="28"/>
        </w:rPr>
      </w:pPr>
    </w:p>
    <w:p w14:paraId="661EFE39" w14:textId="77777777" w:rsidR="00232B2D" w:rsidRPr="00F86F0C" w:rsidRDefault="00232B2D" w:rsidP="00232B2D">
      <w:pPr>
        <w:jc w:val="both"/>
        <w:rPr>
          <w:rFonts w:ascii="GOST Common" w:eastAsia="Courier New" w:hAnsi="GOST Common" w:cs="Arial"/>
          <w:b/>
          <w:bCs/>
          <w:sz w:val="28"/>
          <w:szCs w:val="28"/>
        </w:rPr>
      </w:pPr>
    </w:p>
    <w:p w14:paraId="4E0BB449" w14:textId="77777777" w:rsidR="00232B2D" w:rsidRPr="00F86F0C" w:rsidRDefault="00232B2D" w:rsidP="00232B2D">
      <w:pPr>
        <w:jc w:val="both"/>
        <w:rPr>
          <w:rFonts w:ascii="GOST Common" w:eastAsia="Courier New" w:hAnsi="GOST Common" w:cs="Arial"/>
          <w:bCs/>
          <w:sz w:val="28"/>
          <w:szCs w:val="28"/>
        </w:rPr>
      </w:pPr>
    </w:p>
    <w:p w14:paraId="32103DB8" w14:textId="77777777" w:rsidR="00232B2D" w:rsidRPr="00F86F0C" w:rsidRDefault="00232B2D" w:rsidP="00232B2D">
      <w:pPr>
        <w:jc w:val="right"/>
        <w:rPr>
          <w:rFonts w:ascii="GOST Common" w:eastAsia="Courier New" w:hAnsi="GOST Common" w:cs="Arial"/>
          <w:sz w:val="28"/>
          <w:szCs w:val="28"/>
        </w:rPr>
      </w:pPr>
    </w:p>
    <w:p w14:paraId="341C9695" w14:textId="77777777" w:rsidR="00232B2D" w:rsidRPr="00F86F0C" w:rsidRDefault="00232B2D" w:rsidP="00232B2D">
      <w:pPr>
        <w:jc w:val="right"/>
        <w:rPr>
          <w:rFonts w:ascii="GOST Common" w:eastAsia="Courier New" w:hAnsi="GOST Common" w:cs="Arial"/>
          <w:sz w:val="28"/>
          <w:szCs w:val="28"/>
        </w:rPr>
      </w:pPr>
    </w:p>
    <w:p w14:paraId="47C9AAB2" w14:textId="77777777" w:rsidR="00232B2D" w:rsidRPr="00F86F0C" w:rsidRDefault="00232B2D" w:rsidP="00232B2D">
      <w:pPr>
        <w:jc w:val="right"/>
        <w:rPr>
          <w:rFonts w:ascii="GOST Common" w:eastAsia="Courier New" w:hAnsi="GOST Common" w:cs="Arial"/>
          <w:sz w:val="28"/>
          <w:szCs w:val="28"/>
        </w:rPr>
      </w:pPr>
    </w:p>
    <w:p w14:paraId="1EA63CF7" w14:textId="77777777" w:rsidR="00232B2D" w:rsidRPr="00F86F0C" w:rsidRDefault="00232B2D" w:rsidP="00232B2D">
      <w:pPr>
        <w:jc w:val="right"/>
        <w:rPr>
          <w:rFonts w:ascii="GOST Common" w:eastAsia="Courier New" w:hAnsi="GOST Common" w:cs="Arial"/>
          <w:sz w:val="28"/>
          <w:szCs w:val="28"/>
        </w:rPr>
      </w:pPr>
    </w:p>
    <w:p w14:paraId="6A7DA273" w14:textId="77777777" w:rsidR="00232B2D" w:rsidRPr="00F86F0C" w:rsidRDefault="00232B2D" w:rsidP="00232B2D">
      <w:pPr>
        <w:jc w:val="center"/>
        <w:rPr>
          <w:rFonts w:ascii="GOST Common" w:eastAsia="Courier New" w:hAnsi="GOST Common" w:cs="Arial"/>
          <w:b/>
          <w:sz w:val="28"/>
          <w:szCs w:val="28"/>
        </w:rPr>
      </w:pPr>
    </w:p>
    <w:p w14:paraId="70CE03FF" w14:textId="77777777" w:rsidR="00232B2D" w:rsidRPr="00F86F0C" w:rsidRDefault="00232B2D" w:rsidP="00232B2D">
      <w:pPr>
        <w:jc w:val="center"/>
        <w:rPr>
          <w:rFonts w:ascii="GOST Common" w:eastAsia="Courier New" w:hAnsi="GOST Common" w:cs="Arial"/>
          <w:b/>
          <w:sz w:val="28"/>
          <w:szCs w:val="28"/>
        </w:rPr>
      </w:pPr>
    </w:p>
    <w:p w14:paraId="2A7C2EE5" w14:textId="77777777" w:rsidR="00232B2D" w:rsidRPr="00F86F0C" w:rsidRDefault="00232B2D" w:rsidP="00232B2D">
      <w:pPr>
        <w:jc w:val="center"/>
        <w:rPr>
          <w:rFonts w:ascii="GOST Common" w:eastAsia="Courier New" w:hAnsi="GOST Common" w:cs="Arial"/>
          <w:b/>
          <w:sz w:val="28"/>
          <w:szCs w:val="28"/>
        </w:rPr>
      </w:pPr>
    </w:p>
    <w:p w14:paraId="791FD856" w14:textId="77777777" w:rsidR="00232B2D" w:rsidRPr="00F86F0C" w:rsidRDefault="00232B2D" w:rsidP="00232B2D">
      <w:pPr>
        <w:jc w:val="center"/>
        <w:rPr>
          <w:rFonts w:ascii="GOST Common" w:eastAsia="Courier New" w:hAnsi="GOST Common" w:cs="Arial"/>
          <w:b/>
          <w:sz w:val="28"/>
          <w:szCs w:val="28"/>
        </w:rPr>
      </w:pPr>
    </w:p>
    <w:p w14:paraId="55BB5094" w14:textId="77777777" w:rsidR="00232B2D" w:rsidRPr="00F86F0C" w:rsidRDefault="00232B2D" w:rsidP="00232B2D">
      <w:pPr>
        <w:jc w:val="center"/>
        <w:rPr>
          <w:rFonts w:ascii="GOST Common" w:eastAsia="Courier New" w:hAnsi="GOST Common" w:cs="Arial"/>
          <w:b/>
          <w:sz w:val="28"/>
          <w:szCs w:val="28"/>
        </w:rPr>
      </w:pPr>
    </w:p>
    <w:p w14:paraId="0E0F28FE" w14:textId="77777777" w:rsidR="00232B2D" w:rsidRPr="00F86F0C" w:rsidRDefault="00232B2D" w:rsidP="00232B2D">
      <w:pPr>
        <w:jc w:val="center"/>
        <w:rPr>
          <w:rFonts w:ascii="GOST Common" w:eastAsia="Courier New" w:hAnsi="GOST Common" w:cs="Arial"/>
          <w:b/>
          <w:sz w:val="28"/>
          <w:szCs w:val="28"/>
        </w:rPr>
      </w:pPr>
    </w:p>
    <w:p w14:paraId="76A448F9" w14:textId="77777777" w:rsidR="00232B2D" w:rsidRPr="00F86F0C" w:rsidRDefault="00232B2D" w:rsidP="00232B2D">
      <w:pPr>
        <w:jc w:val="center"/>
        <w:rPr>
          <w:rFonts w:ascii="GOST Common" w:hAnsi="GOST Common" w:cs="Arial"/>
          <w:b/>
        </w:rPr>
      </w:pPr>
      <w:r w:rsidRPr="00F86F0C">
        <w:rPr>
          <w:rFonts w:ascii="GOST Common" w:eastAsia="Courier New" w:hAnsi="GOST Common" w:cs="Arial"/>
          <w:b/>
          <w:sz w:val="28"/>
          <w:szCs w:val="28"/>
        </w:rPr>
        <w:t xml:space="preserve">2024 </w:t>
      </w:r>
      <w:r w:rsidRPr="00F86F0C">
        <w:rPr>
          <w:rFonts w:ascii="GOST Common" w:eastAsia="Courier New" w:hAnsi="GOST Common" w:cs="Arial"/>
          <w:b/>
          <w:sz w:val="28"/>
          <w:szCs w:val="28"/>
        </w:rPr>
        <w:br w:type="page"/>
      </w:r>
    </w:p>
    <w:p w14:paraId="17907B36" w14:textId="77777777" w:rsidR="00232B2D" w:rsidRPr="00F86F0C" w:rsidRDefault="00232B2D" w:rsidP="00232B2D">
      <w:pPr>
        <w:jc w:val="both"/>
        <w:rPr>
          <w:rFonts w:ascii="GOST Common" w:hAnsi="GOST Common" w:cs="Arial"/>
        </w:rPr>
      </w:pPr>
    </w:p>
    <w:p w14:paraId="1CD378BF" w14:textId="77777777" w:rsidR="00232B2D" w:rsidRPr="00F86F0C" w:rsidRDefault="00232B2D" w:rsidP="00232B2D">
      <w:pPr>
        <w:jc w:val="both"/>
        <w:rPr>
          <w:rFonts w:ascii="GOST Common" w:hAnsi="GOST Common" w:cs="Arial"/>
        </w:rPr>
      </w:pPr>
    </w:p>
    <w:p w14:paraId="77CBFEB7" w14:textId="29DCA531" w:rsidR="00232B2D" w:rsidRPr="00F86F0C" w:rsidRDefault="00E94DA0" w:rsidP="00232B2D">
      <w:pPr>
        <w:jc w:val="both"/>
        <w:rPr>
          <w:rFonts w:ascii="GOST Common" w:hAnsi="GOST Common" w:cs="Arial"/>
          <w:sz w:val="10"/>
          <w:szCs w:val="10"/>
        </w:rPr>
      </w:pPr>
      <w:r w:rsidRPr="00F86F0C">
        <w:rPr>
          <w:rFonts w:ascii="GOST Common" w:hAnsi="GOST Common" w:cs="Arial"/>
          <w:noProof/>
          <w:sz w:val="24"/>
          <w:szCs w:val="24"/>
        </w:rPr>
        <mc:AlternateContent>
          <mc:Choice Requires="wps">
            <w:drawing>
              <wp:anchor distT="4294967295" distB="4294967295" distL="0" distR="0" simplePos="0" relativeHeight="251658752" behindDoc="0" locked="0" layoutInCell="0" allowOverlap="1" wp14:anchorId="3E58A9D8" wp14:editId="4D4D4F01">
                <wp:simplePos x="0" y="0"/>
                <wp:positionH relativeFrom="page">
                  <wp:posOffset>304800</wp:posOffset>
                </wp:positionH>
                <wp:positionV relativeFrom="page">
                  <wp:posOffset>323849</wp:posOffset>
                </wp:positionV>
                <wp:extent cx="6951980" cy="0"/>
                <wp:effectExtent l="0" t="19050" r="127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E5DD98" id="Прямая соединительная линия 14"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" o:allowincell="f" strokeweight="3pt">
                <w10:wrap anchorx="page" anchory="page"/>
              </v:line>
            </w:pict>
          </mc:Fallback>
        </mc:AlternateContent>
      </w:r>
      <w:r w:rsidRPr="00F86F0C">
        <w:rPr>
          <w:rFonts w:ascii="GOST Common" w:hAnsi="GOST Common" w:cs="Arial"/>
          <w:noProof/>
          <w:sz w:val="24"/>
          <w:szCs w:val="24"/>
        </w:rPr>
        <mc:AlternateContent>
          <mc:Choice Requires="wps">
            <w:drawing>
              <wp:anchor distT="0" distB="0" distL="4294967295" distR="4294967295" simplePos="0" relativeHeight="251659776" behindDoc="0" locked="0" layoutInCell="0" allowOverlap="1" wp14:anchorId="6A789E6E" wp14:editId="153CDB03">
                <wp:simplePos x="0" y="0"/>
                <wp:positionH relativeFrom="page">
                  <wp:posOffset>323849</wp:posOffset>
                </wp:positionH>
                <wp:positionV relativeFrom="page">
                  <wp:posOffset>304800</wp:posOffset>
                </wp:positionV>
                <wp:extent cx="0" cy="10083800"/>
                <wp:effectExtent l="19050" t="0" r="0" b="127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BF61F2" id="Прямая соединительная линия 15" o:spid="_x0000_s1026" style="position:absolute;z-index:251659776;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" o:allowincell="f" strokeweight="3pt">
                <w10:wrap anchorx="page" anchory="page"/>
              </v:line>
            </w:pict>
          </mc:Fallback>
        </mc:AlternateContent>
      </w:r>
      <w:r w:rsidRPr="00F86F0C">
        <w:rPr>
          <w:rFonts w:ascii="GOST Common" w:hAnsi="GOST Common" w:cs="Arial"/>
          <w:noProof/>
          <w:sz w:val="24"/>
          <w:szCs w:val="24"/>
        </w:rPr>
        <mc:AlternateContent>
          <mc:Choice Requires="wps">
            <w:drawing>
              <wp:anchor distT="4294967295" distB="4294967295" distL="0" distR="0" simplePos="0" relativeHeight="251660800" behindDoc="0" locked="0" layoutInCell="0" allowOverlap="1" wp14:anchorId="3062CF6F" wp14:editId="18EC1AD4">
                <wp:simplePos x="0" y="0"/>
                <wp:positionH relativeFrom="page">
                  <wp:posOffset>304800</wp:posOffset>
                </wp:positionH>
                <wp:positionV relativeFrom="page">
                  <wp:posOffset>10369549</wp:posOffset>
                </wp:positionV>
                <wp:extent cx="6951980" cy="0"/>
                <wp:effectExtent l="0" t="19050" r="127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9C3312" id="Прямая соединительная линия 16"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" o:allowincell="f" strokeweight="3pt">
                <w10:wrap anchorx="page" anchory="page"/>
              </v:line>
            </w:pict>
          </mc:Fallback>
        </mc:AlternateContent>
      </w:r>
      <w:r w:rsidRPr="00F86F0C">
        <w:rPr>
          <w:rFonts w:ascii="GOST Common" w:hAnsi="GOST Common" w:cs="Arial"/>
          <w:noProof/>
          <w:sz w:val="24"/>
          <w:szCs w:val="24"/>
        </w:rPr>
        <mc:AlternateContent>
          <mc:Choice Requires="wps">
            <w:drawing>
              <wp:anchor distT="0" distB="0" distL="4294967295" distR="4294967295" simplePos="0" relativeHeight="251661824" behindDoc="0" locked="0" layoutInCell="0" allowOverlap="1" wp14:anchorId="59BC9743" wp14:editId="63ECABC0">
                <wp:simplePos x="0" y="0"/>
                <wp:positionH relativeFrom="page">
                  <wp:posOffset>7237729</wp:posOffset>
                </wp:positionH>
                <wp:positionV relativeFrom="page">
                  <wp:posOffset>304800</wp:posOffset>
                </wp:positionV>
                <wp:extent cx="0" cy="10083800"/>
                <wp:effectExtent l="19050" t="0" r="0" b="127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6C6D44" id="Прямая соединительная линия 17" o:spid="_x0000_s1026" style="position:absolute;z-index:251661824;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" o:allowincell="f" strokeweight="3pt">
                <w10:wrap anchorx="page" anchory="page"/>
              </v:line>
            </w:pict>
          </mc:Fallback>
        </mc:AlternateContent>
      </w:r>
    </w:p>
    <w:p w14:paraId="67F7AFAF" w14:textId="77777777" w:rsidR="00232B2D" w:rsidRPr="00F86F0C" w:rsidRDefault="00232B2D" w:rsidP="00232B2D">
      <w:pPr>
        <w:ind w:right="284"/>
        <w:jc w:val="center"/>
        <w:rPr>
          <w:rFonts w:ascii="GOST Common" w:eastAsia="Courier New" w:hAnsi="GOST Common" w:cs="Arial"/>
          <w:b/>
          <w:bCs/>
          <w:sz w:val="32"/>
          <w:szCs w:val="32"/>
        </w:rPr>
      </w:pPr>
    </w:p>
    <w:p w14:paraId="241BBA7F" w14:textId="77777777" w:rsidR="00232B2D" w:rsidRPr="00F86F0C" w:rsidRDefault="00232B2D" w:rsidP="00232B2D">
      <w:pPr>
        <w:ind w:right="284"/>
        <w:jc w:val="center"/>
        <w:rPr>
          <w:rFonts w:ascii="GOST Common" w:eastAsia="Courier New" w:hAnsi="GOST Common" w:cs="Arial"/>
          <w:b/>
          <w:bCs/>
          <w:sz w:val="32"/>
          <w:szCs w:val="32"/>
        </w:rPr>
      </w:pPr>
    </w:p>
    <w:p w14:paraId="56CE5F85"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ПРАВИЛА ЗЕМЛЕПОЛЬЗОВАНИЯ И ЗАСТРОЙКИ</w:t>
      </w:r>
    </w:p>
    <w:p w14:paraId="463352CC"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МУНИЦИПАЛЬНОГО ОБРАЗОВАНИЯ</w:t>
      </w:r>
    </w:p>
    <w:p w14:paraId="39FC4203"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ПОБЕДИМСКИЙ СЕЛЬСОВЕТ</w:t>
      </w:r>
    </w:p>
    <w:p w14:paraId="1D7D4821"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ТОПЧИХИНСКОГО РАЙОНА</w:t>
      </w:r>
    </w:p>
    <w:p w14:paraId="6A44E810" w14:textId="77777777" w:rsidR="00232B2D" w:rsidRPr="00F86F0C" w:rsidRDefault="00232B2D" w:rsidP="00232B2D">
      <w:pPr>
        <w:ind w:right="284"/>
        <w:jc w:val="center"/>
        <w:rPr>
          <w:rFonts w:ascii="GOST Common" w:eastAsia="Courier New" w:hAnsi="GOST Common" w:cs="Arial"/>
          <w:b/>
          <w:bCs/>
          <w:sz w:val="36"/>
          <w:szCs w:val="36"/>
        </w:rPr>
      </w:pPr>
      <w:r w:rsidRPr="00F86F0C">
        <w:rPr>
          <w:rFonts w:ascii="GOST Common" w:eastAsia="Courier New" w:hAnsi="GOST Common" w:cs="Arial"/>
          <w:b/>
          <w:bCs/>
          <w:sz w:val="36"/>
          <w:szCs w:val="36"/>
        </w:rPr>
        <w:t>АЛТАЙСКОГО КРАЯ</w:t>
      </w:r>
    </w:p>
    <w:p w14:paraId="708791FD" w14:textId="77777777" w:rsidR="00232B2D" w:rsidRPr="00F86F0C" w:rsidRDefault="00232B2D" w:rsidP="00232B2D">
      <w:pPr>
        <w:ind w:right="284"/>
        <w:jc w:val="center"/>
        <w:rPr>
          <w:rFonts w:ascii="GOST Common" w:eastAsia="Courier New" w:hAnsi="GOST Common" w:cs="Arial"/>
          <w:b/>
          <w:bCs/>
          <w:sz w:val="32"/>
          <w:szCs w:val="32"/>
        </w:rPr>
      </w:pPr>
    </w:p>
    <w:p w14:paraId="1BF8917F" w14:textId="77777777" w:rsidR="00232B2D" w:rsidRPr="00F86F0C" w:rsidRDefault="00232B2D" w:rsidP="00232B2D">
      <w:pPr>
        <w:jc w:val="center"/>
        <w:rPr>
          <w:rFonts w:ascii="GOST Common" w:eastAsia="Courier New" w:hAnsi="GOST Common" w:cs="Arial"/>
          <w:b/>
          <w:bCs/>
          <w:sz w:val="28"/>
          <w:szCs w:val="28"/>
        </w:rPr>
      </w:pPr>
    </w:p>
    <w:p w14:paraId="29F26EE8" w14:textId="77777777" w:rsidR="00232B2D" w:rsidRPr="00F86F0C" w:rsidRDefault="00232B2D" w:rsidP="00232B2D">
      <w:pPr>
        <w:jc w:val="center"/>
        <w:rPr>
          <w:rFonts w:ascii="GOST Common" w:eastAsia="Courier New" w:hAnsi="GOST Common" w:cs="Arial"/>
          <w:b/>
          <w:bCs/>
          <w:sz w:val="28"/>
        </w:rPr>
      </w:pPr>
      <w:r w:rsidRPr="00F86F0C">
        <w:rPr>
          <w:rFonts w:ascii="GOST Common" w:eastAsia="Courier New" w:hAnsi="GOST Common" w:cs="Arial"/>
          <w:b/>
          <w:bCs/>
          <w:sz w:val="28"/>
        </w:rPr>
        <w:t>ПОЯСНИТЕЛЬНАЯ ЗАПИСКА</w:t>
      </w:r>
    </w:p>
    <w:p w14:paraId="549595D8" w14:textId="77777777" w:rsidR="00232B2D" w:rsidRPr="00F86F0C" w:rsidRDefault="00232B2D" w:rsidP="00232B2D">
      <w:pPr>
        <w:jc w:val="center"/>
        <w:rPr>
          <w:rFonts w:ascii="GOST Common" w:eastAsia="Courier New" w:hAnsi="GOST Common" w:cs="Arial"/>
          <w:b/>
          <w:bCs/>
          <w:sz w:val="28"/>
          <w:szCs w:val="28"/>
        </w:rPr>
      </w:pPr>
    </w:p>
    <w:p w14:paraId="09A257F6" w14:textId="77777777" w:rsidR="00232B2D" w:rsidRPr="00F86F0C" w:rsidRDefault="00232B2D" w:rsidP="00232B2D">
      <w:pPr>
        <w:jc w:val="both"/>
        <w:rPr>
          <w:rFonts w:ascii="GOST Common" w:hAnsi="GOST Common" w:cs="Arial"/>
          <w:sz w:val="28"/>
          <w:szCs w:val="28"/>
        </w:rPr>
      </w:pPr>
    </w:p>
    <w:p w14:paraId="34153FB3" w14:textId="77777777" w:rsidR="00232B2D" w:rsidRPr="00F86F0C" w:rsidRDefault="00232B2D" w:rsidP="00232B2D">
      <w:pPr>
        <w:jc w:val="both"/>
        <w:rPr>
          <w:rFonts w:ascii="GOST Common" w:hAnsi="GOST Common" w:cs="Arial"/>
          <w:sz w:val="28"/>
          <w:szCs w:val="28"/>
        </w:rPr>
      </w:pPr>
    </w:p>
    <w:p w14:paraId="2E398CDF" w14:textId="77777777" w:rsidR="00232B2D" w:rsidRPr="00F86F0C" w:rsidRDefault="00232B2D" w:rsidP="00232B2D">
      <w:pPr>
        <w:jc w:val="both"/>
        <w:rPr>
          <w:rFonts w:ascii="GOST Common" w:hAnsi="GOST Common" w:cs="Arial"/>
          <w:sz w:val="28"/>
          <w:szCs w:val="28"/>
        </w:rPr>
      </w:pPr>
    </w:p>
    <w:p w14:paraId="70DE0E7E" w14:textId="77777777" w:rsidR="00232B2D" w:rsidRPr="00F86F0C" w:rsidRDefault="00232B2D" w:rsidP="00232B2D">
      <w:pPr>
        <w:jc w:val="both"/>
        <w:rPr>
          <w:rFonts w:ascii="GOST Common" w:hAnsi="GOST Common" w:cs="Arial"/>
          <w:sz w:val="28"/>
          <w:szCs w:val="28"/>
        </w:rPr>
      </w:pPr>
    </w:p>
    <w:p w14:paraId="11DEDC8E" w14:textId="77777777" w:rsidR="00232B2D" w:rsidRPr="00F86F0C" w:rsidRDefault="00232B2D" w:rsidP="00232B2D">
      <w:pPr>
        <w:jc w:val="both"/>
        <w:rPr>
          <w:rFonts w:ascii="GOST Common" w:hAnsi="GOST Common" w:cs="Arial"/>
        </w:rPr>
      </w:pPr>
      <w:r w:rsidRPr="00F86F0C">
        <w:rPr>
          <w:rFonts w:ascii="GOST Common" w:eastAsia="Courier New" w:hAnsi="GOST Common" w:cs="Arial"/>
          <w:b/>
          <w:bCs/>
          <w:sz w:val="28"/>
          <w:szCs w:val="28"/>
        </w:rPr>
        <w:t xml:space="preserve">Заказчик: </w:t>
      </w:r>
      <w:r w:rsidRPr="00F86F0C">
        <w:rPr>
          <w:rFonts w:ascii="GOST Common" w:hAnsi="GOST Common" w:cs="Arial"/>
          <w:sz w:val="28"/>
          <w:szCs w:val="28"/>
        </w:rPr>
        <w:t xml:space="preserve">Администрация </w:t>
      </w:r>
      <w:proofErr w:type="spellStart"/>
      <w:r w:rsidRPr="00F86F0C">
        <w:rPr>
          <w:rFonts w:ascii="GOST Common" w:hAnsi="GOST Common" w:cs="Arial"/>
          <w:sz w:val="28"/>
          <w:szCs w:val="28"/>
        </w:rPr>
        <w:t>Победимского</w:t>
      </w:r>
      <w:proofErr w:type="spellEnd"/>
      <w:r w:rsidRPr="00F86F0C">
        <w:rPr>
          <w:rFonts w:ascii="GOST Common" w:hAnsi="GOST Common" w:cs="Arial"/>
          <w:sz w:val="28"/>
          <w:szCs w:val="28"/>
        </w:rPr>
        <w:t xml:space="preserve"> сельсовета Топчихинского района Алтайского края</w:t>
      </w:r>
    </w:p>
    <w:p w14:paraId="2DBFF2E7" w14:textId="77777777" w:rsidR="00232B2D" w:rsidRPr="00F86F0C" w:rsidRDefault="00232B2D" w:rsidP="00232B2D">
      <w:pPr>
        <w:jc w:val="both"/>
        <w:rPr>
          <w:rFonts w:ascii="GOST Common" w:eastAsia="Courier New" w:hAnsi="GOST Common" w:cs="Arial"/>
          <w:bCs/>
          <w:sz w:val="28"/>
          <w:szCs w:val="28"/>
        </w:rPr>
      </w:pPr>
      <w:proofErr w:type="gramStart"/>
      <w:r w:rsidRPr="00F86F0C">
        <w:rPr>
          <w:rFonts w:ascii="GOST Common" w:eastAsia="Courier New" w:hAnsi="GOST Common" w:cs="Arial"/>
          <w:b/>
          <w:bCs/>
          <w:sz w:val="28"/>
          <w:szCs w:val="28"/>
        </w:rPr>
        <w:t xml:space="preserve">Исполнитель:   </w:t>
      </w:r>
      <w:proofErr w:type="gramEnd"/>
      <w:r w:rsidRPr="00F86F0C">
        <w:rPr>
          <w:rFonts w:ascii="GOST Common" w:eastAsia="Courier New" w:hAnsi="GOST Common" w:cs="Arial"/>
          <w:bCs/>
          <w:sz w:val="28"/>
          <w:szCs w:val="28"/>
        </w:rPr>
        <w:t xml:space="preserve">ООО «Компания </w:t>
      </w:r>
      <w:proofErr w:type="spellStart"/>
      <w:r w:rsidRPr="00F86F0C">
        <w:rPr>
          <w:rFonts w:ascii="GOST Common" w:eastAsia="Courier New" w:hAnsi="GOST Common" w:cs="Arial"/>
          <w:bCs/>
          <w:sz w:val="28"/>
          <w:szCs w:val="28"/>
        </w:rPr>
        <w:t>Земпроект</w:t>
      </w:r>
      <w:proofErr w:type="spellEnd"/>
      <w:r w:rsidRPr="00F86F0C">
        <w:rPr>
          <w:rFonts w:ascii="GOST Common" w:eastAsia="Courier New" w:hAnsi="GOST Common" w:cs="Arial"/>
          <w:bCs/>
          <w:sz w:val="28"/>
          <w:szCs w:val="28"/>
        </w:rPr>
        <w:t>»</w:t>
      </w:r>
    </w:p>
    <w:p w14:paraId="37D64E0D" w14:textId="77777777" w:rsidR="00232B2D" w:rsidRPr="00F86F0C" w:rsidRDefault="00232B2D" w:rsidP="00232B2D">
      <w:pPr>
        <w:jc w:val="both"/>
        <w:rPr>
          <w:rFonts w:ascii="GOST Common" w:eastAsia="Courier New" w:hAnsi="GOST Common" w:cs="Arial"/>
          <w:bCs/>
          <w:sz w:val="28"/>
          <w:szCs w:val="28"/>
        </w:rPr>
      </w:pPr>
    </w:p>
    <w:p w14:paraId="337D232A" w14:textId="77777777" w:rsidR="00232B2D" w:rsidRPr="00F86F0C" w:rsidRDefault="00232B2D" w:rsidP="00232B2D">
      <w:pPr>
        <w:jc w:val="both"/>
        <w:rPr>
          <w:rFonts w:ascii="GOST Common" w:eastAsia="Courier New" w:hAnsi="GOST Common" w:cs="Arial"/>
          <w:bCs/>
          <w:sz w:val="28"/>
          <w:szCs w:val="28"/>
        </w:rPr>
      </w:pPr>
    </w:p>
    <w:p w14:paraId="62BABEF3" w14:textId="77777777" w:rsidR="00232B2D" w:rsidRPr="00F86F0C" w:rsidRDefault="00232B2D" w:rsidP="00232B2D">
      <w:pPr>
        <w:jc w:val="both"/>
        <w:rPr>
          <w:rFonts w:ascii="GOST Common" w:eastAsia="Courier New" w:hAnsi="GOST Common" w:cs="Arial"/>
          <w:bCs/>
          <w:sz w:val="28"/>
          <w:szCs w:val="28"/>
        </w:rPr>
      </w:pPr>
    </w:p>
    <w:p w14:paraId="313C4F10" w14:textId="77777777" w:rsidR="00232B2D" w:rsidRPr="00F86F0C" w:rsidRDefault="00232B2D" w:rsidP="00232B2D">
      <w:pPr>
        <w:jc w:val="right"/>
        <w:rPr>
          <w:rFonts w:ascii="GOST Common" w:eastAsia="Courier New" w:hAnsi="GOST Common" w:cs="Arial"/>
          <w:sz w:val="28"/>
          <w:szCs w:val="28"/>
        </w:rPr>
      </w:pPr>
    </w:p>
    <w:p w14:paraId="71B1EA08" w14:textId="77777777" w:rsidR="00232B2D" w:rsidRPr="00F86F0C" w:rsidRDefault="00232B2D" w:rsidP="00232B2D">
      <w:pPr>
        <w:jc w:val="right"/>
        <w:rPr>
          <w:rFonts w:ascii="GOST Common" w:eastAsia="Courier New" w:hAnsi="GOST Common" w:cs="Arial"/>
          <w:sz w:val="28"/>
          <w:szCs w:val="28"/>
        </w:rPr>
      </w:pPr>
    </w:p>
    <w:p w14:paraId="516C3136" w14:textId="77777777" w:rsidR="00232B2D" w:rsidRPr="00F86F0C" w:rsidRDefault="00232B2D" w:rsidP="00232B2D">
      <w:pPr>
        <w:jc w:val="right"/>
        <w:rPr>
          <w:rFonts w:ascii="GOST Common" w:eastAsia="Courier New" w:hAnsi="GOST Common" w:cs="Arial"/>
          <w:sz w:val="28"/>
          <w:szCs w:val="28"/>
        </w:rPr>
      </w:pPr>
    </w:p>
    <w:p w14:paraId="3EA8CBA5" w14:textId="77777777" w:rsidR="00232B2D" w:rsidRPr="00F86F0C" w:rsidRDefault="00232B2D" w:rsidP="00232B2D">
      <w:pPr>
        <w:jc w:val="right"/>
        <w:rPr>
          <w:rFonts w:ascii="GOST Common" w:eastAsia="Courier New" w:hAnsi="GOST Common" w:cs="Arial"/>
          <w:sz w:val="28"/>
          <w:szCs w:val="28"/>
        </w:rPr>
      </w:pPr>
    </w:p>
    <w:p w14:paraId="6C994969" w14:textId="77777777" w:rsidR="00232B2D" w:rsidRPr="00F86F0C" w:rsidRDefault="00232B2D" w:rsidP="00232B2D">
      <w:pPr>
        <w:jc w:val="right"/>
        <w:rPr>
          <w:rFonts w:ascii="GOST Common" w:eastAsia="Courier New" w:hAnsi="GOST Common" w:cs="Arial"/>
          <w:sz w:val="28"/>
          <w:szCs w:val="28"/>
        </w:rPr>
      </w:pPr>
    </w:p>
    <w:p w14:paraId="4FA2447E" w14:textId="77777777" w:rsidR="00232B2D" w:rsidRPr="00F86F0C" w:rsidRDefault="00232B2D" w:rsidP="00232B2D">
      <w:pPr>
        <w:jc w:val="right"/>
        <w:rPr>
          <w:rFonts w:ascii="GOST Common" w:eastAsia="Courier New" w:hAnsi="GOST Common" w:cs="Arial"/>
          <w:sz w:val="28"/>
          <w:szCs w:val="28"/>
        </w:rPr>
      </w:pPr>
    </w:p>
    <w:p w14:paraId="1F2A7FA6" w14:textId="77777777" w:rsidR="00232B2D" w:rsidRPr="00F86F0C" w:rsidRDefault="00232B2D" w:rsidP="00232B2D">
      <w:pPr>
        <w:jc w:val="right"/>
        <w:rPr>
          <w:rFonts w:ascii="GOST Common" w:eastAsia="Courier New" w:hAnsi="GOST Common" w:cs="Arial"/>
          <w:sz w:val="28"/>
          <w:szCs w:val="28"/>
        </w:rPr>
      </w:pPr>
    </w:p>
    <w:p w14:paraId="3C6FD008" w14:textId="77777777" w:rsidR="00232B2D" w:rsidRPr="00F86F0C" w:rsidRDefault="00232B2D" w:rsidP="00232B2D">
      <w:pPr>
        <w:jc w:val="right"/>
        <w:rPr>
          <w:rFonts w:ascii="GOST Common" w:eastAsia="Courier New" w:hAnsi="GOST Common" w:cs="Arial"/>
          <w:sz w:val="28"/>
          <w:szCs w:val="28"/>
        </w:rPr>
      </w:pPr>
    </w:p>
    <w:p w14:paraId="288C9CBF" w14:textId="77777777" w:rsidR="00232B2D" w:rsidRPr="00F86F0C" w:rsidRDefault="00232B2D" w:rsidP="00232B2D">
      <w:pPr>
        <w:jc w:val="right"/>
        <w:rPr>
          <w:rFonts w:ascii="GOST Common" w:eastAsia="Courier New" w:hAnsi="GOST Common" w:cs="Arial"/>
          <w:sz w:val="28"/>
          <w:szCs w:val="28"/>
        </w:rPr>
      </w:pPr>
      <w:r w:rsidRPr="00F86F0C">
        <w:rPr>
          <w:rFonts w:ascii="GOST Common" w:eastAsia="Courier New" w:hAnsi="GOST Common" w:cs="Arial"/>
          <w:sz w:val="28"/>
          <w:szCs w:val="28"/>
        </w:rPr>
        <w:t>Руководитель проекта:</w:t>
      </w:r>
    </w:p>
    <w:p w14:paraId="35661D0F" w14:textId="77777777" w:rsidR="00232B2D" w:rsidRPr="00F86F0C" w:rsidRDefault="00232B2D" w:rsidP="00232B2D">
      <w:pPr>
        <w:jc w:val="right"/>
        <w:rPr>
          <w:rFonts w:ascii="GOST Common" w:eastAsia="Courier New" w:hAnsi="GOST Common" w:cs="Arial"/>
          <w:sz w:val="28"/>
          <w:szCs w:val="28"/>
        </w:rPr>
      </w:pPr>
    </w:p>
    <w:p w14:paraId="2975A1D7" w14:textId="77777777" w:rsidR="00232B2D" w:rsidRPr="00F86F0C" w:rsidRDefault="00232B2D" w:rsidP="00232B2D">
      <w:pPr>
        <w:jc w:val="right"/>
        <w:rPr>
          <w:rFonts w:ascii="GOST Common" w:eastAsia="Courier New" w:hAnsi="GOST Common" w:cs="Arial"/>
          <w:sz w:val="28"/>
          <w:szCs w:val="28"/>
        </w:rPr>
      </w:pPr>
      <w:r w:rsidRPr="00F86F0C">
        <w:rPr>
          <w:rFonts w:ascii="GOST Common" w:eastAsia="Courier New" w:hAnsi="GOST Common" w:cs="Arial"/>
          <w:sz w:val="28"/>
          <w:szCs w:val="28"/>
        </w:rPr>
        <w:t xml:space="preserve">_______________ </w:t>
      </w:r>
      <w:proofErr w:type="spellStart"/>
      <w:r w:rsidRPr="00F86F0C">
        <w:rPr>
          <w:rFonts w:ascii="GOST Common" w:eastAsia="Courier New" w:hAnsi="GOST Common" w:cs="Arial"/>
          <w:sz w:val="28"/>
          <w:szCs w:val="28"/>
        </w:rPr>
        <w:t>Садакова</w:t>
      </w:r>
      <w:proofErr w:type="spellEnd"/>
      <w:r w:rsidRPr="00F86F0C">
        <w:rPr>
          <w:rFonts w:ascii="GOST Common" w:eastAsia="Courier New" w:hAnsi="GOST Common" w:cs="Arial"/>
          <w:sz w:val="28"/>
          <w:szCs w:val="28"/>
        </w:rPr>
        <w:t xml:space="preserve"> Г.А.</w:t>
      </w:r>
    </w:p>
    <w:p w14:paraId="20CE8355" w14:textId="77777777" w:rsidR="00232B2D" w:rsidRPr="00F86F0C" w:rsidRDefault="00232B2D" w:rsidP="00232B2D">
      <w:pPr>
        <w:jc w:val="right"/>
        <w:rPr>
          <w:rFonts w:ascii="GOST Common" w:eastAsia="Courier New" w:hAnsi="GOST Common" w:cs="Arial"/>
          <w:sz w:val="28"/>
          <w:szCs w:val="28"/>
        </w:rPr>
      </w:pPr>
    </w:p>
    <w:p w14:paraId="2D911FA2" w14:textId="77777777" w:rsidR="00232B2D" w:rsidRPr="00F86F0C" w:rsidRDefault="00232B2D" w:rsidP="00232B2D">
      <w:pPr>
        <w:jc w:val="right"/>
        <w:rPr>
          <w:rFonts w:ascii="GOST Common" w:eastAsia="Courier New" w:hAnsi="GOST Common" w:cs="Arial"/>
          <w:sz w:val="28"/>
          <w:szCs w:val="28"/>
        </w:rPr>
      </w:pPr>
    </w:p>
    <w:p w14:paraId="337755D4" w14:textId="77777777" w:rsidR="00232B2D" w:rsidRPr="00F86F0C" w:rsidRDefault="00232B2D" w:rsidP="00232B2D">
      <w:pPr>
        <w:jc w:val="right"/>
        <w:rPr>
          <w:rFonts w:ascii="GOST Common" w:eastAsia="Courier New" w:hAnsi="GOST Common" w:cs="Arial"/>
          <w:sz w:val="28"/>
          <w:szCs w:val="28"/>
        </w:rPr>
      </w:pPr>
    </w:p>
    <w:p w14:paraId="042486E7" w14:textId="77777777" w:rsidR="00232B2D" w:rsidRPr="00F86F0C" w:rsidRDefault="00232B2D" w:rsidP="00232B2D">
      <w:pPr>
        <w:jc w:val="right"/>
        <w:rPr>
          <w:rFonts w:ascii="GOST Common" w:eastAsia="Courier New" w:hAnsi="GOST Common" w:cs="Arial"/>
          <w:sz w:val="28"/>
          <w:szCs w:val="28"/>
        </w:rPr>
      </w:pPr>
    </w:p>
    <w:p w14:paraId="0857FA14" w14:textId="77777777" w:rsidR="00232B2D" w:rsidRPr="00F86F0C" w:rsidRDefault="00232B2D" w:rsidP="00232B2D">
      <w:pPr>
        <w:jc w:val="both"/>
        <w:rPr>
          <w:rFonts w:ascii="GOST Common" w:hAnsi="GOST Common" w:cs="Arial"/>
          <w:sz w:val="10"/>
          <w:szCs w:val="10"/>
        </w:rPr>
      </w:pPr>
    </w:p>
    <w:p w14:paraId="3221808C" w14:textId="77777777" w:rsidR="00232B2D" w:rsidRPr="00F86F0C" w:rsidRDefault="00232B2D" w:rsidP="00232B2D">
      <w:pPr>
        <w:pStyle w:val="a5"/>
        <w:jc w:val="center"/>
        <w:rPr>
          <w:rFonts w:ascii="GOST Common" w:hAnsi="GOST Common" w:cs="Arial"/>
          <w:b/>
          <w:sz w:val="24"/>
          <w:szCs w:val="24"/>
        </w:rPr>
      </w:pPr>
      <w:r w:rsidRPr="00F86F0C">
        <w:rPr>
          <w:rFonts w:ascii="GOST Common" w:eastAsia="Courier New" w:hAnsi="GOST Common" w:cs="Arial"/>
          <w:b/>
          <w:sz w:val="28"/>
          <w:szCs w:val="28"/>
        </w:rPr>
        <w:t>2024</w:t>
      </w:r>
      <w:r w:rsidRPr="00F86F0C">
        <w:rPr>
          <w:rFonts w:ascii="GOST Common" w:eastAsia="Courier New" w:hAnsi="GOST Common" w:cs="Arial"/>
          <w:b/>
          <w:sz w:val="28"/>
          <w:szCs w:val="28"/>
        </w:rPr>
        <w:br w:type="page"/>
      </w:r>
      <w:bookmarkStart w:id="0" w:name="_Toc232837163"/>
      <w:bookmarkStart w:id="1" w:name="_Toc232838362"/>
      <w:bookmarkStart w:id="2" w:name="_Toc232838438"/>
      <w:r w:rsidRPr="00F86F0C">
        <w:rPr>
          <w:rFonts w:ascii="GOST Common" w:hAnsi="GOST Common" w:cs="Arial"/>
          <w:b/>
          <w:sz w:val="24"/>
          <w:szCs w:val="24"/>
        </w:rPr>
        <w:lastRenderedPageBreak/>
        <w:t>СОСТАВ ПРОЕКТНЫХ МАТЕРИАЛОВ</w:t>
      </w:r>
      <w:bookmarkEnd w:id="0"/>
      <w:bookmarkEnd w:id="1"/>
      <w:bookmarkEnd w:id="2"/>
    </w:p>
    <w:tbl>
      <w:tblPr>
        <w:tblpPr w:leftFromText="180" w:rightFromText="180" w:vertAnchor="text" w:horzAnchor="margin" w:tblpXSpec="center" w:tblpY="4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57"/>
        <w:gridCol w:w="2006"/>
      </w:tblGrid>
      <w:tr w:rsidR="00232B2D" w:rsidRPr="00F86F0C" w14:paraId="5DAB0326" w14:textId="77777777" w:rsidTr="00FE327A">
        <w:trPr>
          <w:trHeight w:val="65"/>
        </w:trPr>
        <w:tc>
          <w:tcPr>
            <w:tcW w:w="327" w:type="pct"/>
            <w:shd w:val="clear" w:color="auto" w:fill="E6E6E6"/>
            <w:vAlign w:val="center"/>
          </w:tcPr>
          <w:p w14:paraId="4A4D45F0" w14:textId="77777777" w:rsidR="00232B2D" w:rsidRPr="00F86F0C" w:rsidRDefault="00232B2D" w:rsidP="001A37A2">
            <w:pPr>
              <w:jc w:val="center"/>
              <w:rPr>
                <w:rFonts w:ascii="GOST Common" w:hAnsi="GOST Common"/>
                <w:b/>
              </w:rPr>
            </w:pPr>
            <w:bookmarkStart w:id="3" w:name="_Toc229377972"/>
            <w:r w:rsidRPr="00F86F0C">
              <w:rPr>
                <w:rFonts w:ascii="GOST Common" w:hAnsi="GOST Common"/>
                <w:b/>
              </w:rPr>
              <w:t>№</w:t>
            </w:r>
          </w:p>
        </w:tc>
        <w:tc>
          <w:tcPr>
            <w:tcW w:w="3661" w:type="pct"/>
            <w:shd w:val="clear" w:color="auto" w:fill="E6E6E6"/>
            <w:vAlign w:val="center"/>
          </w:tcPr>
          <w:p w14:paraId="1180E22E" w14:textId="77777777" w:rsidR="00232B2D" w:rsidRPr="00F86F0C" w:rsidRDefault="00232B2D" w:rsidP="001A37A2">
            <w:pPr>
              <w:jc w:val="center"/>
              <w:rPr>
                <w:rFonts w:ascii="GOST Common" w:hAnsi="GOST Common"/>
                <w:b/>
              </w:rPr>
            </w:pPr>
            <w:r w:rsidRPr="00F86F0C">
              <w:rPr>
                <w:rFonts w:ascii="GOST Common" w:hAnsi="GOST Common"/>
                <w:b/>
              </w:rPr>
              <w:t xml:space="preserve">Наименование </w:t>
            </w:r>
          </w:p>
        </w:tc>
        <w:tc>
          <w:tcPr>
            <w:tcW w:w="1012" w:type="pct"/>
            <w:shd w:val="clear" w:color="auto" w:fill="E6E6E6"/>
            <w:vAlign w:val="center"/>
          </w:tcPr>
          <w:p w14:paraId="1871B7F5" w14:textId="77777777" w:rsidR="00232B2D" w:rsidRPr="00F86F0C" w:rsidRDefault="00232B2D" w:rsidP="001A37A2">
            <w:pPr>
              <w:jc w:val="center"/>
              <w:rPr>
                <w:rFonts w:ascii="GOST Common" w:hAnsi="GOST Common"/>
                <w:b/>
              </w:rPr>
            </w:pPr>
            <w:r w:rsidRPr="00F86F0C">
              <w:rPr>
                <w:rFonts w:ascii="GOST Common" w:hAnsi="GOST Common"/>
                <w:b/>
              </w:rPr>
              <w:t>Параметры</w:t>
            </w:r>
          </w:p>
        </w:tc>
      </w:tr>
      <w:tr w:rsidR="00232B2D" w:rsidRPr="00F86F0C" w14:paraId="3F1F5627" w14:textId="77777777" w:rsidTr="00FE327A">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A4BE25" w14:textId="77777777" w:rsidR="00232B2D" w:rsidRPr="00F86F0C" w:rsidRDefault="00232B2D" w:rsidP="001A37A2">
            <w:pPr>
              <w:jc w:val="center"/>
              <w:rPr>
                <w:rFonts w:ascii="GOST Common" w:hAnsi="GOST Common"/>
                <w:b/>
              </w:rPr>
            </w:pPr>
            <w:r w:rsidRPr="00F86F0C">
              <w:rPr>
                <w:rFonts w:ascii="GOST Common" w:hAnsi="GOST Common"/>
                <w:b/>
              </w:rPr>
              <w:t>Текстовые материалы</w:t>
            </w:r>
          </w:p>
        </w:tc>
      </w:tr>
      <w:tr w:rsidR="00232B2D" w:rsidRPr="00F86F0C" w14:paraId="4CF79E6C" w14:textId="77777777" w:rsidTr="00FE327A">
        <w:trPr>
          <w:trHeight w:val="498"/>
        </w:trPr>
        <w:tc>
          <w:tcPr>
            <w:tcW w:w="327" w:type="pct"/>
            <w:tcBorders>
              <w:top w:val="single" w:sz="4" w:space="0" w:color="auto"/>
              <w:left w:val="single" w:sz="4" w:space="0" w:color="auto"/>
              <w:right w:val="single" w:sz="4" w:space="0" w:color="auto"/>
            </w:tcBorders>
            <w:vAlign w:val="center"/>
          </w:tcPr>
          <w:p w14:paraId="3038DF4D" w14:textId="77777777" w:rsidR="00232B2D" w:rsidRPr="00F86F0C" w:rsidRDefault="00232B2D" w:rsidP="00455A89">
            <w:pPr>
              <w:numPr>
                <w:ilvl w:val="0"/>
                <w:numId w:val="19"/>
              </w:numPr>
              <w:tabs>
                <w:tab w:val="left" w:pos="284"/>
              </w:tabs>
              <w:ind w:left="0" w:firstLine="0"/>
              <w:jc w:val="center"/>
              <w:rPr>
                <w:rFonts w:ascii="GOST Common" w:hAnsi="GOST Common"/>
                <w:b/>
              </w:rPr>
            </w:pPr>
          </w:p>
        </w:tc>
        <w:tc>
          <w:tcPr>
            <w:tcW w:w="3661" w:type="pct"/>
            <w:tcBorders>
              <w:top w:val="single" w:sz="4" w:space="0" w:color="auto"/>
              <w:left w:val="single" w:sz="4" w:space="0" w:color="auto"/>
              <w:right w:val="single" w:sz="4" w:space="0" w:color="auto"/>
            </w:tcBorders>
            <w:vAlign w:val="center"/>
          </w:tcPr>
          <w:p w14:paraId="10DB4B3E" w14:textId="77777777" w:rsidR="00232B2D" w:rsidRPr="00F86F0C" w:rsidRDefault="00232B2D" w:rsidP="00F86F0C">
            <w:pPr>
              <w:rPr>
                <w:rFonts w:ascii="GOST Common" w:hAnsi="GOST Common"/>
              </w:rPr>
            </w:pPr>
            <w:r w:rsidRPr="00F86F0C">
              <w:rPr>
                <w:rFonts w:ascii="GOST Common" w:hAnsi="GOST Common"/>
              </w:rPr>
              <w:t>Правила землепользования и застр</w:t>
            </w:r>
            <w:r w:rsidR="00F86F0C">
              <w:rPr>
                <w:rFonts w:ascii="GOST Common" w:hAnsi="GOST Common"/>
              </w:rPr>
              <w:t xml:space="preserve">ойки муниципального образования </w:t>
            </w:r>
            <w:proofErr w:type="spellStart"/>
            <w:r w:rsidRPr="00F86F0C">
              <w:rPr>
                <w:rFonts w:ascii="GOST Common" w:hAnsi="GOST Common"/>
              </w:rPr>
              <w:t>Победимский</w:t>
            </w:r>
            <w:proofErr w:type="spellEnd"/>
            <w:r w:rsidRPr="00F86F0C">
              <w:rPr>
                <w:rFonts w:ascii="GOST Common" w:hAnsi="GOST Common"/>
              </w:rPr>
              <w:t xml:space="preserve"> сельсовет Топчихинского района Алтайского края</w:t>
            </w:r>
          </w:p>
        </w:tc>
        <w:tc>
          <w:tcPr>
            <w:tcW w:w="1012" w:type="pct"/>
            <w:tcBorders>
              <w:top w:val="single" w:sz="4" w:space="0" w:color="auto"/>
              <w:left w:val="single" w:sz="4" w:space="0" w:color="auto"/>
              <w:right w:val="single" w:sz="4" w:space="0" w:color="auto"/>
            </w:tcBorders>
            <w:vAlign w:val="center"/>
          </w:tcPr>
          <w:p w14:paraId="47E23AD3" w14:textId="77777777" w:rsidR="00232B2D" w:rsidRPr="00F86F0C" w:rsidRDefault="00F86F0C" w:rsidP="001A37A2">
            <w:pPr>
              <w:jc w:val="center"/>
              <w:rPr>
                <w:rFonts w:ascii="GOST Common" w:hAnsi="GOST Common"/>
                <w:strike/>
              </w:rPr>
            </w:pPr>
            <w:r>
              <w:rPr>
                <w:rFonts w:ascii="GOST Common" w:hAnsi="GOST Common"/>
              </w:rPr>
              <w:t xml:space="preserve">87 </w:t>
            </w:r>
            <w:r w:rsidR="00232B2D" w:rsidRPr="00F86F0C">
              <w:rPr>
                <w:rFonts w:ascii="GOST Common" w:hAnsi="GOST Common"/>
              </w:rPr>
              <w:t>страниц</w:t>
            </w:r>
          </w:p>
        </w:tc>
      </w:tr>
      <w:tr w:rsidR="00232B2D" w:rsidRPr="00F86F0C" w14:paraId="649B56B8" w14:textId="77777777" w:rsidTr="00FE327A">
        <w:trPr>
          <w:trHeight w:val="6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285730B" w14:textId="77777777" w:rsidR="00232B2D" w:rsidRPr="00F86F0C" w:rsidRDefault="00232B2D" w:rsidP="001A37A2">
            <w:pPr>
              <w:jc w:val="center"/>
              <w:rPr>
                <w:rFonts w:ascii="GOST Common" w:hAnsi="GOST Common"/>
                <w:b/>
              </w:rPr>
            </w:pPr>
            <w:r w:rsidRPr="00F86F0C">
              <w:rPr>
                <w:rFonts w:ascii="GOST Common" w:hAnsi="GOST Common"/>
                <w:b/>
              </w:rPr>
              <w:t>Графические материалы</w:t>
            </w:r>
          </w:p>
        </w:tc>
      </w:tr>
      <w:tr w:rsidR="00232B2D" w:rsidRPr="00F86F0C" w14:paraId="79451949" w14:textId="77777777" w:rsidTr="00FE327A">
        <w:trPr>
          <w:trHeight w:val="410"/>
        </w:trPr>
        <w:tc>
          <w:tcPr>
            <w:tcW w:w="327" w:type="pct"/>
            <w:tcBorders>
              <w:top w:val="single" w:sz="4" w:space="0" w:color="auto"/>
              <w:left w:val="single" w:sz="4" w:space="0" w:color="auto"/>
              <w:right w:val="single" w:sz="4" w:space="0" w:color="auto"/>
            </w:tcBorders>
            <w:vAlign w:val="center"/>
          </w:tcPr>
          <w:p w14:paraId="365AB5FF" w14:textId="77777777" w:rsidR="00232B2D" w:rsidRPr="00F86F0C" w:rsidRDefault="00232B2D" w:rsidP="00455A89">
            <w:pPr>
              <w:numPr>
                <w:ilvl w:val="0"/>
                <w:numId w:val="19"/>
              </w:numPr>
              <w:tabs>
                <w:tab w:val="left" w:pos="284"/>
              </w:tabs>
              <w:ind w:left="0" w:firstLine="0"/>
              <w:jc w:val="center"/>
              <w:rPr>
                <w:rFonts w:ascii="GOST Common" w:hAnsi="GOST Common"/>
                <w:b/>
              </w:rPr>
            </w:pPr>
          </w:p>
        </w:tc>
        <w:tc>
          <w:tcPr>
            <w:tcW w:w="3661" w:type="pct"/>
            <w:tcBorders>
              <w:top w:val="single" w:sz="4" w:space="0" w:color="auto"/>
              <w:left w:val="single" w:sz="4" w:space="0" w:color="auto"/>
              <w:right w:val="single" w:sz="4" w:space="0" w:color="auto"/>
            </w:tcBorders>
            <w:vAlign w:val="center"/>
          </w:tcPr>
          <w:p w14:paraId="5104D9B8" w14:textId="77777777" w:rsidR="00232B2D" w:rsidRPr="00F86F0C" w:rsidRDefault="00232B2D" w:rsidP="001A37A2">
            <w:pPr>
              <w:rPr>
                <w:rFonts w:ascii="GOST Common" w:hAnsi="GOST Common"/>
              </w:rPr>
            </w:pPr>
            <w:r w:rsidRPr="00F86F0C">
              <w:rPr>
                <w:rFonts w:ascii="GOST Common" w:hAnsi="GOST Common"/>
              </w:rPr>
              <w:t xml:space="preserve">Карта градостроительного зонирования МО </w:t>
            </w:r>
            <w:proofErr w:type="spellStart"/>
            <w:r w:rsidR="00FE327A" w:rsidRPr="00F86F0C">
              <w:rPr>
                <w:rFonts w:ascii="GOST Common" w:hAnsi="GOST Common"/>
              </w:rPr>
              <w:t>Победимский</w:t>
            </w:r>
            <w:proofErr w:type="spellEnd"/>
            <w:r w:rsidRPr="00F86F0C">
              <w:rPr>
                <w:rFonts w:ascii="GOST Common" w:hAnsi="GOST Common"/>
              </w:rPr>
              <w:t xml:space="preserve"> сельсовет</w:t>
            </w:r>
          </w:p>
          <w:p w14:paraId="422138C4" w14:textId="77777777" w:rsidR="00232B2D" w:rsidRPr="00F86F0C" w:rsidRDefault="00232B2D" w:rsidP="00FE327A">
            <w:pPr>
              <w:rPr>
                <w:rFonts w:ascii="GOST Common" w:hAnsi="GOST Common"/>
              </w:rPr>
            </w:pPr>
            <w:r w:rsidRPr="00F86F0C">
              <w:rPr>
                <w:rFonts w:ascii="GOST Common" w:hAnsi="GOST Common"/>
              </w:rPr>
              <w:t xml:space="preserve">Карта границ зон с особыми условиями использования МО </w:t>
            </w:r>
            <w:proofErr w:type="spellStart"/>
            <w:r w:rsidR="00FE327A" w:rsidRPr="00F86F0C">
              <w:rPr>
                <w:rFonts w:ascii="GOST Common" w:hAnsi="GOST Common"/>
              </w:rPr>
              <w:t>Победимский</w:t>
            </w:r>
            <w:proofErr w:type="spellEnd"/>
            <w:r w:rsidR="00FE327A" w:rsidRPr="00F86F0C">
              <w:rPr>
                <w:rFonts w:ascii="GOST Common" w:hAnsi="GOST Common"/>
              </w:rPr>
              <w:t xml:space="preserve"> </w:t>
            </w:r>
            <w:r w:rsidRPr="00F86F0C">
              <w:rPr>
                <w:rFonts w:ascii="GOST Common" w:hAnsi="GOST Common"/>
              </w:rPr>
              <w:t>сельсовет</w:t>
            </w:r>
          </w:p>
        </w:tc>
        <w:tc>
          <w:tcPr>
            <w:tcW w:w="1012" w:type="pct"/>
            <w:tcBorders>
              <w:top w:val="single" w:sz="4" w:space="0" w:color="auto"/>
              <w:left w:val="single" w:sz="4" w:space="0" w:color="auto"/>
              <w:right w:val="single" w:sz="4" w:space="0" w:color="auto"/>
            </w:tcBorders>
            <w:vAlign w:val="center"/>
          </w:tcPr>
          <w:p w14:paraId="0F8B97A4" w14:textId="77777777" w:rsidR="00232B2D" w:rsidRPr="00F86F0C" w:rsidRDefault="00232B2D" w:rsidP="001A37A2">
            <w:pPr>
              <w:jc w:val="center"/>
              <w:rPr>
                <w:rFonts w:ascii="GOST Common" w:hAnsi="GOST Common"/>
              </w:rPr>
            </w:pPr>
            <w:r w:rsidRPr="00F86F0C">
              <w:rPr>
                <w:rFonts w:ascii="GOST Common" w:hAnsi="GOST Common"/>
              </w:rPr>
              <w:t>Масштаб 1:25000</w:t>
            </w:r>
          </w:p>
        </w:tc>
      </w:tr>
      <w:tr w:rsidR="00232B2D" w:rsidRPr="00F86F0C" w14:paraId="75B8EA01" w14:textId="77777777" w:rsidTr="00FE327A">
        <w:trPr>
          <w:trHeight w:val="403"/>
        </w:trPr>
        <w:tc>
          <w:tcPr>
            <w:tcW w:w="327" w:type="pct"/>
            <w:tcBorders>
              <w:top w:val="single" w:sz="4" w:space="0" w:color="auto"/>
              <w:left w:val="single" w:sz="4" w:space="0" w:color="auto"/>
              <w:bottom w:val="single" w:sz="4" w:space="0" w:color="auto"/>
              <w:right w:val="single" w:sz="4" w:space="0" w:color="auto"/>
            </w:tcBorders>
            <w:vAlign w:val="center"/>
          </w:tcPr>
          <w:p w14:paraId="6AE7F3E3" w14:textId="77777777" w:rsidR="00232B2D" w:rsidRPr="00F86F0C" w:rsidRDefault="00232B2D" w:rsidP="00455A89">
            <w:pPr>
              <w:numPr>
                <w:ilvl w:val="0"/>
                <w:numId w:val="19"/>
              </w:numPr>
              <w:tabs>
                <w:tab w:val="left" w:pos="284"/>
              </w:tabs>
              <w:ind w:left="0" w:firstLine="0"/>
              <w:jc w:val="center"/>
              <w:rPr>
                <w:rFonts w:ascii="GOST Common" w:hAnsi="GOST Common"/>
                <w:b/>
              </w:rPr>
            </w:pPr>
          </w:p>
        </w:tc>
        <w:tc>
          <w:tcPr>
            <w:tcW w:w="3661" w:type="pct"/>
            <w:tcBorders>
              <w:top w:val="single" w:sz="4" w:space="0" w:color="auto"/>
              <w:left w:val="single" w:sz="4" w:space="0" w:color="auto"/>
              <w:bottom w:val="single" w:sz="4" w:space="0" w:color="auto"/>
              <w:right w:val="single" w:sz="4" w:space="0" w:color="auto"/>
            </w:tcBorders>
            <w:vAlign w:val="center"/>
          </w:tcPr>
          <w:p w14:paraId="5F843ABB" w14:textId="77777777" w:rsidR="00232B2D" w:rsidRPr="00F86F0C" w:rsidRDefault="00232B2D" w:rsidP="00232B2D">
            <w:pPr>
              <w:rPr>
                <w:rFonts w:ascii="GOST Common" w:hAnsi="GOST Common"/>
              </w:rPr>
            </w:pPr>
            <w:r w:rsidRPr="00F86F0C">
              <w:rPr>
                <w:rFonts w:ascii="GOST Common" w:hAnsi="GOST Common"/>
              </w:rPr>
              <w:t>Карта градостроительного зонирования п. Победим</w:t>
            </w:r>
          </w:p>
          <w:p w14:paraId="6ECE0E18" w14:textId="77777777" w:rsidR="00232B2D" w:rsidRPr="00F86F0C" w:rsidRDefault="00232B2D" w:rsidP="00232B2D">
            <w:pPr>
              <w:rPr>
                <w:rFonts w:ascii="GOST Common" w:hAnsi="GOST Common"/>
              </w:rPr>
            </w:pPr>
            <w:r w:rsidRPr="00F86F0C">
              <w:rPr>
                <w:rFonts w:ascii="GOST Common" w:hAnsi="GOST Common"/>
              </w:rPr>
              <w:t>Карта границ зон с особыми условиями использования п. Победим</w:t>
            </w:r>
          </w:p>
        </w:tc>
        <w:tc>
          <w:tcPr>
            <w:tcW w:w="1012" w:type="pct"/>
            <w:tcBorders>
              <w:top w:val="single" w:sz="4" w:space="0" w:color="auto"/>
              <w:left w:val="single" w:sz="4" w:space="0" w:color="auto"/>
              <w:bottom w:val="single" w:sz="4" w:space="0" w:color="auto"/>
              <w:right w:val="single" w:sz="4" w:space="0" w:color="auto"/>
            </w:tcBorders>
            <w:vAlign w:val="center"/>
          </w:tcPr>
          <w:p w14:paraId="71FF99B7" w14:textId="77777777" w:rsidR="00232B2D" w:rsidRPr="00F86F0C" w:rsidRDefault="00232B2D" w:rsidP="00232B2D">
            <w:pPr>
              <w:jc w:val="center"/>
              <w:rPr>
                <w:rFonts w:ascii="GOST Common" w:hAnsi="GOST Common"/>
              </w:rPr>
            </w:pPr>
            <w:r w:rsidRPr="00F86F0C">
              <w:rPr>
                <w:rFonts w:ascii="GOST Common" w:hAnsi="GOST Common"/>
              </w:rPr>
              <w:t>Масштаб 1:5000</w:t>
            </w:r>
          </w:p>
        </w:tc>
      </w:tr>
      <w:tr w:rsidR="00FE327A" w:rsidRPr="00F86F0C" w14:paraId="76839926" w14:textId="77777777" w:rsidTr="00FE327A">
        <w:trPr>
          <w:trHeight w:val="403"/>
        </w:trPr>
        <w:tc>
          <w:tcPr>
            <w:tcW w:w="327" w:type="pct"/>
            <w:tcBorders>
              <w:top w:val="single" w:sz="4" w:space="0" w:color="auto"/>
              <w:left w:val="single" w:sz="4" w:space="0" w:color="auto"/>
              <w:bottom w:val="single" w:sz="4" w:space="0" w:color="auto"/>
              <w:right w:val="single" w:sz="4" w:space="0" w:color="auto"/>
            </w:tcBorders>
            <w:vAlign w:val="center"/>
          </w:tcPr>
          <w:p w14:paraId="51F61130" w14:textId="77777777" w:rsidR="00FE327A" w:rsidRPr="00F86F0C" w:rsidRDefault="00FE327A" w:rsidP="00455A89">
            <w:pPr>
              <w:numPr>
                <w:ilvl w:val="0"/>
                <w:numId w:val="19"/>
              </w:numPr>
              <w:tabs>
                <w:tab w:val="left" w:pos="284"/>
              </w:tabs>
              <w:ind w:left="0" w:firstLine="0"/>
              <w:jc w:val="center"/>
              <w:rPr>
                <w:rFonts w:ascii="GOST Common" w:hAnsi="GOST Common"/>
                <w:b/>
              </w:rPr>
            </w:pPr>
          </w:p>
        </w:tc>
        <w:tc>
          <w:tcPr>
            <w:tcW w:w="3661" w:type="pct"/>
            <w:tcBorders>
              <w:top w:val="single" w:sz="4" w:space="0" w:color="auto"/>
              <w:left w:val="single" w:sz="4" w:space="0" w:color="auto"/>
              <w:bottom w:val="single" w:sz="4" w:space="0" w:color="auto"/>
              <w:right w:val="single" w:sz="4" w:space="0" w:color="auto"/>
            </w:tcBorders>
            <w:vAlign w:val="center"/>
          </w:tcPr>
          <w:p w14:paraId="67FE3CC5" w14:textId="77777777" w:rsidR="00FE327A" w:rsidRPr="00F86F0C" w:rsidRDefault="00FE327A" w:rsidP="00FE327A">
            <w:pPr>
              <w:rPr>
                <w:rFonts w:ascii="GOST Common" w:hAnsi="GOST Common"/>
              </w:rPr>
            </w:pPr>
            <w:r w:rsidRPr="00F86F0C">
              <w:rPr>
                <w:rFonts w:ascii="GOST Common" w:hAnsi="GOST Common"/>
              </w:rPr>
              <w:t>Карта градостроительного зонирования п. Зеленый</w:t>
            </w:r>
          </w:p>
          <w:p w14:paraId="1F6E45B5" w14:textId="77777777" w:rsidR="00FE327A" w:rsidRPr="00F86F0C" w:rsidRDefault="00FE327A" w:rsidP="00FE327A">
            <w:pPr>
              <w:rPr>
                <w:rFonts w:ascii="GOST Common" w:hAnsi="GOST Common"/>
              </w:rPr>
            </w:pPr>
            <w:r w:rsidRPr="00F86F0C">
              <w:rPr>
                <w:rFonts w:ascii="GOST Common" w:hAnsi="GOST Common"/>
              </w:rPr>
              <w:t>Карта границ зон с особыми условиями использования п. Зеленый</w:t>
            </w:r>
          </w:p>
        </w:tc>
        <w:tc>
          <w:tcPr>
            <w:tcW w:w="1012" w:type="pct"/>
            <w:tcBorders>
              <w:top w:val="single" w:sz="4" w:space="0" w:color="auto"/>
              <w:left w:val="single" w:sz="4" w:space="0" w:color="auto"/>
              <w:bottom w:val="single" w:sz="4" w:space="0" w:color="auto"/>
              <w:right w:val="single" w:sz="4" w:space="0" w:color="auto"/>
            </w:tcBorders>
            <w:vAlign w:val="center"/>
          </w:tcPr>
          <w:p w14:paraId="6474F90F" w14:textId="77777777" w:rsidR="00FE327A" w:rsidRPr="00F86F0C" w:rsidRDefault="00FE327A" w:rsidP="00FE327A">
            <w:pPr>
              <w:jc w:val="center"/>
              <w:rPr>
                <w:rFonts w:ascii="GOST Common" w:hAnsi="GOST Common"/>
              </w:rPr>
            </w:pPr>
            <w:r w:rsidRPr="00F86F0C">
              <w:rPr>
                <w:rFonts w:ascii="GOST Common" w:hAnsi="GOST Common"/>
              </w:rPr>
              <w:t>Масштаб 1:5000</w:t>
            </w:r>
          </w:p>
        </w:tc>
      </w:tr>
      <w:tr w:rsidR="00FE327A" w:rsidRPr="00F86F0C" w14:paraId="37293D26" w14:textId="77777777" w:rsidTr="00FE327A">
        <w:trPr>
          <w:trHeight w:val="403"/>
        </w:trPr>
        <w:tc>
          <w:tcPr>
            <w:tcW w:w="327" w:type="pct"/>
            <w:tcBorders>
              <w:top w:val="single" w:sz="4" w:space="0" w:color="auto"/>
              <w:left w:val="single" w:sz="4" w:space="0" w:color="auto"/>
              <w:bottom w:val="single" w:sz="4" w:space="0" w:color="auto"/>
              <w:right w:val="single" w:sz="4" w:space="0" w:color="auto"/>
            </w:tcBorders>
            <w:vAlign w:val="center"/>
          </w:tcPr>
          <w:p w14:paraId="31974BCE" w14:textId="77777777" w:rsidR="00FE327A" w:rsidRPr="00F86F0C" w:rsidRDefault="00FE327A" w:rsidP="00455A89">
            <w:pPr>
              <w:numPr>
                <w:ilvl w:val="0"/>
                <w:numId w:val="19"/>
              </w:numPr>
              <w:tabs>
                <w:tab w:val="left" w:pos="284"/>
              </w:tabs>
              <w:ind w:left="0" w:firstLine="0"/>
              <w:jc w:val="center"/>
              <w:rPr>
                <w:rFonts w:ascii="GOST Common" w:hAnsi="GOST Common"/>
                <w:b/>
              </w:rPr>
            </w:pPr>
          </w:p>
        </w:tc>
        <w:tc>
          <w:tcPr>
            <w:tcW w:w="3661" w:type="pct"/>
            <w:tcBorders>
              <w:top w:val="single" w:sz="4" w:space="0" w:color="auto"/>
              <w:left w:val="single" w:sz="4" w:space="0" w:color="auto"/>
              <w:bottom w:val="single" w:sz="4" w:space="0" w:color="auto"/>
              <w:right w:val="single" w:sz="4" w:space="0" w:color="auto"/>
            </w:tcBorders>
            <w:vAlign w:val="center"/>
          </w:tcPr>
          <w:p w14:paraId="1443E133" w14:textId="77777777" w:rsidR="00FE327A" w:rsidRPr="00F86F0C" w:rsidRDefault="00FE327A" w:rsidP="00FE327A">
            <w:pPr>
              <w:rPr>
                <w:rFonts w:ascii="GOST Common" w:hAnsi="GOST Common"/>
              </w:rPr>
            </w:pPr>
            <w:r w:rsidRPr="00F86F0C">
              <w:rPr>
                <w:rFonts w:ascii="GOST Common" w:hAnsi="GOST Common"/>
              </w:rPr>
              <w:t>Карта градостроительного зонирования п. Дружба</w:t>
            </w:r>
          </w:p>
          <w:p w14:paraId="0B232052" w14:textId="77777777" w:rsidR="00FE327A" w:rsidRPr="00F86F0C" w:rsidRDefault="00FE327A" w:rsidP="00FE327A">
            <w:pPr>
              <w:rPr>
                <w:rFonts w:ascii="GOST Common" w:hAnsi="GOST Common"/>
              </w:rPr>
            </w:pPr>
            <w:r w:rsidRPr="00F86F0C">
              <w:rPr>
                <w:rFonts w:ascii="GOST Common" w:hAnsi="GOST Common"/>
              </w:rPr>
              <w:t>Карта границ зон с особыми условиями использования п.  Дружба</w:t>
            </w:r>
          </w:p>
        </w:tc>
        <w:tc>
          <w:tcPr>
            <w:tcW w:w="1012" w:type="pct"/>
            <w:tcBorders>
              <w:top w:val="single" w:sz="4" w:space="0" w:color="auto"/>
              <w:left w:val="single" w:sz="4" w:space="0" w:color="auto"/>
              <w:bottom w:val="single" w:sz="4" w:space="0" w:color="auto"/>
              <w:right w:val="single" w:sz="4" w:space="0" w:color="auto"/>
            </w:tcBorders>
            <w:vAlign w:val="center"/>
          </w:tcPr>
          <w:p w14:paraId="5D9BA581" w14:textId="77777777" w:rsidR="00FE327A" w:rsidRPr="00F86F0C" w:rsidRDefault="00FE327A" w:rsidP="00FE327A">
            <w:pPr>
              <w:jc w:val="center"/>
              <w:rPr>
                <w:rFonts w:ascii="GOST Common" w:hAnsi="GOST Common"/>
              </w:rPr>
            </w:pPr>
            <w:r w:rsidRPr="00F86F0C">
              <w:rPr>
                <w:rFonts w:ascii="GOST Common" w:hAnsi="GOST Common"/>
              </w:rPr>
              <w:t>Масштаб 1:5000</w:t>
            </w:r>
          </w:p>
        </w:tc>
      </w:tr>
      <w:tr w:rsidR="00FE327A" w:rsidRPr="00F86F0C" w14:paraId="070E14C0" w14:textId="77777777" w:rsidTr="00FE327A">
        <w:trPr>
          <w:trHeight w:val="403"/>
        </w:trPr>
        <w:tc>
          <w:tcPr>
            <w:tcW w:w="327" w:type="pct"/>
            <w:tcBorders>
              <w:top w:val="single" w:sz="4" w:space="0" w:color="auto"/>
              <w:left w:val="single" w:sz="4" w:space="0" w:color="auto"/>
              <w:bottom w:val="single" w:sz="4" w:space="0" w:color="auto"/>
              <w:right w:val="single" w:sz="4" w:space="0" w:color="auto"/>
            </w:tcBorders>
            <w:vAlign w:val="center"/>
          </w:tcPr>
          <w:p w14:paraId="441BBB3D" w14:textId="77777777" w:rsidR="00FE327A" w:rsidRPr="00F86F0C" w:rsidRDefault="00FE327A" w:rsidP="00455A89">
            <w:pPr>
              <w:numPr>
                <w:ilvl w:val="0"/>
                <w:numId w:val="19"/>
              </w:numPr>
              <w:tabs>
                <w:tab w:val="left" w:pos="284"/>
              </w:tabs>
              <w:ind w:left="0" w:firstLine="0"/>
              <w:jc w:val="center"/>
              <w:rPr>
                <w:rFonts w:ascii="GOST Common" w:hAnsi="GOST Common"/>
                <w:b/>
              </w:rPr>
            </w:pPr>
          </w:p>
        </w:tc>
        <w:tc>
          <w:tcPr>
            <w:tcW w:w="3661" w:type="pct"/>
            <w:tcBorders>
              <w:top w:val="single" w:sz="4" w:space="0" w:color="auto"/>
              <w:left w:val="single" w:sz="4" w:space="0" w:color="auto"/>
              <w:bottom w:val="single" w:sz="4" w:space="0" w:color="auto"/>
              <w:right w:val="single" w:sz="4" w:space="0" w:color="auto"/>
            </w:tcBorders>
            <w:vAlign w:val="center"/>
          </w:tcPr>
          <w:p w14:paraId="76EAE43B" w14:textId="77777777" w:rsidR="00FE327A" w:rsidRPr="00F86F0C" w:rsidRDefault="00FE327A" w:rsidP="00FE327A">
            <w:pPr>
              <w:rPr>
                <w:rFonts w:ascii="GOST Common" w:hAnsi="GOST Common"/>
              </w:rPr>
            </w:pPr>
            <w:r w:rsidRPr="00F86F0C">
              <w:rPr>
                <w:rFonts w:ascii="GOST Common" w:hAnsi="GOST Common"/>
              </w:rPr>
              <w:t xml:space="preserve">Карта градостроительного зонирования с. </w:t>
            </w:r>
            <w:proofErr w:type="spellStart"/>
            <w:r w:rsidRPr="00F86F0C">
              <w:rPr>
                <w:rFonts w:ascii="GOST Common" w:hAnsi="GOST Common"/>
              </w:rPr>
              <w:t>Колпаково</w:t>
            </w:r>
            <w:proofErr w:type="spellEnd"/>
          </w:p>
          <w:p w14:paraId="2C4299CE" w14:textId="77777777" w:rsidR="00FE327A" w:rsidRPr="00F86F0C" w:rsidRDefault="00FE327A" w:rsidP="00FE327A">
            <w:pPr>
              <w:rPr>
                <w:rFonts w:ascii="GOST Common" w:hAnsi="GOST Common"/>
              </w:rPr>
            </w:pPr>
            <w:r w:rsidRPr="00F86F0C">
              <w:rPr>
                <w:rFonts w:ascii="GOST Common" w:hAnsi="GOST Common"/>
              </w:rPr>
              <w:t xml:space="preserve">Карта границ зон с особыми условиями использования с. </w:t>
            </w:r>
            <w:proofErr w:type="spellStart"/>
            <w:r w:rsidRPr="00F86F0C">
              <w:rPr>
                <w:rFonts w:ascii="GOST Common" w:hAnsi="GOST Common"/>
              </w:rPr>
              <w:t>Колпаково</w:t>
            </w:r>
            <w:proofErr w:type="spellEnd"/>
          </w:p>
        </w:tc>
        <w:tc>
          <w:tcPr>
            <w:tcW w:w="1012" w:type="pct"/>
            <w:tcBorders>
              <w:top w:val="single" w:sz="4" w:space="0" w:color="auto"/>
              <w:left w:val="single" w:sz="4" w:space="0" w:color="auto"/>
              <w:bottom w:val="single" w:sz="4" w:space="0" w:color="auto"/>
              <w:right w:val="single" w:sz="4" w:space="0" w:color="auto"/>
            </w:tcBorders>
            <w:vAlign w:val="center"/>
          </w:tcPr>
          <w:p w14:paraId="12133CBF" w14:textId="77777777" w:rsidR="00FE327A" w:rsidRPr="00F86F0C" w:rsidRDefault="00FE327A" w:rsidP="00FE327A">
            <w:pPr>
              <w:jc w:val="center"/>
              <w:rPr>
                <w:rFonts w:ascii="GOST Common" w:hAnsi="GOST Common"/>
              </w:rPr>
            </w:pPr>
            <w:r w:rsidRPr="00F86F0C">
              <w:rPr>
                <w:rFonts w:ascii="GOST Common" w:hAnsi="GOST Common"/>
              </w:rPr>
              <w:t>Масштаб 1:5000</w:t>
            </w:r>
          </w:p>
        </w:tc>
      </w:tr>
      <w:bookmarkEnd w:id="3"/>
    </w:tbl>
    <w:p w14:paraId="423EC76B" w14:textId="77777777" w:rsidR="00FE66E8" w:rsidRPr="00F86F0C" w:rsidRDefault="00FE66E8" w:rsidP="00FE66E8">
      <w:pPr>
        <w:rPr>
          <w:rFonts w:ascii="GOST Common" w:hAnsi="GOST Common"/>
          <w:sz w:val="28"/>
          <w:szCs w:val="28"/>
        </w:rPr>
      </w:pPr>
    </w:p>
    <w:p w14:paraId="7D751A27" w14:textId="77777777" w:rsidR="003A14C6" w:rsidRPr="00F86F0C" w:rsidRDefault="00232B2D" w:rsidP="003A14C6">
      <w:pPr>
        <w:spacing w:line="276" w:lineRule="auto"/>
        <w:jc w:val="center"/>
        <w:rPr>
          <w:rFonts w:ascii="GOST Common" w:hAnsi="GOST Common"/>
          <w:b/>
          <w:sz w:val="28"/>
          <w:szCs w:val="28"/>
        </w:rPr>
      </w:pPr>
      <w:r w:rsidRPr="00F86F0C">
        <w:rPr>
          <w:rFonts w:ascii="GOST Common" w:hAnsi="GOST Common"/>
          <w:sz w:val="32"/>
          <w:szCs w:val="32"/>
        </w:rPr>
        <w:br w:type="page"/>
      </w:r>
      <w:r w:rsidR="003A14C6" w:rsidRPr="00F86F0C">
        <w:rPr>
          <w:rFonts w:ascii="GOST Common" w:hAnsi="GOST Common"/>
          <w:b/>
          <w:sz w:val="28"/>
          <w:szCs w:val="28"/>
        </w:rPr>
        <w:lastRenderedPageBreak/>
        <w:t>Оглавление</w:t>
      </w:r>
    </w:p>
    <w:p w14:paraId="1079328C" w14:textId="77777777" w:rsidR="006F1154" w:rsidRPr="00627029" w:rsidRDefault="00AA32F4">
      <w:pPr>
        <w:pStyle w:val="11"/>
        <w:rPr>
          <w:rFonts w:ascii="Calibri" w:hAnsi="Calibri"/>
          <w:sz w:val="22"/>
          <w:szCs w:val="22"/>
        </w:rPr>
      </w:pPr>
      <w:r w:rsidRPr="00F86F0C">
        <w:fldChar w:fldCharType="begin"/>
      </w:r>
      <w:r w:rsidRPr="00F86F0C">
        <w:instrText xml:space="preserve"> TOC \o "1-3" \h \z \u </w:instrText>
      </w:r>
      <w:r w:rsidRPr="00F86F0C">
        <w:fldChar w:fldCharType="separate"/>
      </w:r>
      <w:hyperlink w:anchor="_Toc178756733" w:history="1">
        <w:r w:rsidR="006F1154" w:rsidRPr="009C7D72">
          <w:rPr>
            <w:rStyle w:val="af8"/>
          </w:rPr>
          <w:t xml:space="preserve">РАЗДЕЛ </w:t>
        </w:r>
        <w:r w:rsidR="006F1154" w:rsidRPr="009C7D72">
          <w:rPr>
            <w:rStyle w:val="af8"/>
            <w:lang w:val="en-US"/>
          </w:rPr>
          <w:t>I</w:t>
        </w:r>
        <w:r w:rsidR="006F1154" w:rsidRPr="009C7D72">
          <w:rPr>
            <w:rStyle w:val="af8"/>
          </w:rPr>
          <w:t>. ПОРЯДОК ПРИМЕНЕНИЯ ПРАВИЛ ЗЕМЛЕПОЛЬЗОВАНИЯ И ЗАСТРОЙКИ И ВНЕСЕНИЯ В НИХ ИЗМЕНЕНИЙ</w:t>
        </w:r>
        <w:r w:rsidR="006F1154">
          <w:rPr>
            <w:webHidden/>
          </w:rPr>
          <w:tab/>
        </w:r>
        <w:r w:rsidR="006F1154">
          <w:rPr>
            <w:webHidden/>
          </w:rPr>
          <w:fldChar w:fldCharType="begin"/>
        </w:r>
        <w:r w:rsidR="006F1154">
          <w:rPr>
            <w:webHidden/>
          </w:rPr>
          <w:instrText xml:space="preserve"> PAGEREF _Toc178756733 \h </w:instrText>
        </w:r>
        <w:r w:rsidR="006F1154">
          <w:rPr>
            <w:webHidden/>
          </w:rPr>
        </w:r>
        <w:r w:rsidR="006F1154">
          <w:rPr>
            <w:webHidden/>
          </w:rPr>
          <w:fldChar w:fldCharType="separate"/>
        </w:r>
        <w:r w:rsidR="006F1154">
          <w:rPr>
            <w:webHidden/>
          </w:rPr>
          <w:t>6</w:t>
        </w:r>
        <w:r w:rsidR="006F1154">
          <w:rPr>
            <w:webHidden/>
          </w:rPr>
          <w:fldChar w:fldCharType="end"/>
        </w:r>
      </w:hyperlink>
    </w:p>
    <w:p w14:paraId="1494D963" w14:textId="77777777" w:rsidR="006F1154" w:rsidRPr="00627029" w:rsidRDefault="002F0B77">
      <w:pPr>
        <w:pStyle w:val="24"/>
        <w:tabs>
          <w:tab w:val="right" w:leader="dot" w:pos="9911"/>
        </w:tabs>
        <w:rPr>
          <w:rFonts w:ascii="Calibri" w:hAnsi="Calibri"/>
          <w:noProof/>
          <w:sz w:val="22"/>
          <w:szCs w:val="22"/>
        </w:rPr>
      </w:pPr>
      <w:hyperlink w:anchor="_Toc178756734" w:history="1">
        <w:r w:rsidR="006F1154" w:rsidRPr="009C7D72">
          <w:rPr>
            <w:rStyle w:val="af8"/>
            <w:caps/>
            <w:noProof/>
          </w:rPr>
          <w:t>Глава 1. ОБЩИЕ ПОЛОЖЕНИЯ</w:t>
        </w:r>
        <w:r w:rsidR="006F1154">
          <w:rPr>
            <w:noProof/>
            <w:webHidden/>
          </w:rPr>
          <w:tab/>
        </w:r>
        <w:r w:rsidR="006F1154">
          <w:rPr>
            <w:noProof/>
            <w:webHidden/>
          </w:rPr>
          <w:fldChar w:fldCharType="begin"/>
        </w:r>
        <w:r w:rsidR="006F1154">
          <w:rPr>
            <w:noProof/>
            <w:webHidden/>
          </w:rPr>
          <w:instrText xml:space="preserve"> PAGEREF _Toc178756734 \h </w:instrText>
        </w:r>
        <w:r w:rsidR="006F1154">
          <w:rPr>
            <w:noProof/>
            <w:webHidden/>
          </w:rPr>
        </w:r>
        <w:r w:rsidR="006F1154">
          <w:rPr>
            <w:noProof/>
            <w:webHidden/>
          </w:rPr>
          <w:fldChar w:fldCharType="separate"/>
        </w:r>
        <w:r w:rsidR="006F1154">
          <w:rPr>
            <w:noProof/>
            <w:webHidden/>
          </w:rPr>
          <w:t>6</w:t>
        </w:r>
        <w:r w:rsidR="006F1154">
          <w:rPr>
            <w:noProof/>
            <w:webHidden/>
          </w:rPr>
          <w:fldChar w:fldCharType="end"/>
        </w:r>
      </w:hyperlink>
    </w:p>
    <w:p w14:paraId="2D646B1B" w14:textId="77777777" w:rsidR="006F1154" w:rsidRPr="00627029" w:rsidRDefault="002F0B77">
      <w:pPr>
        <w:pStyle w:val="31"/>
        <w:tabs>
          <w:tab w:val="right" w:leader="dot" w:pos="9911"/>
        </w:tabs>
        <w:rPr>
          <w:rFonts w:ascii="Calibri" w:hAnsi="Calibri"/>
          <w:noProof/>
          <w:sz w:val="22"/>
          <w:szCs w:val="22"/>
        </w:rPr>
      </w:pPr>
      <w:hyperlink w:anchor="_Toc178756735" w:history="1">
        <w:r w:rsidR="006F1154" w:rsidRPr="009C7D72">
          <w:rPr>
            <w:rStyle w:val="af8"/>
            <w:noProof/>
          </w:rPr>
          <w:t>Статья 1. Основания и цели подготовки Правил землепользования и застройки территории муниципального образования Победимский сельсовет Топчихинского района Алтайского края</w:t>
        </w:r>
        <w:r w:rsidR="006F1154">
          <w:rPr>
            <w:noProof/>
            <w:webHidden/>
          </w:rPr>
          <w:tab/>
        </w:r>
        <w:r w:rsidR="006F1154">
          <w:rPr>
            <w:noProof/>
            <w:webHidden/>
          </w:rPr>
          <w:fldChar w:fldCharType="begin"/>
        </w:r>
        <w:r w:rsidR="006F1154">
          <w:rPr>
            <w:noProof/>
            <w:webHidden/>
          </w:rPr>
          <w:instrText xml:space="preserve"> PAGEREF _Toc178756735 \h </w:instrText>
        </w:r>
        <w:r w:rsidR="006F1154">
          <w:rPr>
            <w:noProof/>
            <w:webHidden/>
          </w:rPr>
        </w:r>
        <w:r w:rsidR="006F1154">
          <w:rPr>
            <w:noProof/>
            <w:webHidden/>
          </w:rPr>
          <w:fldChar w:fldCharType="separate"/>
        </w:r>
        <w:r w:rsidR="006F1154">
          <w:rPr>
            <w:noProof/>
            <w:webHidden/>
          </w:rPr>
          <w:t>6</w:t>
        </w:r>
        <w:r w:rsidR="006F1154">
          <w:rPr>
            <w:noProof/>
            <w:webHidden/>
          </w:rPr>
          <w:fldChar w:fldCharType="end"/>
        </w:r>
      </w:hyperlink>
    </w:p>
    <w:p w14:paraId="006DB0DF" w14:textId="77777777" w:rsidR="006F1154" w:rsidRPr="00627029" w:rsidRDefault="002F0B77">
      <w:pPr>
        <w:pStyle w:val="31"/>
        <w:tabs>
          <w:tab w:val="right" w:leader="dot" w:pos="9911"/>
        </w:tabs>
        <w:rPr>
          <w:rFonts w:ascii="Calibri" w:hAnsi="Calibri"/>
          <w:noProof/>
          <w:sz w:val="22"/>
          <w:szCs w:val="22"/>
        </w:rPr>
      </w:pPr>
      <w:hyperlink w:anchor="_Toc178756736" w:history="1">
        <w:r w:rsidR="006F1154" w:rsidRPr="009C7D72">
          <w:rPr>
            <w:rStyle w:val="af8"/>
            <w:noProof/>
          </w:rPr>
          <w:t>Статья 2. Основные понятия, используемые в настоящих Правилах</w:t>
        </w:r>
        <w:r w:rsidR="006F1154">
          <w:rPr>
            <w:noProof/>
            <w:webHidden/>
          </w:rPr>
          <w:tab/>
        </w:r>
        <w:r w:rsidR="006F1154">
          <w:rPr>
            <w:noProof/>
            <w:webHidden/>
          </w:rPr>
          <w:fldChar w:fldCharType="begin"/>
        </w:r>
        <w:r w:rsidR="006F1154">
          <w:rPr>
            <w:noProof/>
            <w:webHidden/>
          </w:rPr>
          <w:instrText xml:space="preserve"> PAGEREF _Toc178756736 \h </w:instrText>
        </w:r>
        <w:r w:rsidR="006F1154">
          <w:rPr>
            <w:noProof/>
            <w:webHidden/>
          </w:rPr>
        </w:r>
        <w:r w:rsidR="006F1154">
          <w:rPr>
            <w:noProof/>
            <w:webHidden/>
          </w:rPr>
          <w:fldChar w:fldCharType="separate"/>
        </w:r>
        <w:r w:rsidR="006F1154">
          <w:rPr>
            <w:noProof/>
            <w:webHidden/>
          </w:rPr>
          <w:t>7</w:t>
        </w:r>
        <w:r w:rsidR="006F1154">
          <w:rPr>
            <w:noProof/>
            <w:webHidden/>
          </w:rPr>
          <w:fldChar w:fldCharType="end"/>
        </w:r>
      </w:hyperlink>
    </w:p>
    <w:p w14:paraId="0B27081F" w14:textId="77777777" w:rsidR="006F1154" w:rsidRPr="00627029" w:rsidRDefault="002F0B77">
      <w:pPr>
        <w:pStyle w:val="31"/>
        <w:tabs>
          <w:tab w:val="right" w:leader="dot" w:pos="9911"/>
        </w:tabs>
        <w:rPr>
          <w:rFonts w:ascii="Calibri" w:hAnsi="Calibri"/>
          <w:noProof/>
          <w:sz w:val="22"/>
          <w:szCs w:val="22"/>
        </w:rPr>
      </w:pPr>
      <w:hyperlink w:anchor="_Toc178756737" w:history="1">
        <w:r w:rsidR="006F1154" w:rsidRPr="009C7D72">
          <w:rPr>
            <w:rStyle w:val="af8"/>
            <w:noProof/>
          </w:rPr>
          <w:t>Статья 3. Субъекты градостроительных отношений</w:t>
        </w:r>
        <w:r w:rsidR="006F1154">
          <w:rPr>
            <w:noProof/>
            <w:webHidden/>
          </w:rPr>
          <w:tab/>
        </w:r>
        <w:r w:rsidR="006F1154">
          <w:rPr>
            <w:noProof/>
            <w:webHidden/>
          </w:rPr>
          <w:fldChar w:fldCharType="begin"/>
        </w:r>
        <w:r w:rsidR="006F1154">
          <w:rPr>
            <w:noProof/>
            <w:webHidden/>
          </w:rPr>
          <w:instrText xml:space="preserve"> PAGEREF _Toc178756737 \h </w:instrText>
        </w:r>
        <w:r w:rsidR="006F1154">
          <w:rPr>
            <w:noProof/>
            <w:webHidden/>
          </w:rPr>
        </w:r>
        <w:r w:rsidR="006F1154">
          <w:rPr>
            <w:noProof/>
            <w:webHidden/>
          </w:rPr>
          <w:fldChar w:fldCharType="separate"/>
        </w:r>
        <w:r w:rsidR="006F1154">
          <w:rPr>
            <w:noProof/>
            <w:webHidden/>
          </w:rPr>
          <w:t>14</w:t>
        </w:r>
        <w:r w:rsidR="006F1154">
          <w:rPr>
            <w:noProof/>
            <w:webHidden/>
          </w:rPr>
          <w:fldChar w:fldCharType="end"/>
        </w:r>
      </w:hyperlink>
    </w:p>
    <w:p w14:paraId="736F4E13" w14:textId="77777777" w:rsidR="006F1154" w:rsidRPr="00627029" w:rsidRDefault="002F0B77">
      <w:pPr>
        <w:pStyle w:val="31"/>
        <w:tabs>
          <w:tab w:val="right" w:leader="dot" w:pos="9911"/>
        </w:tabs>
        <w:rPr>
          <w:rFonts w:ascii="Calibri" w:hAnsi="Calibri"/>
          <w:noProof/>
          <w:sz w:val="22"/>
          <w:szCs w:val="22"/>
        </w:rPr>
      </w:pPr>
      <w:hyperlink w:anchor="_Toc178756738" w:history="1">
        <w:r w:rsidR="006F1154" w:rsidRPr="009C7D72">
          <w:rPr>
            <w:rStyle w:val="af8"/>
            <w:noProof/>
          </w:rPr>
          <w:t>Статья 4. Порядок внесения изменений в настоящие Правила</w:t>
        </w:r>
        <w:r w:rsidR="006F1154">
          <w:rPr>
            <w:noProof/>
            <w:webHidden/>
          </w:rPr>
          <w:tab/>
        </w:r>
        <w:r w:rsidR="006F1154">
          <w:rPr>
            <w:noProof/>
            <w:webHidden/>
          </w:rPr>
          <w:fldChar w:fldCharType="begin"/>
        </w:r>
        <w:r w:rsidR="006F1154">
          <w:rPr>
            <w:noProof/>
            <w:webHidden/>
          </w:rPr>
          <w:instrText xml:space="preserve"> PAGEREF _Toc178756738 \h </w:instrText>
        </w:r>
        <w:r w:rsidR="006F1154">
          <w:rPr>
            <w:noProof/>
            <w:webHidden/>
          </w:rPr>
        </w:r>
        <w:r w:rsidR="006F1154">
          <w:rPr>
            <w:noProof/>
            <w:webHidden/>
          </w:rPr>
          <w:fldChar w:fldCharType="separate"/>
        </w:r>
        <w:r w:rsidR="006F1154">
          <w:rPr>
            <w:noProof/>
            <w:webHidden/>
          </w:rPr>
          <w:t>14</w:t>
        </w:r>
        <w:r w:rsidR="006F1154">
          <w:rPr>
            <w:noProof/>
            <w:webHidden/>
          </w:rPr>
          <w:fldChar w:fldCharType="end"/>
        </w:r>
      </w:hyperlink>
    </w:p>
    <w:p w14:paraId="101318D1" w14:textId="77777777" w:rsidR="006F1154" w:rsidRPr="00627029" w:rsidRDefault="002F0B77">
      <w:pPr>
        <w:pStyle w:val="24"/>
        <w:tabs>
          <w:tab w:val="right" w:leader="dot" w:pos="9911"/>
        </w:tabs>
        <w:rPr>
          <w:rFonts w:ascii="Calibri" w:hAnsi="Calibri"/>
          <w:noProof/>
          <w:sz w:val="22"/>
          <w:szCs w:val="22"/>
        </w:rPr>
      </w:pPr>
      <w:hyperlink w:anchor="_Toc178756739" w:history="1">
        <w:r w:rsidR="006F1154" w:rsidRPr="009C7D72">
          <w:rPr>
            <w:rStyle w:val="af8"/>
            <w:caps/>
            <w:noProof/>
          </w:rPr>
          <w:t>Глава 2. РЕГУЛИРОВАНИЕ ЗЕМЛЕПОЛЬЗОВАНИЯ И ЗАСТРОЙКИ ОРГАНАМИ МЕСТНОГО САМОУПРАВЛЕНИЯ</w:t>
        </w:r>
        <w:r w:rsidR="006F1154">
          <w:rPr>
            <w:noProof/>
            <w:webHidden/>
          </w:rPr>
          <w:tab/>
        </w:r>
        <w:r w:rsidR="006F1154">
          <w:rPr>
            <w:noProof/>
            <w:webHidden/>
          </w:rPr>
          <w:fldChar w:fldCharType="begin"/>
        </w:r>
        <w:r w:rsidR="006F1154">
          <w:rPr>
            <w:noProof/>
            <w:webHidden/>
          </w:rPr>
          <w:instrText xml:space="preserve"> PAGEREF _Toc178756739 \h </w:instrText>
        </w:r>
        <w:r w:rsidR="006F1154">
          <w:rPr>
            <w:noProof/>
            <w:webHidden/>
          </w:rPr>
        </w:r>
        <w:r w:rsidR="006F1154">
          <w:rPr>
            <w:noProof/>
            <w:webHidden/>
          </w:rPr>
          <w:fldChar w:fldCharType="separate"/>
        </w:r>
        <w:r w:rsidR="006F1154">
          <w:rPr>
            <w:noProof/>
            <w:webHidden/>
          </w:rPr>
          <w:t>20</w:t>
        </w:r>
        <w:r w:rsidR="006F1154">
          <w:rPr>
            <w:noProof/>
            <w:webHidden/>
          </w:rPr>
          <w:fldChar w:fldCharType="end"/>
        </w:r>
      </w:hyperlink>
    </w:p>
    <w:p w14:paraId="47ABC6FE" w14:textId="77777777" w:rsidR="006F1154" w:rsidRPr="00627029" w:rsidRDefault="002F0B77">
      <w:pPr>
        <w:pStyle w:val="31"/>
        <w:tabs>
          <w:tab w:val="right" w:leader="dot" w:pos="9911"/>
        </w:tabs>
        <w:rPr>
          <w:rFonts w:ascii="Calibri" w:hAnsi="Calibri"/>
          <w:noProof/>
          <w:sz w:val="22"/>
          <w:szCs w:val="22"/>
        </w:rPr>
      </w:pPr>
      <w:hyperlink w:anchor="_Toc178756740" w:history="1">
        <w:r w:rsidR="006F1154" w:rsidRPr="009C7D72">
          <w:rPr>
            <w:rStyle w:val="af8"/>
            <w:noProof/>
          </w:rPr>
          <w:t>Статья 5. Органы местного самоуправления, осуществляющие регулирование землепользования и застройки на территории сельсовета</w:t>
        </w:r>
        <w:r w:rsidR="006F1154">
          <w:rPr>
            <w:noProof/>
            <w:webHidden/>
          </w:rPr>
          <w:tab/>
        </w:r>
        <w:r w:rsidR="006F1154">
          <w:rPr>
            <w:noProof/>
            <w:webHidden/>
          </w:rPr>
          <w:fldChar w:fldCharType="begin"/>
        </w:r>
        <w:r w:rsidR="006F1154">
          <w:rPr>
            <w:noProof/>
            <w:webHidden/>
          </w:rPr>
          <w:instrText xml:space="preserve"> PAGEREF _Toc178756740 \h </w:instrText>
        </w:r>
        <w:r w:rsidR="006F1154">
          <w:rPr>
            <w:noProof/>
            <w:webHidden/>
          </w:rPr>
        </w:r>
        <w:r w:rsidR="006F1154">
          <w:rPr>
            <w:noProof/>
            <w:webHidden/>
          </w:rPr>
          <w:fldChar w:fldCharType="separate"/>
        </w:r>
        <w:r w:rsidR="006F1154">
          <w:rPr>
            <w:noProof/>
            <w:webHidden/>
          </w:rPr>
          <w:t>20</w:t>
        </w:r>
        <w:r w:rsidR="006F1154">
          <w:rPr>
            <w:noProof/>
            <w:webHidden/>
          </w:rPr>
          <w:fldChar w:fldCharType="end"/>
        </w:r>
      </w:hyperlink>
    </w:p>
    <w:p w14:paraId="23FDD98A" w14:textId="77777777" w:rsidR="006F1154" w:rsidRPr="00627029" w:rsidRDefault="002F0B77">
      <w:pPr>
        <w:pStyle w:val="31"/>
        <w:tabs>
          <w:tab w:val="right" w:leader="dot" w:pos="9911"/>
        </w:tabs>
        <w:rPr>
          <w:rFonts w:ascii="Calibri" w:hAnsi="Calibri"/>
          <w:noProof/>
          <w:sz w:val="22"/>
          <w:szCs w:val="22"/>
        </w:rPr>
      </w:pPr>
      <w:hyperlink w:anchor="_Toc178756741" w:history="1">
        <w:r w:rsidR="006F1154" w:rsidRPr="009C7D72">
          <w:rPr>
            <w:rStyle w:val="af8"/>
            <w:noProof/>
          </w:rPr>
          <w:t>Статья 6. Полномочия Комиссии</w:t>
        </w:r>
        <w:r w:rsidR="006F1154" w:rsidRPr="009C7D72">
          <w:rPr>
            <w:rStyle w:val="af8"/>
            <w:rFonts w:cs="Arial"/>
            <w:noProof/>
          </w:rPr>
          <w:t xml:space="preserve"> </w:t>
        </w:r>
        <w:r w:rsidR="006F1154" w:rsidRPr="009C7D72">
          <w:rPr>
            <w:rStyle w:val="af8"/>
            <w:noProof/>
          </w:rPr>
          <w:t>по землепользованию, застройке и градостроительным вопросам</w:t>
        </w:r>
        <w:r w:rsidR="006F1154">
          <w:rPr>
            <w:noProof/>
            <w:webHidden/>
          </w:rPr>
          <w:tab/>
        </w:r>
        <w:r w:rsidR="006F1154">
          <w:rPr>
            <w:noProof/>
            <w:webHidden/>
          </w:rPr>
          <w:fldChar w:fldCharType="begin"/>
        </w:r>
        <w:r w:rsidR="006F1154">
          <w:rPr>
            <w:noProof/>
            <w:webHidden/>
          </w:rPr>
          <w:instrText xml:space="preserve"> PAGEREF _Toc178756741 \h </w:instrText>
        </w:r>
        <w:r w:rsidR="006F1154">
          <w:rPr>
            <w:noProof/>
            <w:webHidden/>
          </w:rPr>
        </w:r>
        <w:r w:rsidR="006F1154">
          <w:rPr>
            <w:noProof/>
            <w:webHidden/>
          </w:rPr>
          <w:fldChar w:fldCharType="separate"/>
        </w:r>
        <w:r w:rsidR="006F1154">
          <w:rPr>
            <w:noProof/>
            <w:webHidden/>
          </w:rPr>
          <w:t>20</w:t>
        </w:r>
        <w:r w:rsidR="006F1154">
          <w:rPr>
            <w:noProof/>
            <w:webHidden/>
          </w:rPr>
          <w:fldChar w:fldCharType="end"/>
        </w:r>
      </w:hyperlink>
    </w:p>
    <w:p w14:paraId="5C8F3FC0" w14:textId="77777777" w:rsidR="006F1154" w:rsidRPr="00627029" w:rsidRDefault="002F0B77">
      <w:pPr>
        <w:pStyle w:val="24"/>
        <w:tabs>
          <w:tab w:val="right" w:leader="dot" w:pos="9911"/>
        </w:tabs>
        <w:rPr>
          <w:rFonts w:ascii="Calibri" w:hAnsi="Calibri"/>
          <w:noProof/>
          <w:sz w:val="22"/>
          <w:szCs w:val="22"/>
        </w:rPr>
      </w:pPr>
      <w:hyperlink w:anchor="_Toc178756742" w:history="1">
        <w:r w:rsidR="006F1154" w:rsidRPr="009C7D72">
          <w:rPr>
            <w:rStyle w:val="af8"/>
            <w:caps/>
            <w:noProof/>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6F1154">
          <w:rPr>
            <w:noProof/>
            <w:webHidden/>
          </w:rPr>
          <w:tab/>
        </w:r>
        <w:r w:rsidR="006F1154">
          <w:rPr>
            <w:noProof/>
            <w:webHidden/>
          </w:rPr>
          <w:fldChar w:fldCharType="begin"/>
        </w:r>
        <w:r w:rsidR="006F1154">
          <w:rPr>
            <w:noProof/>
            <w:webHidden/>
          </w:rPr>
          <w:instrText xml:space="preserve"> PAGEREF _Toc178756742 \h </w:instrText>
        </w:r>
        <w:r w:rsidR="006F1154">
          <w:rPr>
            <w:noProof/>
            <w:webHidden/>
          </w:rPr>
        </w:r>
        <w:r w:rsidR="006F1154">
          <w:rPr>
            <w:noProof/>
            <w:webHidden/>
          </w:rPr>
          <w:fldChar w:fldCharType="separate"/>
        </w:r>
        <w:r w:rsidR="006F1154">
          <w:rPr>
            <w:noProof/>
            <w:webHidden/>
          </w:rPr>
          <w:t>21</w:t>
        </w:r>
        <w:r w:rsidR="006F1154">
          <w:rPr>
            <w:noProof/>
            <w:webHidden/>
          </w:rPr>
          <w:fldChar w:fldCharType="end"/>
        </w:r>
      </w:hyperlink>
    </w:p>
    <w:p w14:paraId="7E8D8090" w14:textId="77777777" w:rsidR="006F1154" w:rsidRPr="00627029" w:rsidRDefault="002F0B77">
      <w:pPr>
        <w:pStyle w:val="31"/>
        <w:tabs>
          <w:tab w:val="right" w:leader="dot" w:pos="9911"/>
        </w:tabs>
        <w:rPr>
          <w:rFonts w:ascii="Calibri" w:hAnsi="Calibri"/>
          <w:noProof/>
          <w:sz w:val="22"/>
          <w:szCs w:val="22"/>
        </w:rPr>
      </w:pPr>
      <w:hyperlink w:anchor="_Toc178756743" w:history="1">
        <w:r w:rsidR="006F1154" w:rsidRPr="009C7D72">
          <w:rPr>
            <w:rStyle w:val="af8"/>
            <w:noProof/>
          </w:rPr>
          <w:t>Статья 7. Виды разрешенного использования земельных участков и объектов капитального строительства</w:t>
        </w:r>
        <w:r w:rsidR="006F1154">
          <w:rPr>
            <w:noProof/>
            <w:webHidden/>
          </w:rPr>
          <w:tab/>
        </w:r>
        <w:r w:rsidR="006F1154">
          <w:rPr>
            <w:noProof/>
            <w:webHidden/>
          </w:rPr>
          <w:fldChar w:fldCharType="begin"/>
        </w:r>
        <w:r w:rsidR="006F1154">
          <w:rPr>
            <w:noProof/>
            <w:webHidden/>
          </w:rPr>
          <w:instrText xml:space="preserve"> PAGEREF _Toc178756743 \h </w:instrText>
        </w:r>
        <w:r w:rsidR="006F1154">
          <w:rPr>
            <w:noProof/>
            <w:webHidden/>
          </w:rPr>
        </w:r>
        <w:r w:rsidR="006F1154">
          <w:rPr>
            <w:noProof/>
            <w:webHidden/>
          </w:rPr>
          <w:fldChar w:fldCharType="separate"/>
        </w:r>
        <w:r w:rsidR="006F1154">
          <w:rPr>
            <w:noProof/>
            <w:webHidden/>
          </w:rPr>
          <w:t>21</w:t>
        </w:r>
        <w:r w:rsidR="006F1154">
          <w:rPr>
            <w:noProof/>
            <w:webHidden/>
          </w:rPr>
          <w:fldChar w:fldCharType="end"/>
        </w:r>
      </w:hyperlink>
    </w:p>
    <w:p w14:paraId="158A1006" w14:textId="77777777" w:rsidR="006F1154" w:rsidRPr="00627029" w:rsidRDefault="002F0B77">
      <w:pPr>
        <w:pStyle w:val="31"/>
        <w:tabs>
          <w:tab w:val="right" w:leader="dot" w:pos="9911"/>
        </w:tabs>
        <w:rPr>
          <w:rFonts w:ascii="Calibri" w:hAnsi="Calibri"/>
          <w:noProof/>
          <w:sz w:val="22"/>
          <w:szCs w:val="22"/>
        </w:rPr>
      </w:pPr>
      <w:hyperlink w:anchor="_Toc178756744" w:history="1">
        <w:r w:rsidR="006F1154" w:rsidRPr="009C7D72">
          <w:rPr>
            <w:rStyle w:val="af8"/>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6F1154">
          <w:rPr>
            <w:noProof/>
            <w:webHidden/>
          </w:rPr>
          <w:tab/>
        </w:r>
        <w:r w:rsidR="006F1154">
          <w:rPr>
            <w:noProof/>
            <w:webHidden/>
          </w:rPr>
          <w:fldChar w:fldCharType="begin"/>
        </w:r>
        <w:r w:rsidR="006F1154">
          <w:rPr>
            <w:noProof/>
            <w:webHidden/>
          </w:rPr>
          <w:instrText xml:space="preserve"> PAGEREF _Toc178756744 \h </w:instrText>
        </w:r>
        <w:r w:rsidR="006F1154">
          <w:rPr>
            <w:noProof/>
            <w:webHidden/>
          </w:rPr>
        </w:r>
        <w:r w:rsidR="006F1154">
          <w:rPr>
            <w:noProof/>
            <w:webHidden/>
          </w:rPr>
          <w:fldChar w:fldCharType="separate"/>
        </w:r>
        <w:r w:rsidR="006F1154">
          <w:rPr>
            <w:noProof/>
            <w:webHidden/>
          </w:rPr>
          <w:t>23</w:t>
        </w:r>
        <w:r w:rsidR="006F1154">
          <w:rPr>
            <w:noProof/>
            <w:webHidden/>
          </w:rPr>
          <w:fldChar w:fldCharType="end"/>
        </w:r>
      </w:hyperlink>
    </w:p>
    <w:p w14:paraId="6C956575" w14:textId="77777777" w:rsidR="006F1154" w:rsidRPr="00627029" w:rsidRDefault="002F0B77">
      <w:pPr>
        <w:pStyle w:val="31"/>
        <w:tabs>
          <w:tab w:val="right" w:leader="dot" w:pos="9911"/>
        </w:tabs>
        <w:rPr>
          <w:rFonts w:ascii="Calibri" w:hAnsi="Calibri"/>
          <w:noProof/>
          <w:sz w:val="22"/>
          <w:szCs w:val="22"/>
        </w:rPr>
      </w:pPr>
      <w:hyperlink w:anchor="_Toc178756745" w:history="1">
        <w:r w:rsidR="006F1154" w:rsidRPr="009C7D72">
          <w:rPr>
            <w:rStyle w:val="af8"/>
            <w:noProof/>
          </w:rPr>
          <w:t>Статья 9. Отклонение от предельных параметров разрешенного строительства, реконструкции объектов капитального строительства</w:t>
        </w:r>
        <w:r w:rsidR="006F1154">
          <w:rPr>
            <w:noProof/>
            <w:webHidden/>
          </w:rPr>
          <w:tab/>
        </w:r>
        <w:r w:rsidR="006F1154">
          <w:rPr>
            <w:noProof/>
            <w:webHidden/>
          </w:rPr>
          <w:fldChar w:fldCharType="begin"/>
        </w:r>
        <w:r w:rsidR="006F1154">
          <w:rPr>
            <w:noProof/>
            <w:webHidden/>
          </w:rPr>
          <w:instrText xml:space="preserve"> PAGEREF _Toc178756745 \h </w:instrText>
        </w:r>
        <w:r w:rsidR="006F1154">
          <w:rPr>
            <w:noProof/>
            <w:webHidden/>
          </w:rPr>
        </w:r>
        <w:r w:rsidR="006F1154">
          <w:rPr>
            <w:noProof/>
            <w:webHidden/>
          </w:rPr>
          <w:fldChar w:fldCharType="separate"/>
        </w:r>
        <w:r w:rsidR="006F1154">
          <w:rPr>
            <w:noProof/>
            <w:webHidden/>
          </w:rPr>
          <w:t>24</w:t>
        </w:r>
        <w:r w:rsidR="006F1154">
          <w:rPr>
            <w:noProof/>
            <w:webHidden/>
          </w:rPr>
          <w:fldChar w:fldCharType="end"/>
        </w:r>
      </w:hyperlink>
    </w:p>
    <w:p w14:paraId="3A622AF2" w14:textId="77777777" w:rsidR="006F1154" w:rsidRPr="00627029" w:rsidRDefault="002F0B77">
      <w:pPr>
        <w:pStyle w:val="24"/>
        <w:tabs>
          <w:tab w:val="right" w:leader="dot" w:pos="9911"/>
        </w:tabs>
        <w:rPr>
          <w:rFonts w:ascii="Calibri" w:hAnsi="Calibri"/>
          <w:noProof/>
          <w:sz w:val="22"/>
          <w:szCs w:val="22"/>
        </w:rPr>
      </w:pPr>
      <w:hyperlink w:anchor="_Toc178756746" w:history="1">
        <w:r w:rsidR="006F1154" w:rsidRPr="009C7D72">
          <w:rPr>
            <w:rStyle w:val="af8"/>
            <w:caps/>
            <w:noProof/>
          </w:rPr>
          <w:t>ГЛАВА 4. ПОДГОТОВКА ДОКУМЕНТАЦИИ ПО ПЛАНИРОВКЕ ТЕРРИТОРИИ ОРГАНАМИ МЕСТНОГО САМОУПРАВЛЕНИЯ СЕЛЬСОВЕТА</w:t>
        </w:r>
        <w:r w:rsidR="006F1154">
          <w:rPr>
            <w:noProof/>
            <w:webHidden/>
          </w:rPr>
          <w:tab/>
        </w:r>
        <w:r w:rsidR="006F1154">
          <w:rPr>
            <w:noProof/>
            <w:webHidden/>
          </w:rPr>
          <w:fldChar w:fldCharType="begin"/>
        </w:r>
        <w:r w:rsidR="006F1154">
          <w:rPr>
            <w:noProof/>
            <w:webHidden/>
          </w:rPr>
          <w:instrText xml:space="preserve"> PAGEREF _Toc178756746 \h </w:instrText>
        </w:r>
        <w:r w:rsidR="006F1154">
          <w:rPr>
            <w:noProof/>
            <w:webHidden/>
          </w:rPr>
        </w:r>
        <w:r w:rsidR="006F1154">
          <w:rPr>
            <w:noProof/>
            <w:webHidden/>
          </w:rPr>
          <w:fldChar w:fldCharType="separate"/>
        </w:r>
        <w:r w:rsidR="006F1154">
          <w:rPr>
            <w:noProof/>
            <w:webHidden/>
          </w:rPr>
          <w:t>26</w:t>
        </w:r>
        <w:r w:rsidR="006F1154">
          <w:rPr>
            <w:noProof/>
            <w:webHidden/>
          </w:rPr>
          <w:fldChar w:fldCharType="end"/>
        </w:r>
      </w:hyperlink>
    </w:p>
    <w:p w14:paraId="6316600D" w14:textId="77777777" w:rsidR="006F1154" w:rsidRPr="00627029" w:rsidRDefault="002F0B77">
      <w:pPr>
        <w:pStyle w:val="31"/>
        <w:tabs>
          <w:tab w:val="right" w:leader="dot" w:pos="9911"/>
        </w:tabs>
        <w:rPr>
          <w:rFonts w:ascii="Calibri" w:hAnsi="Calibri"/>
          <w:noProof/>
          <w:sz w:val="22"/>
          <w:szCs w:val="22"/>
        </w:rPr>
      </w:pPr>
      <w:hyperlink w:anchor="_Toc178756747" w:history="1">
        <w:r w:rsidR="006F1154" w:rsidRPr="009C7D72">
          <w:rPr>
            <w:rStyle w:val="af8"/>
            <w:noProof/>
          </w:rPr>
          <w:t>Статья 10. Назначение, виды документации по планировке территории</w:t>
        </w:r>
        <w:r w:rsidR="006F1154">
          <w:rPr>
            <w:noProof/>
            <w:webHidden/>
          </w:rPr>
          <w:tab/>
        </w:r>
        <w:r w:rsidR="006F1154">
          <w:rPr>
            <w:noProof/>
            <w:webHidden/>
          </w:rPr>
          <w:fldChar w:fldCharType="begin"/>
        </w:r>
        <w:r w:rsidR="006F1154">
          <w:rPr>
            <w:noProof/>
            <w:webHidden/>
          </w:rPr>
          <w:instrText xml:space="preserve"> PAGEREF _Toc178756747 \h </w:instrText>
        </w:r>
        <w:r w:rsidR="006F1154">
          <w:rPr>
            <w:noProof/>
            <w:webHidden/>
          </w:rPr>
        </w:r>
        <w:r w:rsidR="006F1154">
          <w:rPr>
            <w:noProof/>
            <w:webHidden/>
          </w:rPr>
          <w:fldChar w:fldCharType="separate"/>
        </w:r>
        <w:r w:rsidR="006F1154">
          <w:rPr>
            <w:noProof/>
            <w:webHidden/>
          </w:rPr>
          <w:t>26</w:t>
        </w:r>
        <w:r w:rsidR="006F1154">
          <w:rPr>
            <w:noProof/>
            <w:webHidden/>
          </w:rPr>
          <w:fldChar w:fldCharType="end"/>
        </w:r>
      </w:hyperlink>
    </w:p>
    <w:p w14:paraId="6C6FC044" w14:textId="77777777" w:rsidR="006F1154" w:rsidRPr="00627029" w:rsidRDefault="002F0B77">
      <w:pPr>
        <w:pStyle w:val="31"/>
        <w:tabs>
          <w:tab w:val="right" w:leader="dot" w:pos="9911"/>
        </w:tabs>
        <w:rPr>
          <w:rFonts w:ascii="Calibri" w:hAnsi="Calibri"/>
          <w:noProof/>
          <w:sz w:val="22"/>
          <w:szCs w:val="22"/>
        </w:rPr>
      </w:pPr>
      <w:hyperlink w:anchor="_Toc178756748" w:history="1">
        <w:r w:rsidR="006F1154" w:rsidRPr="009C7D72">
          <w:rPr>
            <w:rStyle w:val="af8"/>
            <w:noProof/>
          </w:rPr>
          <w:t>Статья 11. Подготовка и утверждение документации по планировке территории, порядок внесения в нее изменений и ее отмены</w:t>
        </w:r>
        <w:r w:rsidR="006F1154">
          <w:rPr>
            <w:noProof/>
            <w:webHidden/>
          </w:rPr>
          <w:tab/>
        </w:r>
        <w:r w:rsidR="006F1154">
          <w:rPr>
            <w:noProof/>
            <w:webHidden/>
          </w:rPr>
          <w:fldChar w:fldCharType="begin"/>
        </w:r>
        <w:r w:rsidR="006F1154">
          <w:rPr>
            <w:noProof/>
            <w:webHidden/>
          </w:rPr>
          <w:instrText xml:space="preserve"> PAGEREF _Toc178756748 \h </w:instrText>
        </w:r>
        <w:r w:rsidR="006F1154">
          <w:rPr>
            <w:noProof/>
            <w:webHidden/>
          </w:rPr>
        </w:r>
        <w:r w:rsidR="006F1154">
          <w:rPr>
            <w:noProof/>
            <w:webHidden/>
          </w:rPr>
          <w:fldChar w:fldCharType="separate"/>
        </w:r>
        <w:r w:rsidR="006F1154">
          <w:rPr>
            <w:noProof/>
            <w:webHidden/>
          </w:rPr>
          <w:t>27</w:t>
        </w:r>
        <w:r w:rsidR="006F1154">
          <w:rPr>
            <w:noProof/>
            <w:webHidden/>
          </w:rPr>
          <w:fldChar w:fldCharType="end"/>
        </w:r>
      </w:hyperlink>
    </w:p>
    <w:p w14:paraId="162FDFF9" w14:textId="77777777" w:rsidR="006F1154" w:rsidRPr="00627029" w:rsidRDefault="002F0B77">
      <w:pPr>
        <w:pStyle w:val="24"/>
        <w:tabs>
          <w:tab w:val="right" w:leader="dot" w:pos="9911"/>
        </w:tabs>
        <w:rPr>
          <w:rFonts w:ascii="Calibri" w:hAnsi="Calibri"/>
          <w:noProof/>
          <w:sz w:val="22"/>
          <w:szCs w:val="22"/>
        </w:rPr>
      </w:pPr>
      <w:hyperlink w:anchor="_Toc178756749" w:history="1">
        <w:r w:rsidR="006F1154" w:rsidRPr="009C7D72">
          <w:rPr>
            <w:rStyle w:val="af8"/>
            <w:caps/>
            <w:noProof/>
          </w:rPr>
          <w:t>ГЛАВА 5. ПРОВЕДЕНИЕ ПУБЛИЧНЫХ СЛУШАНИЙ ПО ВОПРОСАМ ЗЕМЛЕПОЛЬЗОВАНИЯ И ЗАСТРОЙКИ</w:t>
        </w:r>
        <w:r w:rsidR="006F1154">
          <w:rPr>
            <w:noProof/>
            <w:webHidden/>
          </w:rPr>
          <w:tab/>
        </w:r>
        <w:r w:rsidR="006F1154">
          <w:rPr>
            <w:noProof/>
            <w:webHidden/>
          </w:rPr>
          <w:fldChar w:fldCharType="begin"/>
        </w:r>
        <w:r w:rsidR="006F1154">
          <w:rPr>
            <w:noProof/>
            <w:webHidden/>
          </w:rPr>
          <w:instrText xml:space="preserve"> PAGEREF _Toc178756749 \h </w:instrText>
        </w:r>
        <w:r w:rsidR="006F1154">
          <w:rPr>
            <w:noProof/>
            <w:webHidden/>
          </w:rPr>
        </w:r>
        <w:r w:rsidR="006F1154">
          <w:rPr>
            <w:noProof/>
            <w:webHidden/>
          </w:rPr>
          <w:fldChar w:fldCharType="separate"/>
        </w:r>
        <w:r w:rsidR="006F1154">
          <w:rPr>
            <w:noProof/>
            <w:webHidden/>
          </w:rPr>
          <w:t>28</w:t>
        </w:r>
        <w:r w:rsidR="006F1154">
          <w:rPr>
            <w:noProof/>
            <w:webHidden/>
          </w:rPr>
          <w:fldChar w:fldCharType="end"/>
        </w:r>
      </w:hyperlink>
    </w:p>
    <w:p w14:paraId="45B02341" w14:textId="77777777" w:rsidR="006F1154" w:rsidRPr="00627029" w:rsidRDefault="002F0B77">
      <w:pPr>
        <w:pStyle w:val="31"/>
        <w:tabs>
          <w:tab w:val="right" w:leader="dot" w:pos="9911"/>
        </w:tabs>
        <w:rPr>
          <w:rFonts w:ascii="Calibri" w:hAnsi="Calibri"/>
          <w:noProof/>
          <w:sz w:val="22"/>
          <w:szCs w:val="22"/>
        </w:rPr>
      </w:pPr>
      <w:hyperlink w:anchor="_Toc178756750" w:history="1">
        <w:r w:rsidR="006F1154" w:rsidRPr="009C7D72">
          <w:rPr>
            <w:rStyle w:val="af8"/>
            <w:noProof/>
          </w:rPr>
          <w:t>Статья 12. Общие положения организации и проведения публичных слушаний по вопросам землепользования и застройки</w:t>
        </w:r>
        <w:r w:rsidR="006F1154">
          <w:rPr>
            <w:noProof/>
            <w:webHidden/>
          </w:rPr>
          <w:tab/>
        </w:r>
        <w:r w:rsidR="006F1154">
          <w:rPr>
            <w:noProof/>
            <w:webHidden/>
          </w:rPr>
          <w:fldChar w:fldCharType="begin"/>
        </w:r>
        <w:r w:rsidR="006F1154">
          <w:rPr>
            <w:noProof/>
            <w:webHidden/>
          </w:rPr>
          <w:instrText xml:space="preserve"> PAGEREF _Toc178756750 \h </w:instrText>
        </w:r>
        <w:r w:rsidR="006F1154">
          <w:rPr>
            <w:noProof/>
            <w:webHidden/>
          </w:rPr>
        </w:r>
        <w:r w:rsidR="006F1154">
          <w:rPr>
            <w:noProof/>
            <w:webHidden/>
          </w:rPr>
          <w:fldChar w:fldCharType="separate"/>
        </w:r>
        <w:r w:rsidR="006F1154">
          <w:rPr>
            <w:noProof/>
            <w:webHidden/>
          </w:rPr>
          <w:t>28</w:t>
        </w:r>
        <w:r w:rsidR="006F1154">
          <w:rPr>
            <w:noProof/>
            <w:webHidden/>
          </w:rPr>
          <w:fldChar w:fldCharType="end"/>
        </w:r>
      </w:hyperlink>
    </w:p>
    <w:p w14:paraId="11455F9D" w14:textId="77777777" w:rsidR="006F1154" w:rsidRPr="00627029" w:rsidRDefault="002F0B77">
      <w:pPr>
        <w:pStyle w:val="24"/>
        <w:tabs>
          <w:tab w:val="right" w:leader="dot" w:pos="9911"/>
        </w:tabs>
        <w:rPr>
          <w:rFonts w:ascii="Calibri" w:hAnsi="Calibri"/>
          <w:noProof/>
          <w:sz w:val="22"/>
          <w:szCs w:val="22"/>
        </w:rPr>
      </w:pPr>
      <w:hyperlink w:anchor="_Toc178756751" w:history="1">
        <w:r w:rsidR="006F1154" w:rsidRPr="009C7D72">
          <w:rPr>
            <w:rStyle w:val="af8"/>
            <w:caps/>
            <w:noProof/>
          </w:rPr>
          <w:t>ГЛАВА 6. РЕГУЛИРОВАНИЕ ИНЫХ ВОПРОСОВ ЗЕМЛЕПОЛЬЗОВАНИЯ И ЗАСТРОЙКИ МУНИЦИПАЛЬНОГО ОБРАЗОВАНИЯ ПОБЕДИМСКИЙ СЕЛЬСОВЕТ</w:t>
        </w:r>
        <w:r w:rsidR="006F1154">
          <w:rPr>
            <w:noProof/>
            <w:webHidden/>
          </w:rPr>
          <w:tab/>
        </w:r>
        <w:r w:rsidR="006F1154">
          <w:rPr>
            <w:noProof/>
            <w:webHidden/>
          </w:rPr>
          <w:fldChar w:fldCharType="begin"/>
        </w:r>
        <w:r w:rsidR="006F1154">
          <w:rPr>
            <w:noProof/>
            <w:webHidden/>
          </w:rPr>
          <w:instrText xml:space="preserve"> PAGEREF _Toc178756751 \h </w:instrText>
        </w:r>
        <w:r w:rsidR="006F1154">
          <w:rPr>
            <w:noProof/>
            <w:webHidden/>
          </w:rPr>
        </w:r>
        <w:r w:rsidR="006F1154">
          <w:rPr>
            <w:noProof/>
            <w:webHidden/>
          </w:rPr>
          <w:fldChar w:fldCharType="separate"/>
        </w:r>
        <w:r w:rsidR="006F1154">
          <w:rPr>
            <w:noProof/>
            <w:webHidden/>
          </w:rPr>
          <w:t>29</w:t>
        </w:r>
        <w:r w:rsidR="006F1154">
          <w:rPr>
            <w:noProof/>
            <w:webHidden/>
          </w:rPr>
          <w:fldChar w:fldCharType="end"/>
        </w:r>
      </w:hyperlink>
    </w:p>
    <w:p w14:paraId="2D71CC33" w14:textId="77777777" w:rsidR="006F1154" w:rsidRPr="00627029" w:rsidRDefault="002F0B77">
      <w:pPr>
        <w:pStyle w:val="31"/>
        <w:tabs>
          <w:tab w:val="right" w:leader="dot" w:pos="9911"/>
        </w:tabs>
        <w:rPr>
          <w:rFonts w:ascii="Calibri" w:hAnsi="Calibri"/>
          <w:noProof/>
          <w:sz w:val="22"/>
          <w:szCs w:val="22"/>
        </w:rPr>
      </w:pPr>
      <w:hyperlink w:anchor="_Toc178756752" w:history="1">
        <w:r w:rsidR="006F1154" w:rsidRPr="009C7D72">
          <w:rPr>
            <w:rStyle w:val="af8"/>
            <w:noProof/>
          </w:rPr>
          <w:t>Статья 13. Порядок установления и прекращения публичных сервитутов</w:t>
        </w:r>
        <w:r w:rsidR="006F1154">
          <w:rPr>
            <w:noProof/>
            <w:webHidden/>
          </w:rPr>
          <w:tab/>
        </w:r>
        <w:r w:rsidR="006F1154">
          <w:rPr>
            <w:noProof/>
            <w:webHidden/>
          </w:rPr>
          <w:fldChar w:fldCharType="begin"/>
        </w:r>
        <w:r w:rsidR="006F1154">
          <w:rPr>
            <w:noProof/>
            <w:webHidden/>
          </w:rPr>
          <w:instrText xml:space="preserve"> PAGEREF _Toc178756752 \h </w:instrText>
        </w:r>
        <w:r w:rsidR="006F1154">
          <w:rPr>
            <w:noProof/>
            <w:webHidden/>
          </w:rPr>
        </w:r>
        <w:r w:rsidR="006F1154">
          <w:rPr>
            <w:noProof/>
            <w:webHidden/>
          </w:rPr>
          <w:fldChar w:fldCharType="separate"/>
        </w:r>
        <w:r w:rsidR="006F1154">
          <w:rPr>
            <w:noProof/>
            <w:webHidden/>
          </w:rPr>
          <w:t>29</w:t>
        </w:r>
        <w:r w:rsidR="006F1154">
          <w:rPr>
            <w:noProof/>
            <w:webHidden/>
          </w:rPr>
          <w:fldChar w:fldCharType="end"/>
        </w:r>
      </w:hyperlink>
    </w:p>
    <w:p w14:paraId="01B382EB" w14:textId="77777777" w:rsidR="006F1154" w:rsidRPr="00627029" w:rsidRDefault="002F0B77">
      <w:pPr>
        <w:pStyle w:val="24"/>
        <w:tabs>
          <w:tab w:val="right" w:leader="dot" w:pos="9911"/>
        </w:tabs>
        <w:rPr>
          <w:rFonts w:ascii="Calibri" w:hAnsi="Calibri"/>
          <w:noProof/>
          <w:sz w:val="22"/>
          <w:szCs w:val="22"/>
        </w:rPr>
      </w:pPr>
      <w:hyperlink w:anchor="_Toc178756753" w:history="1">
        <w:r w:rsidR="006F1154" w:rsidRPr="009C7D72">
          <w:rPr>
            <w:rStyle w:val="af8"/>
            <w:caps/>
            <w:noProof/>
          </w:rPr>
          <w:t>ГЛАВА 7. ПРОЕКТНАЯ ДОКУМЕНТАЦИЯ. РАЗРЕШЕНИЕ НА СТРОИТЕЛЬСТВО. РАЗРЕШЕНИЕ НА ВВОД ОБЪЕКТА В ЭКСПЛУАТАЦИЮ</w:t>
        </w:r>
        <w:r w:rsidR="006F1154">
          <w:rPr>
            <w:noProof/>
            <w:webHidden/>
          </w:rPr>
          <w:tab/>
        </w:r>
        <w:r w:rsidR="006F1154">
          <w:rPr>
            <w:noProof/>
            <w:webHidden/>
          </w:rPr>
          <w:fldChar w:fldCharType="begin"/>
        </w:r>
        <w:r w:rsidR="006F1154">
          <w:rPr>
            <w:noProof/>
            <w:webHidden/>
          </w:rPr>
          <w:instrText xml:space="preserve"> PAGEREF _Toc178756753 \h </w:instrText>
        </w:r>
        <w:r w:rsidR="006F1154">
          <w:rPr>
            <w:noProof/>
            <w:webHidden/>
          </w:rPr>
        </w:r>
        <w:r w:rsidR="006F1154">
          <w:rPr>
            <w:noProof/>
            <w:webHidden/>
          </w:rPr>
          <w:fldChar w:fldCharType="separate"/>
        </w:r>
        <w:r w:rsidR="006F1154">
          <w:rPr>
            <w:noProof/>
            <w:webHidden/>
          </w:rPr>
          <w:t>32</w:t>
        </w:r>
        <w:r w:rsidR="006F1154">
          <w:rPr>
            <w:noProof/>
            <w:webHidden/>
          </w:rPr>
          <w:fldChar w:fldCharType="end"/>
        </w:r>
      </w:hyperlink>
    </w:p>
    <w:p w14:paraId="5EB2224C" w14:textId="77777777" w:rsidR="006F1154" w:rsidRPr="00627029" w:rsidRDefault="002F0B77">
      <w:pPr>
        <w:pStyle w:val="31"/>
        <w:tabs>
          <w:tab w:val="right" w:leader="dot" w:pos="9911"/>
        </w:tabs>
        <w:rPr>
          <w:rFonts w:ascii="Calibri" w:hAnsi="Calibri"/>
          <w:noProof/>
          <w:sz w:val="22"/>
          <w:szCs w:val="22"/>
        </w:rPr>
      </w:pPr>
      <w:hyperlink w:anchor="_Toc178756754" w:history="1">
        <w:r w:rsidR="006F1154" w:rsidRPr="009C7D72">
          <w:rPr>
            <w:rStyle w:val="af8"/>
            <w:noProof/>
          </w:rPr>
          <w:t>Статья 14. Проектная документация</w:t>
        </w:r>
        <w:r w:rsidR="006F1154">
          <w:rPr>
            <w:noProof/>
            <w:webHidden/>
          </w:rPr>
          <w:tab/>
        </w:r>
        <w:r w:rsidR="006F1154">
          <w:rPr>
            <w:noProof/>
            <w:webHidden/>
          </w:rPr>
          <w:fldChar w:fldCharType="begin"/>
        </w:r>
        <w:r w:rsidR="006F1154">
          <w:rPr>
            <w:noProof/>
            <w:webHidden/>
          </w:rPr>
          <w:instrText xml:space="preserve"> PAGEREF _Toc178756754 \h </w:instrText>
        </w:r>
        <w:r w:rsidR="006F1154">
          <w:rPr>
            <w:noProof/>
            <w:webHidden/>
          </w:rPr>
        </w:r>
        <w:r w:rsidR="006F1154">
          <w:rPr>
            <w:noProof/>
            <w:webHidden/>
          </w:rPr>
          <w:fldChar w:fldCharType="separate"/>
        </w:r>
        <w:r w:rsidR="006F1154">
          <w:rPr>
            <w:noProof/>
            <w:webHidden/>
          </w:rPr>
          <w:t>32</w:t>
        </w:r>
        <w:r w:rsidR="006F1154">
          <w:rPr>
            <w:noProof/>
            <w:webHidden/>
          </w:rPr>
          <w:fldChar w:fldCharType="end"/>
        </w:r>
      </w:hyperlink>
    </w:p>
    <w:p w14:paraId="72DAAEE7" w14:textId="77777777" w:rsidR="006F1154" w:rsidRPr="00627029" w:rsidRDefault="002F0B77">
      <w:pPr>
        <w:pStyle w:val="31"/>
        <w:tabs>
          <w:tab w:val="right" w:leader="dot" w:pos="9911"/>
        </w:tabs>
        <w:rPr>
          <w:rFonts w:ascii="Calibri" w:hAnsi="Calibri"/>
          <w:noProof/>
          <w:sz w:val="22"/>
          <w:szCs w:val="22"/>
        </w:rPr>
      </w:pPr>
      <w:hyperlink w:anchor="_Toc178756755" w:history="1">
        <w:r w:rsidR="006F1154" w:rsidRPr="009C7D72">
          <w:rPr>
            <w:rStyle w:val="af8"/>
            <w:noProof/>
          </w:rPr>
          <w:t>Статья 15. Разрешение на строительство</w:t>
        </w:r>
        <w:r w:rsidR="006F1154">
          <w:rPr>
            <w:noProof/>
            <w:webHidden/>
          </w:rPr>
          <w:tab/>
        </w:r>
        <w:r w:rsidR="006F1154">
          <w:rPr>
            <w:noProof/>
            <w:webHidden/>
          </w:rPr>
          <w:fldChar w:fldCharType="begin"/>
        </w:r>
        <w:r w:rsidR="006F1154">
          <w:rPr>
            <w:noProof/>
            <w:webHidden/>
          </w:rPr>
          <w:instrText xml:space="preserve"> PAGEREF _Toc178756755 \h </w:instrText>
        </w:r>
        <w:r w:rsidR="006F1154">
          <w:rPr>
            <w:noProof/>
            <w:webHidden/>
          </w:rPr>
        </w:r>
        <w:r w:rsidR="006F1154">
          <w:rPr>
            <w:noProof/>
            <w:webHidden/>
          </w:rPr>
          <w:fldChar w:fldCharType="separate"/>
        </w:r>
        <w:r w:rsidR="006F1154">
          <w:rPr>
            <w:noProof/>
            <w:webHidden/>
          </w:rPr>
          <w:t>32</w:t>
        </w:r>
        <w:r w:rsidR="006F1154">
          <w:rPr>
            <w:noProof/>
            <w:webHidden/>
          </w:rPr>
          <w:fldChar w:fldCharType="end"/>
        </w:r>
      </w:hyperlink>
    </w:p>
    <w:p w14:paraId="4A74B6F9" w14:textId="77777777" w:rsidR="006F1154" w:rsidRPr="00627029" w:rsidRDefault="002F0B77">
      <w:pPr>
        <w:pStyle w:val="31"/>
        <w:tabs>
          <w:tab w:val="right" w:leader="dot" w:pos="9911"/>
        </w:tabs>
        <w:rPr>
          <w:rFonts w:ascii="Calibri" w:hAnsi="Calibri"/>
          <w:noProof/>
          <w:sz w:val="22"/>
          <w:szCs w:val="22"/>
        </w:rPr>
      </w:pPr>
      <w:hyperlink w:anchor="_Toc178756756" w:history="1">
        <w:r w:rsidR="006F1154" w:rsidRPr="009C7D72">
          <w:rPr>
            <w:rStyle w:val="af8"/>
            <w:noProof/>
          </w:rPr>
          <w:t>Статья 16. Разрешение на ввод объекта в эксплуатацию</w:t>
        </w:r>
        <w:r w:rsidR="006F1154">
          <w:rPr>
            <w:noProof/>
            <w:webHidden/>
          </w:rPr>
          <w:tab/>
        </w:r>
        <w:r w:rsidR="006F1154">
          <w:rPr>
            <w:noProof/>
            <w:webHidden/>
          </w:rPr>
          <w:fldChar w:fldCharType="begin"/>
        </w:r>
        <w:r w:rsidR="006F1154">
          <w:rPr>
            <w:noProof/>
            <w:webHidden/>
          </w:rPr>
          <w:instrText xml:space="preserve"> PAGEREF _Toc178756756 \h </w:instrText>
        </w:r>
        <w:r w:rsidR="006F1154">
          <w:rPr>
            <w:noProof/>
            <w:webHidden/>
          </w:rPr>
        </w:r>
        <w:r w:rsidR="006F1154">
          <w:rPr>
            <w:noProof/>
            <w:webHidden/>
          </w:rPr>
          <w:fldChar w:fldCharType="separate"/>
        </w:r>
        <w:r w:rsidR="006F1154">
          <w:rPr>
            <w:noProof/>
            <w:webHidden/>
          </w:rPr>
          <w:t>32</w:t>
        </w:r>
        <w:r w:rsidR="006F1154">
          <w:rPr>
            <w:noProof/>
            <w:webHidden/>
          </w:rPr>
          <w:fldChar w:fldCharType="end"/>
        </w:r>
      </w:hyperlink>
    </w:p>
    <w:p w14:paraId="7A9C4D63" w14:textId="77777777" w:rsidR="006F1154" w:rsidRPr="00627029" w:rsidRDefault="002F0B77">
      <w:pPr>
        <w:pStyle w:val="24"/>
        <w:tabs>
          <w:tab w:val="right" w:leader="dot" w:pos="9911"/>
        </w:tabs>
        <w:rPr>
          <w:rFonts w:ascii="Calibri" w:hAnsi="Calibri"/>
          <w:noProof/>
          <w:sz w:val="22"/>
          <w:szCs w:val="22"/>
        </w:rPr>
      </w:pPr>
      <w:hyperlink w:anchor="_Toc178756757" w:history="1">
        <w:r w:rsidR="006F1154" w:rsidRPr="009C7D72">
          <w:rPr>
            <w:rStyle w:val="af8"/>
            <w:caps/>
            <w:noProof/>
          </w:rPr>
          <w:t>Глава 8. ЗАКЛЮЧИТЕЛЬНЫЕ ПОЛОЖЕНИЯ</w:t>
        </w:r>
        <w:r w:rsidR="006F1154">
          <w:rPr>
            <w:noProof/>
            <w:webHidden/>
          </w:rPr>
          <w:tab/>
        </w:r>
        <w:r w:rsidR="006F1154">
          <w:rPr>
            <w:noProof/>
            <w:webHidden/>
          </w:rPr>
          <w:fldChar w:fldCharType="begin"/>
        </w:r>
        <w:r w:rsidR="006F1154">
          <w:rPr>
            <w:noProof/>
            <w:webHidden/>
          </w:rPr>
          <w:instrText xml:space="preserve"> PAGEREF _Toc178756757 \h </w:instrText>
        </w:r>
        <w:r w:rsidR="006F1154">
          <w:rPr>
            <w:noProof/>
            <w:webHidden/>
          </w:rPr>
        </w:r>
        <w:r w:rsidR="006F1154">
          <w:rPr>
            <w:noProof/>
            <w:webHidden/>
          </w:rPr>
          <w:fldChar w:fldCharType="separate"/>
        </w:r>
        <w:r w:rsidR="006F1154">
          <w:rPr>
            <w:noProof/>
            <w:webHidden/>
          </w:rPr>
          <w:t>35</w:t>
        </w:r>
        <w:r w:rsidR="006F1154">
          <w:rPr>
            <w:noProof/>
            <w:webHidden/>
          </w:rPr>
          <w:fldChar w:fldCharType="end"/>
        </w:r>
      </w:hyperlink>
    </w:p>
    <w:p w14:paraId="5951D47C" w14:textId="77777777" w:rsidR="006F1154" w:rsidRPr="00627029" w:rsidRDefault="002F0B77">
      <w:pPr>
        <w:pStyle w:val="31"/>
        <w:tabs>
          <w:tab w:val="right" w:leader="dot" w:pos="9911"/>
        </w:tabs>
        <w:rPr>
          <w:rFonts w:ascii="Calibri" w:hAnsi="Calibri"/>
          <w:noProof/>
          <w:sz w:val="22"/>
          <w:szCs w:val="22"/>
        </w:rPr>
      </w:pPr>
      <w:hyperlink w:anchor="_Toc178756758" w:history="1">
        <w:r w:rsidR="006F1154" w:rsidRPr="009C7D72">
          <w:rPr>
            <w:rStyle w:val="af8"/>
            <w:noProof/>
          </w:rPr>
          <w:t>Статья 17. Действие настоящих Правил по отношению к ранее возникшим правоотношениям</w:t>
        </w:r>
        <w:r w:rsidR="006F1154">
          <w:rPr>
            <w:noProof/>
            <w:webHidden/>
          </w:rPr>
          <w:tab/>
        </w:r>
        <w:r w:rsidR="006F1154">
          <w:rPr>
            <w:noProof/>
            <w:webHidden/>
          </w:rPr>
          <w:fldChar w:fldCharType="begin"/>
        </w:r>
        <w:r w:rsidR="006F1154">
          <w:rPr>
            <w:noProof/>
            <w:webHidden/>
          </w:rPr>
          <w:instrText xml:space="preserve"> PAGEREF _Toc178756758 \h </w:instrText>
        </w:r>
        <w:r w:rsidR="006F1154">
          <w:rPr>
            <w:noProof/>
            <w:webHidden/>
          </w:rPr>
        </w:r>
        <w:r w:rsidR="006F1154">
          <w:rPr>
            <w:noProof/>
            <w:webHidden/>
          </w:rPr>
          <w:fldChar w:fldCharType="separate"/>
        </w:r>
        <w:r w:rsidR="006F1154">
          <w:rPr>
            <w:noProof/>
            <w:webHidden/>
          </w:rPr>
          <w:t>35</w:t>
        </w:r>
        <w:r w:rsidR="006F1154">
          <w:rPr>
            <w:noProof/>
            <w:webHidden/>
          </w:rPr>
          <w:fldChar w:fldCharType="end"/>
        </w:r>
      </w:hyperlink>
    </w:p>
    <w:p w14:paraId="33518D43" w14:textId="77777777" w:rsidR="006F1154" w:rsidRPr="00627029" w:rsidRDefault="002F0B77">
      <w:pPr>
        <w:pStyle w:val="31"/>
        <w:tabs>
          <w:tab w:val="right" w:leader="dot" w:pos="9911"/>
        </w:tabs>
        <w:rPr>
          <w:rFonts w:ascii="Calibri" w:hAnsi="Calibri"/>
          <w:noProof/>
          <w:sz w:val="22"/>
          <w:szCs w:val="22"/>
        </w:rPr>
      </w:pPr>
      <w:hyperlink w:anchor="_Toc178756759" w:history="1">
        <w:r w:rsidR="006F1154" w:rsidRPr="009C7D72">
          <w:rPr>
            <w:rStyle w:val="af8"/>
            <w:noProof/>
          </w:rPr>
          <w:t>Статья 18. Порядок вступления настоящих Правил в силу</w:t>
        </w:r>
        <w:r w:rsidR="006F1154">
          <w:rPr>
            <w:noProof/>
            <w:webHidden/>
          </w:rPr>
          <w:tab/>
        </w:r>
        <w:r w:rsidR="006F1154">
          <w:rPr>
            <w:noProof/>
            <w:webHidden/>
          </w:rPr>
          <w:fldChar w:fldCharType="begin"/>
        </w:r>
        <w:r w:rsidR="006F1154">
          <w:rPr>
            <w:noProof/>
            <w:webHidden/>
          </w:rPr>
          <w:instrText xml:space="preserve"> PAGEREF _Toc178756759 \h </w:instrText>
        </w:r>
        <w:r w:rsidR="006F1154">
          <w:rPr>
            <w:noProof/>
            <w:webHidden/>
          </w:rPr>
        </w:r>
        <w:r w:rsidR="006F1154">
          <w:rPr>
            <w:noProof/>
            <w:webHidden/>
          </w:rPr>
          <w:fldChar w:fldCharType="separate"/>
        </w:r>
        <w:r w:rsidR="006F1154">
          <w:rPr>
            <w:noProof/>
            <w:webHidden/>
          </w:rPr>
          <w:t>35</w:t>
        </w:r>
        <w:r w:rsidR="006F1154">
          <w:rPr>
            <w:noProof/>
            <w:webHidden/>
          </w:rPr>
          <w:fldChar w:fldCharType="end"/>
        </w:r>
      </w:hyperlink>
    </w:p>
    <w:p w14:paraId="5AA5129D" w14:textId="77777777" w:rsidR="006F1154" w:rsidRPr="00627029" w:rsidRDefault="002F0B77">
      <w:pPr>
        <w:pStyle w:val="31"/>
        <w:tabs>
          <w:tab w:val="right" w:leader="dot" w:pos="9911"/>
        </w:tabs>
        <w:rPr>
          <w:rFonts w:ascii="Calibri" w:hAnsi="Calibri"/>
          <w:noProof/>
          <w:sz w:val="22"/>
          <w:szCs w:val="22"/>
        </w:rPr>
      </w:pPr>
      <w:hyperlink w:anchor="_Toc178756760" w:history="1">
        <w:r w:rsidR="006F1154" w:rsidRPr="009C7D72">
          <w:rPr>
            <w:rStyle w:val="af8"/>
            <w:noProof/>
          </w:rPr>
          <w:t>Статья 19. Открытость и доступность информации о застройке и землепользовании</w:t>
        </w:r>
        <w:r w:rsidR="006F1154">
          <w:rPr>
            <w:noProof/>
            <w:webHidden/>
          </w:rPr>
          <w:tab/>
        </w:r>
        <w:r w:rsidR="006F1154">
          <w:rPr>
            <w:noProof/>
            <w:webHidden/>
          </w:rPr>
          <w:fldChar w:fldCharType="begin"/>
        </w:r>
        <w:r w:rsidR="006F1154">
          <w:rPr>
            <w:noProof/>
            <w:webHidden/>
          </w:rPr>
          <w:instrText xml:space="preserve"> PAGEREF _Toc178756760 \h </w:instrText>
        </w:r>
        <w:r w:rsidR="006F1154">
          <w:rPr>
            <w:noProof/>
            <w:webHidden/>
          </w:rPr>
        </w:r>
        <w:r w:rsidR="006F1154">
          <w:rPr>
            <w:noProof/>
            <w:webHidden/>
          </w:rPr>
          <w:fldChar w:fldCharType="separate"/>
        </w:r>
        <w:r w:rsidR="006F1154">
          <w:rPr>
            <w:noProof/>
            <w:webHidden/>
          </w:rPr>
          <w:t>36</w:t>
        </w:r>
        <w:r w:rsidR="006F1154">
          <w:rPr>
            <w:noProof/>
            <w:webHidden/>
          </w:rPr>
          <w:fldChar w:fldCharType="end"/>
        </w:r>
      </w:hyperlink>
    </w:p>
    <w:p w14:paraId="09C7F19F" w14:textId="77777777" w:rsidR="006F1154" w:rsidRPr="00627029" w:rsidRDefault="002F0B77">
      <w:pPr>
        <w:pStyle w:val="11"/>
        <w:rPr>
          <w:rFonts w:ascii="Calibri" w:hAnsi="Calibri"/>
          <w:sz w:val="22"/>
          <w:szCs w:val="22"/>
        </w:rPr>
      </w:pPr>
      <w:hyperlink w:anchor="_Toc178756761" w:history="1">
        <w:r w:rsidR="006F1154" w:rsidRPr="009C7D72">
          <w:rPr>
            <w:rStyle w:val="af8"/>
          </w:rPr>
          <w:t>РАЗДЛЕЛ II. КАРТА ГРАДОСТРОИТЕЛЬНОГО ЗОНИРОВАНИЯ</w:t>
        </w:r>
        <w:r w:rsidR="006F1154">
          <w:rPr>
            <w:webHidden/>
          </w:rPr>
          <w:tab/>
        </w:r>
        <w:r w:rsidR="006F1154">
          <w:rPr>
            <w:webHidden/>
          </w:rPr>
          <w:fldChar w:fldCharType="begin"/>
        </w:r>
        <w:r w:rsidR="006F1154">
          <w:rPr>
            <w:webHidden/>
          </w:rPr>
          <w:instrText xml:space="preserve"> PAGEREF _Toc178756761 \h </w:instrText>
        </w:r>
        <w:r w:rsidR="006F1154">
          <w:rPr>
            <w:webHidden/>
          </w:rPr>
        </w:r>
        <w:r w:rsidR="006F1154">
          <w:rPr>
            <w:webHidden/>
          </w:rPr>
          <w:fldChar w:fldCharType="separate"/>
        </w:r>
        <w:r w:rsidR="006F1154">
          <w:rPr>
            <w:webHidden/>
          </w:rPr>
          <w:t>37</w:t>
        </w:r>
        <w:r w:rsidR="006F1154">
          <w:rPr>
            <w:webHidden/>
          </w:rPr>
          <w:fldChar w:fldCharType="end"/>
        </w:r>
      </w:hyperlink>
    </w:p>
    <w:p w14:paraId="568D1968" w14:textId="77777777" w:rsidR="006F1154" w:rsidRPr="00627029" w:rsidRDefault="002F0B77">
      <w:pPr>
        <w:pStyle w:val="31"/>
        <w:tabs>
          <w:tab w:val="right" w:leader="dot" w:pos="9911"/>
        </w:tabs>
        <w:rPr>
          <w:rFonts w:ascii="Calibri" w:hAnsi="Calibri"/>
          <w:noProof/>
          <w:sz w:val="22"/>
          <w:szCs w:val="22"/>
        </w:rPr>
      </w:pPr>
      <w:hyperlink w:anchor="_Toc178756762" w:history="1">
        <w:r w:rsidR="006F1154" w:rsidRPr="009C7D72">
          <w:rPr>
            <w:rStyle w:val="af8"/>
            <w:noProof/>
          </w:rPr>
          <w:t>Статья 20. Порядок установления территориальных зон, отображаемых на карте градостроительного зонирования муниципального образования Победимский сельсовет</w:t>
        </w:r>
        <w:r w:rsidR="006F1154">
          <w:rPr>
            <w:noProof/>
            <w:webHidden/>
          </w:rPr>
          <w:tab/>
        </w:r>
        <w:r w:rsidR="006F1154">
          <w:rPr>
            <w:noProof/>
            <w:webHidden/>
          </w:rPr>
          <w:fldChar w:fldCharType="begin"/>
        </w:r>
        <w:r w:rsidR="006F1154">
          <w:rPr>
            <w:noProof/>
            <w:webHidden/>
          </w:rPr>
          <w:instrText xml:space="preserve"> PAGEREF _Toc178756762 \h </w:instrText>
        </w:r>
        <w:r w:rsidR="006F1154">
          <w:rPr>
            <w:noProof/>
            <w:webHidden/>
          </w:rPr>
        </w:r>
        <w:r w:rsidR="006F1154">
          <w:rPr>
            <w:noProof/>
            <w:webHidden/>
          </w:rPr>
          <w:fldChar w:fldCharType="separate"/>
        </w:r>
        <w:r w:rsidR="006F1154">
          <w:rPr>
            <w:noProof/>
            <w:webHidden/>
          </w:rPr>
          <w:t>37</w:t>
        </w:r>
        <w:r w:rsidR="006F1154">
          <w:rPr>
            <w:noProof/>
            <w:webHidden/>
          </w:rPr>
          <w:fldChar w:fldCharType="end"/>
        </w:r>
      </w:hyperlink>
    </w:p>
    <w:p w14:paraId="7E1490E8" w14:textId="77777777" w:rsidR="006F1154" w:rsidRPr="00627029" w:rsidRDefault="002F0B77">
      <w:pPr>
        <w:pStyle w:val="31"/>
        <w:tabs>
          <w:tab w:val="right" w:leader="dot" w:pos="9911"/>
        </w:tabs>
        <w:rPr>
          <w:rFonts w:ascii="Calibri" w:hAnsi="Calibri"/>
          <w:noProof/>
          <w:sz w:val="22"/>
          <w:szCs w:val="22"/>
        </w:rPr>
      </w:pPr>
      <w:hyperlink w:anchor="_Toc178756763" w:history="1">
        <w:r w:rsidR="006F1154" w:rsidRPr="009C7D72">
          <w:rPr>
            <w:rStyle w:val="af8"/>
            <w:noProof/>
          </w:rPr>
          <w:t>Статья 21. Виды территориальных зон, отображаемых на карте градостроительного зонирования муниципального образования Победимский сельсовет</w:t>
        </w:r>
        <w:r w:rsidR="006F1154">
          <w:rPr>
            <w:noProof/>
            <w:webHidden/>
          </w:rPr>
          <w:tab/>
        </w:r>
        <w:r w:rsidR="006F1154">
          <w:rPr>
            <w:noProof/>
            <w:webHidden/>
          </w:rPr>
          <w:fldChar w:fldCharType="begin"/>
        </w:r>
        <w:r w:rsidR="006F1154">
          <w:rPr>
            <w:noProof/>
            <w:webHidden/>
          </w:rPr>
          <w:instrText xml:space="preserve"> PAGEREF _Toc178756763 \h </w:instrText>
        </w:r>
        <w:r w:rsidR="006F1154">
          <w:rPr>
            <w:noProof/>
            <w:webHidden/>
          </w:rPr>
        </w:r>
        <w:r w:rsidR="006F1154">
          <w:rPr>
            <w:noProof/>
            <w:webHidden/>
          </w:rPr>
          <w:fldChar w:fldCharType="separate"/>
        </w:r>
        <w:r w:rsidR="006F1154">
          <w:rPr>
            <w:noProof/>
            <w:webHidden/>
          </w:rPr>
          <w:t>38</w:t>
        </w:r>
        <w:r w:rsidR="006F1154">
          <w:rPr>
            <w:noProof/>
            <w:webHidden/>
          </w:rPr>
          <w:fldChar w:fldCharType="end"/>
        </w:r>
      </w:hyperlink>
    </w:p>
    <w:p w14:paraId="76080439" w14:textId="77777777" w:rsidR="006F1154" w:rsidRPr="00627029" w:rsidRDefault="002F0B77">
      <w:pPr>
        <w:pStyle w:val="11"/>
        <w:rPr>
          <w:rFonts w:ascii="Calibri" w:hAnsi="Calibri"/>
          <w:sz w:val="22"/>
          <w:szCs w:val="22"/>
        </w:rPr>
      </w:pPr>
      <w:hyperlink w:anchor="_Toc178756764" w:history="1">
        <w:r w:rsidR="006F1154" w:rsidRPr="009C7D72">
          <w:rPr>
            <w:rStyle w:val="af8"/>
          </w:rPr>
          <w:t>РАЗДЕЛ III. ГРАДОСТРОИТЕЛЬНЫЕ РЕГЛАМЕНТЫ</w:t>
        </w:r>
        <w:r w:rsidR="006F1154">
          <w:rPr>
            <w:webHidden/>
          </w:rPr>
          <w:tab/>
        </w:r>
        <w:r w:rsidR="006F1154">
          <w:rPr>
            <w:webHidden/>
          </w:rPr>
          <w:fldChar w:fldCharType="begin"/>
        </w:r>
        <w:r w:rsidR="006F1154">
          <w:rPr>
            <w:webHidden/>
          </w:rPr>
          <w:instrText xml:space="preserve"> PAGEREF _Toc178756764 \h </w:instrText>
        </w:r>
        <w:r w:rsidR="006F1154">
          <w:rPr>
            <w:webHidden/>
          </w:rPr>
        </w:r>
        <w:r w:rsidR="006F1154">
          <w:rPr>
            <w:webHidden/>
          </w:rPr>
          <w:fldChar w:fldCharType="separate"/>
        </w:r>
        <w:r w:rsidR="006F1154">
          <w:rPr>
            <w:webHidden/>
          </w:rPr>
          <w:t>39</w:t>
        </w:r>
        <w:r w:rsidR="006F1154">
          <w:rPr>
            <w:webHidden/>
          </w:rPr>
          <w:fldChar w:fldCharType="end"/>
        </w:r>
      </w:hyperlink>
    </w:p>
    <w:p w14:paraId="2C96E6EF" w14:textId="77777777" w:rsidR="006F1154" w:rsidRPr="00627029" w:rsidRDefault="002F0B77">
      <w:pPr>
        <w:pStyle w:val="31"/>
        <w:tabs>
          <w:tab w:val="right" w:leader="dot" w:pos="9911"/>
        </w:tabs>
        <w:rPr>
          <w:rFonts w:ascii="Calibri" w:hAnsi="Calibri"/>
          <w:noProof/>
          <w:sz w:val="22"/>
          <w:szCs w:val="22"/>
        </w:rPr>
      </w:pPr>
      <w:hyperlink w:anchor="_Toc178756765" w:history="1">
        <w:r w:rsidR="006F1154" w:rsidRPr="009C7D72">
          <w:rPr>
            <w:rStyle w:val="af8"/>
            <w:noProof/>
          </w:rPr>
          <w:t>Статья 22. Принципы действия градостроительных регламентов</w:t>
        </w:r>
        <w:r w:rsidR="006F1154">
          <w:rPr>
            <w:noProof/>
            <w:webHidden/>
          </w:rPr>
          <w:tab/>
        </w:r>
        <w:r w:rsidR="006F1154">
          <w:rPr>
            <w:noProof/>
            <w:webHidden/>
          </w:rPr>
          <w:fldChar w:fldCharType="begin"/>
        </w:r>
        <w:r w:rsidR="006F1154">
          <w:rPr>
            <w:noProof/>
            <w:webHidden/>
          </w:rPr>
          <w:instrText xml:space="preserve"> PAGEREF _Toc178756765 \h </w:instrText>
        </w:r>
        <w:r w:rsidR="006F1154">
          <w:rPr>
            <w:noProof/>
            <w:webHidden/>
          </w:rPr>
        </w:r>
        <w:r w:rsidR="006F1154">
          <w:rPr>
            <w:noProof/>
            <w:webHidden/>
          </w:rPr>
          <w:fldChar w:fldCharType="separate"/>
        </w:r>
        <w:r w:rsidR="006F1154">
          <w:rPr>
            <w:noProof/>
            <w:webHidden/>
          </w:rPr>
          <w:t>39</w:t>
        </w:r>
        <w:r w:rsidR="006F1154">
          <w:rPr>
            <w:noProof/>
            <w:webHidden/>
          </w:rPr>
          <w:fldChar w:fldCharType="end"/>
        </w:r>
      </w:hyperlink>
    </w:p>
    <w:p w14:paraId="34262BC7" w14:textId="77777777" w:rsidR="006F1154" w:rsidRPr="00627029" w:rsidRDefault="002F0B77">
      <w:pPr>
        <w:pStyle w:val="31"/>
        <w:tabs>
          <w:tab w:val="right" w:leader="dot" w:pos="9911"/>
        </w:tabs>
        <w:rPr>
          <w:rFonts w:ascii="Calibri" w:hAnsi="Calibri"/>
          <w:noProof/>
          <w:sz w:val="22"/>
          <w:szCs w:val="22"/>
        </w:rPr>
      </w:pPr>
      <w:hyperlink w:anchor="_Toc178756766" w:history="1">
        <w:r w:rsidR="006F1154" w:rsidRPr="009C7D72">
          <w:rPr>
            <w:rStyle w:val="af8"/>
            <w:noProof/>
          </w:rPr>
          <w:t>Статья 23. Содержание градостроительного регламента</w:t>
        </w:r>
        <w:r w:rsidR="006F1154">
          <w:rPr>
            <w:noProof/>
            <w:webHidden/>
          </w:rPr>
          <w:tab/>
        </w:r>
        <w:r w:rsidR="006F1154">
          <w:rPr>
            <w:noProof/>
            <w:webHidden/>
          </w:rPr>
          <w:fldChar w:fldCharType="begin"/>
        </w:r>
        <w:r w:rsidR="006F1154">
          <w:rPr>
            <w:noProof/>
            <w:webHidden/>
          </w:rPr>
          <w:instrText xml:space="preserve"> PAGEREF _Toc178756766 \h </w:instrText>
        </w:r>
        <w:r w:rsidR="006F1154">
          <w:rPr>
            <w:noProof/>
            <w:webHidden/>
          </w:rPr>
        </w:r>
        <w:r w:rsidR="006F1154">
          <w:rPr>
            <w:noProof/>
            <w:webHidden/>
          </w:rPr>
          <w:fldChar w:fldCharType="separate"/>
        </w:r>
        <w:r w:rsidR="006F1154">
          <w:rPr>
            <w:noProof/>
            <w:webHidden/>
          </w:rPr>
          <w:t>40</w:t>
        </w:r>
        <w:r w:rsidR="006F1154">
          <w:rPr>
            <w:noProof/>
            <w:webHidden/>
          </w:rPr>
          <w:fldChar w:fldCharType="end"/>
        </w:r>
      </w:hyperlink>
    </w:p>
    <w:p w14:paraId="376A39AD" w14:textId="77777777" w:rsidR="006F1154" w:rsidRPr="00627029" w:rsidRDefault="002F0B77">
      <w:pPr>
        <w:pStyle w:val="31"/>
        <w:tabs>
          <w:tab w:val="right" w:leader="dot" w:pos="9911"/>
        </w:tabs>
        <w:rPr>
          <w:rFonts w:ascii="Calibri" w:hAnsi="Calibri"/>
          <w:noProof/>
          <w:sz w:val="22"/>
          <w:szCs w:val="22"/>
        </w:rPr>
      </w:pPr>
      <w:hyperlink w:anchor="_Toc178756767" w:history="1">
        <w:r w:rsidR="006F1154" w:rsidRPr="009C7D72">
          <w:rPr>
            <w:rStyle w:val="af8"/>
            <w:noProof/>
          </w:rPr>
          <w:t>Статья 24. Основания и критерии установления градостроительных регламентов</w:t>
        </w:r>
        <w:r w:rsidR="006F1154">
          <w:rPr>
            <w:noProof/>
            <w:webHidden/>
          </w:rPr>
          <w:tab/>
        </w:r>
        <w:r w:rsidR="006F1154">
          <w:rPr>
            <w:noProof/>
            <w:webHidden/>
          </w:rPr>
          <w:fldChar w:fldCharType="begin"/>
        </w:r>
        <w:r w:rsidR="006F1154">
          <w:rPr>
            <w:noProof/>
            <w:webHidden/>
          </w:rPr>
          <w:instrText xml:space="preserve"> PAGEREF _Toc178756767 \h </w:instrText>
        </w:r>
        <w:r w:rsidR="006F1154">
          <w:rPr>
            <w:noProof/>
            <w:webHidden/>
          </w:rPr>
        </w:r>
        <w:r w:rsidR="006F1154">
          <w:rPr>
            <w:noProof/>
            <w:webHidden/>
          </w:rPr>
          <w:fldChar w:fldCharType="separate"/>
        </w:r>
        <w:r w:rsidR="006F1154">
          <w:rPr>
            <w:noProof/>
            <w:webHidden/>
          </w:rPr>
          <w:t>42</w:t>
        </w:r>
        <w:r w:rsidR="006F1154">
          <w:rPr>
            <w:noProof/>
            <w:webHidden/>
          </w:rPr>
          <w:fldChar w:fldCharType="end"/>
        </w:r>
      </w:hyperlink>
    </w:p>
    <w:p w14:paraId="01336729" w14:textId="77777777" w:rsidR="006F1154" w:rsidRPr="00627029" w:rsidRDefault="002F0B77">
      <w:pPr>
        <w:pStyle w:val="31"/>
        <w:tabs>
          <w:tab w:val="right" w:leader="dot" w:pos="9911"/>
        </w:tabs>
        <w:rPr>
          <w:rFonts w:ascii="Calibri" w:hAnsi="Calibri"/>
          <w:noProof/>
          <w:sz w:val="22"/>
          <w:szCs w:val="22"/>
        </w:rPr>
      </w:pPr>
      <w:hyperlink w:anchor="_Toc178756768" w:history="1">
        <w:r w:rsidR="006F1154" w:rsidRPr="009C7D72">
          <w:rPr>
            <w:rStyle w:val="af8"/>
            <w:noProof/>
          </w:rPr>
          <w:t>Статья 25. Градостроительные регламенты зоны застройки индивидуальными жилыми домами (Ж)</w:t>
        </w:r>
        <w:r w:rsidR="006F1154">
          <w:rPr>
            <w:noProof/>
            <w:webHidden/>
          </w:rPr>
          <w:tab/>
        </w:r>
        <w:r w:rsidR="006F1154">
          <w:rPr>
            <w:noProof/>
            <w:webHidden/>
          </w:rPr>
          <w:fldChar w:fldCharType="begin"/>
        </w:r>
        <w:r w:rsidR="006F1154">
          <w:rPr>
            <w:noProof/>
            <w:webHidden/>
          </w:rPr>
          <w:instrText xml:space="preserve"> PAGEREF _Toc178756768 \h </w:instrText>
        </w:r>
        <w:r w:rsidR="006F1154">
          <w:rPr>
            <w:noProof/>
            <w:webHidden/>
          </w:rPr>
        </w:r>
        <w:r w:rsidR="006F1154">
          <w:rPr>
            <w:noProof/>
            <w:webHidden/>
          </w:rPr>
          <w:fldChar w:fldCharType="separate"/>
        </w:r>
        <w:r w:rsidR="006F1154">
          <w:rPr>
            <w:noProof/>
            <w:webHidden/>
          </w:rPr>
          <w:t>42</w:t>
        </w:r>
        <w:r w:rsidR="006F1154">
          <w:rPr>
            <w:noProof/>
            <w:webHidden/>
          </w:rPr>
          <w:fldChar w:fldCharType="end"/>
        </w:r>
      </w:hyperlink>
    </w:p>
    <w:p w14:paraId="2C09440C" w14:textId="77777777" w:rsidR="006F1154" w:rsidRPr="00627029" w:rsidRDefault="002F0B77">
      <w:pPr>
        <w:pStyle w:val="31"/>
        <w:tabs>
          <w:tab w:val="right" w:leader="dot" w:pos="9911"/>
        </w:tabs>
        <w:rPr>
          <w:rFonts w:ascii="Calibri" w:hAnsi="Calibri"/>
          <w:noProof/>
          <w:sz w:val="22"/>
          <w:szCs w:val="22"/>
        </w:rPr>
      </w:pPr>
      <w:hyperlink w:anchor="_Toc178756769" w:history="1">
        <w:r w:rsidR="006F1154" w:rsidRPr="009C7D72">
          <w:rPr>
            <w:rStyle w:val="af8"/>
            <w:noProof/>
          </w:rPr>
          <w:t>Статья 26. Градостроительные регламенты зоны делового, общественного и коммерческого назначения (О1)</w:t>
        </w:r>
        <w:r w:rsidR="006F1154">
          <w:rPr>
            <w:noProof/>
            <w:webHidden/>
          </w:rPr>
          <w:tab/>
        </w:r>
        <w:r w:rsidR="006F1154">
          <w:rPr>
            <w:noProof/>
            <w:webHidden/>
          </w:rPr>
          <w:fldChar w:fldCharType="begin"/>
        </w:r>
        <w:r w:rsidR="006F1154">
          <w:rPr>
            <w:noProof/>
            <w:webHidden/>
          </w:rPr>
          <w:instrText xml:space="preserve"> PAGEREF _Toc178756769 \h </w:instrText>
        </w:r>
        <w:r w:rsidR="006F1154">
          <w:rPr>
            <w:noProof/>
            <w:webHidden/>
          </w:rPr>
        </w:r>
        <w:r w:rsidR="006F1154">
          <w:rPr>
            <w:noProof/>
            <w:webHidden/>
          </w:rPr>
          <w:fldChar w:fldCharType="separate"/>
        </w:r>
        <w:r w:rsidR="006F1154">
          <w:rPr>
            <w:noProof/>
            <w:webHidden/>
          </w:rPr>
          <w:t>47</w:t>
        </w:r>
        <w:r w:rsidR="006F1154">
          <w:rPr>
            <w:noProof/>
            <w:webHidden/>
          </w:rPr>
          <w:fldChar w:fldCharType="end"/>
        </w:r>
      </w:hyperlink>
    </w:p>
    <w:p w14:paraId="7A844404" w14:textId="77777777" w:rsidR="006F1154" w:rsidRPr="00627029" w:rsidRDefault="002F0B77">
      <w:pPr>
        <w:pStyle w:val="31"/>
        <w:tabs>
          <w:tab w:val="right" w:leader="dot" w:pos="9911"/>
        </w:tabs>
        <w:rPr>
          <w:rFonts w:ascii="Calibri" w:hAnsi="Calibri"/>
          <w:noProof/>
          <w:sz w:val="22"/>
          <w:szCs w:val="22"/>
        </w:rPr>
      </w:pPr>
      <w:hyperlink w:anchor="_Toc178756770" w:history="1">
        <w:r w:rsidR="006F1154" w:rsidRPr="009C7D72">
          <w:rPr>
            <w:rStyle w:val="af8"/>
            <w:noProof/>
          </w:rPr>
          <w:t>Статья 27. Градостроительные регламенты производственной зоны (П1)</w:t>
        </w:r>
        <w:r w:rsidR="006F1154">
          <w:rPr>
            <w:noProof/>
            <w:webHidden/>
          </w:rPr>
          <w:tab/>
        </w:r>
        <w:r w:rsidR="006F1154">
          <w:rPr>
            <w:noProof/>
            <w:webHidden/>
          </w:rPr>
          <w:fldChar w:fldCharType="begin"/>
        </w:r>
        <w:r w:rsidR="006F1154">
          <w:rPr>
            <w:noProof/>
            <w:webHidden/>
          </w:rPr>
          <w:instrText xml:space="preserve"> PAGEREF _Toc178756770 \h </w:instrText>
        </w:r>
        <w:r w:rsidR="006F1154">
          <w:rPr>
            <w:noProof/>
            <w:webHidden/>
          </w:rPr>
        </w:r>
        <w:r w:rsidR="006F1154">
          <w:rPr>
            <w:noProof/>
            <w:webHidden/>
          </w:rPr>
          <w:fldChar w:fldCharType="separate"/>
        </w:r>
        <w:r w:rsidR="006F1154">
          <w:rPr>
            <w:noProof/>
            <w:webHidden/>
          </w:rPr>
          <w:t>50</w:t>
        </w:r>
        <w:r w:rsidR="006F1154">
          <w:rPr>
            <w:noProof/>
            <w:webHidden/>
          </w:rPr>
          <w:fldChar w:fldCharType="end"/>
        </w:r>
      </w:hyperlink>
    </w:p>
    <w:p w14:paraId="3F3259FB" w14:textId="77777777" w:rsidR="006F1154" w:rsidRPr="00627029" w:rsidRDefault="002F0B77">
      <w:pPr>
        <w:pStyle w:val="31"/>
        <w:tabs>
          <w:tab w:val="right" w:leader="dot" w:pos="9911"/>
        </w:tabs>
        <w:rPr>
          <w:rFonts w:ascii="Calibri" w:hAnsi="Calibri"/>
          <w:noProof/>
          <w:sz w:val="22"/>
          <w:szCs w:val="22"/>
        </w:rPr>
      </w:pPr>
      <w:hyperlink w:anchor="_Toc178756771" w:history="1">
        <w:r w:rsidR="006F1154" w:rsidRPr="009C7D72">
          <w:rPr>
            <w:rStyle w:val="af8"/>
            <w:noProof/>
          </w:rPr>
          <w:t>Статья 28. Градостроительные регламенты коммунально-складской зоны (П2)</w:t>
        </w:r>
        <w:r w:rsidR="006F1154">
          <w:rPr>
            <w:noProof/>
            <w:webHidden/>
          </w:rPr>
          <w:tab/>
        </w:r>
        <w:r w:rsidR="006F1154">
          <w:rPr>
            <w:noProof/>
            <w:webHidden/>
          </w:rPr>
          <w:fldChar w:fldCharType="begin"/>
        </w:r>
        <w:r w:rsidR="006F1154">
          <w:rPr>
            <w:noProof/>
            <w:webHidden/>
          </w:rPr>
          <w:instrText xml:space="preserve"> PAGEREF _Toc178756771 \h </w:instrText>
        </w:r>
        <w:r w:rsidR="006F1154">
          <w:rPr>
            <w:noProof/>
            <w:webHidden/>
          </w:rPr>
        </w:r>
        <w:r w:rsidR="006F1154">
          <w:rPr>
            <w:noProof/>
            <w:webHidden/>
          </w:rPr>
          <w:fldChar w:fldCharType="separate"/>
        </w:r>
        <w:r w:rsidR="006F1154">
          <w:rPr>
            <w:noProof/>
            <w:webHidden/>
          </w:rPr>
          <w:t>53</w:t>
        </w:r>
        <w:r w:rsidR="006F1154">
          <w:rPr>
            <w:noProof/>
            <w:webHidden/>
          </w:rPr>
          <w:fldChar w:fldCharType="end"/>
        </w:r>
      </w:hyperlink>
    </w:p>
    <w:p w14:paraId="09B2D278" w14:textId="77777777" w:rsidR="006F1154" w:rsidRPr="00627029" w:rsidRDefault="002F0B77">
      <w:pPr>
        <w:pStyle w:val="31"/>
        <w:tabs>
          <w:tab w:val="right" w:leader="dot" w:pos="9911"/>
        </w:tabs>
        <w:rPr>
          <w:rFonts w:ascii="Calibri" w:hAnsi="Calibri"/>
          <w:noProof/>
          <w:sz w:val="22"/>
          <w:szCs w:val="22"/>
        </w:rPr>
      </w:pPr>
      <w:hyperlink w:anchor="_Toc178756772" w:history="1">
        <w:r w:rsidR="006F1154" w:rsidRPr="009C7D72">
          <w:rPr>
            <w:rStyle w:val="af8"/>
            <w:noProof/>
          </w:rPr>
          <w:t>Статья 29. Градостроительные регламенты зоны инженерной инфраструктуры (И)</w:t>
        </w:r>
        <w:r w:rsidR="006F1154">
          <w:rPr>
            <w:noProof/>
            <w:webHidden/>
          </w:rPr>
          <w:tab/>
        </w:r>
        <w:r w:rsidR="006F1154">
          <w:rPr>
            <w:noProof/>
            <w:webHidden/>
          </w:rPr>
          <w:fldChar w:fldCharType="begin"/>
        </w:r>
        <w:r w:rsidR="006F1154">
          <w:rPr>
            <w:noProof/>
            <w:webHidden/>
          </w:rPr>
          <w:instrText xml:space="preserve"> PAGEREF _Toc178756772 \h </w:instrText>
        </w:r>
        <w:r w:rsidR="006F1154">
          <w:rPr>
            <w:noProof/>
            <w:webHidden/>
          </w:rPr>
        </w:r>
        <w:r w:rsidR="006F1154">
          <w:rPr>
            <w:noProof/>
            <w:webHidden/>
          </w:rPr>
          <w:fldChar w:fldCharType="separate"/>
        </w:r>
        <w:r w:rsidR="006F1154">
          <w:rPr>
            <w:noProof/>
            <w:webHidden/>
          </w:rPr>
          <w:t>56</w:t>
        </w:r>
        <w:r w:rsidR="006F1154">
          <w:rPr>
            <w:noProof/>
            <w:webHidden/>
          </w:rPr>
          <w:fldChar w:fldCharType="end"/>
        </w:r>
      </w:hyperlink>
    </w:p>
    <w:p w14:paraId="2C4108BB" w14:textId="77777777" w:rsidR="006F1154" w:rsidRPr="00627029" w:rsidRDefault="002F0B77">
      <w:pPr>
        <w:pStyle w:val="31"/>
        <w:tabs>
          <w:tab w:val="right" w:leader="dot" w:pos="9911"/>
        </w:tabs>
        <w:rPr>
          <w:rFonts w:ascii="Calibri" w:hAnsi="Calibri"/>
          <w:noProof/>
          <w:sz w:val="22"/>
          <w:szCs w:val="22"/>
        </w:rPr>
      </w:pPr>
      <w:hyperlink w:anchor="_Toc178756773" w:history="1">
        <w:r w:rsidR="006F1154" w:rsidRPr="009C7D72">
          <w:rPr>
            <w:rStyle w:val="af8"/>
            <w:noProof/>
          </w:rPr>
          <w:t>Статья 30. Градостроительные регламенты зоны транспортной инфраструктуры (Т)</w:t>
        </w:r>
        <w:r w:rsidR="006F1154">
          <w:rPr>
            <w:noProof/>
            <w:webHidden/>
          </w:rPr>
          <w:tab/>
        </w:r>
        <w:r w:rsidR="006F1154">
          <w:rPr>
            <w:noProof/>
            <w:webHidden/>
          </w:rPr>
          <w:fldChar w:fldCharType="begin"/>
        </w:r>
        <w:r w:rsidR="006F1154">
          <w:rPr>
            <w:noProof/>
            <w:webHidden/>
          </w:rPr>
          <w:instrText xml:space="preserve"> PAGEREF _Toc178756773 \h </w:instrText>
        </w:r>
        <w:r w:rsidR="006F1154">
          <w:rPr>
            <w:noProof/>
            <w:webHidden/>
          </w:rPr>
        </w:r>
        <w:r w:rsidR="006F1154">
          <w:rPr>
            <w:noProof/>
            <w:webHidden/>
          </w:rPr>
          <w:fldChar w:fldCharType="separate"/>
        </w:r>
        <w:r w:rsidR="006F1154">
          <w:rPr>
            <w:noProof/>
            <w:webHidden/>
          </w:rPr>
          <w:t>58</w:t>
        </w:r>
        <w:r w:rsidR="006F1154">
          <w:rPr>
            <w:noProof/>
            <w:webHidden/>
          </w:rPr>
          <w:fldChar w:fldCharType="end"/>
        </w:r>
      </w:hyperlink>
    </w:p>
    <w:p w14:paraId="55F8BE2E" w14:textId="77777777" w:rsidR="006F1154" w:rsidRPr="00627029" w:rsidRDefault="002F0B77">
      <w:pPr>
        <w:pStyle w:val="31"/>
        <w:tabs>
          <w:tab w:val="right" w:leader="dot" w:pos="9911"/>
        </w:tabs>
        <w:rPr>
          <w:rFonts w:ascii="Calibri" w:hAnsi="Calibri"/>
          <w:noProof/>
          <w:sz w:val="22"/>
          <w:szCs w:val="22"/>
        </w:rPr>
      </w:pPr>
      <w:hyperlink w:anchor="_Toc178756774" w:history="1">
        <w:r w:rsidR="006F1154" w:rsidRPr="009C7D72">
          <w:rPr>
            <w:rStyle w:val="af8"/>
            <w:noProof/>
          </w:rPr>
          <w:t>Статья 31. Градостроительные регламенты зоны специального назначения, связанной с захоронениями (Сп1)</w:t>
        </w:r>
        <w:r w:rsidR="006F1154">
          <w:rPr>
            <w:noProof/>
            <w:webHidden/>
          </w:rPr>
          <w:tab/>
        </w:r>
        <w:r w:rsidR="006F1154">
          <w:rPr>
            <w:noProof/>
            <w:webHidden/>
          </w:rPr>
          <w:fldChar w:fldCharType="begin"/>
        </w:r>
        <w:r w:rsidR="006F1154">
          <w:rPr>
            <w:noProof/>
            <w:webHidden/>
          </w:rPr>
          <w:instrText xml:space="preserve"> PAGEREF _Toc178756774 \h </w:instrText>
        </w:r>
        <w:r w:rsidR="006F1154">
          <w:rPr>
            <w:noProof/>
            <w:webHidden/>
          </w:rPr>
        </w:r>
        <w:r w:rsidR="006F1154">
          <w:rPr>
            <w:noProof/>
            <w:webHidden/>
          </w:rPr>
          <w:fldChar w:fldCharType="separate"/>
        </w:r>
        <w:r w:rsidR="006F1154">
          <w:rPr>
            <w:noProof/>
            <w:webHidden/>
          </w:rPr>
          <w:t>61</w:t>
        </w:r>
        <w:r w:rsidR="006F1154">
          <w:rPr>
            <w:noProof/>
            <w:webHidden/>
          </w:rPr>
          <w:fldChar w:fldCharType="end"/>
        </w:r>
      </w:hyperlink>
    </w:p>
    <w:p w14:paraId="42A4D928" w14:textId="77777777" w:rsidR="006F1154" w:rsidRPr="00627029" w:rsidRDefault="002F0B77">
      <w:pPr>
        <w:pStyle w:val="31"/>
        <w:tabs>
          <w:tab w:val="right" w:leader="dot" w:pos="9911"/>
        </w:tabs>
        <w:rPr>
          <w:rFonts w:ascii="Calibri" w:hAnsi="Calibri"/>
          <w:noProof/>
          <w:sz w:val="22"/>
          <w:szCs w:val="22"/>
        </w:rPr>
      </w:pPr>
      <w:hyperlink w:anchor="_Toc178756775" w:history="1">
        <w:r w:rsidR="006F1154" w:rsidRPr="009C7D72">
          <w:rPr>
            <w:rStyle w:val="af8"/>
            <w:noProof/>
          </w:rPr>
          <w:t>Статья 32. Градостроительные регламенты зоны специального назначения, связанной с объектами размещения отходов (Сп2)</w:t>
        </w:r>
        <w:r w:rsidR="006F1154">
          <w:rPr>
            <w:noProof/>
            <w:webHidden/>
          </w:rPr>
          <w:tab/>
        </w:r>
        <w:r w:rsidR="006F1154">
          <w:rPr>
            <w:noProof/>
            <w:webHidden/>
          </w:rPr>
          <w:fldChar w:fldCharType="begin"/>
        </w:r>
        <w:r w:rsidR="006F1154">
          <w:rPr>
            <w:noProof/>
            <w:webHidden/>
          </w:rPr>
          <w:instrText xml:space="preserve"> PAGEREF _Toc178756775 \h </w:instrText>
        </w:r>
        <w:r w:rsidR="006F1154">
          <w:rPr>
            <w:noProof/>
            <w:webHidden/>
          </w:rPr>
        </w:r>
        <w:r w:rsidR="006F1154">
          <w:rPr>
            <w:noProof/>
            <w:webHidden/>
          </w:rPr>
          <w:fldChar w:fldCharType="separate"/>
        </w:r>
        <w:r w:rsidR="006F1154">
          <w:rPr>
            <w:noProof/>
            <w:webHidden/>
          </w:rPr>
          <w:t>63</w:t>
        </w:r>
        <w:r w:rsidR="006F1154">
          <w:rPr>
            <w:noProof/>
            <w:webHidden/>
          </w:rPr>
          <w:fldChar w:fldCharType="end"/>
        </w:r>
      </w:hyperlink>
    </w:p>
    <w:p w14:paraId="492BA354" w14:textId="77777777" w:rsidR="006F1154" w:rsidRPr="00627029" w:rsidRDefault="002F0B77">
      <w:pPr>
        <w:pStyle w:val="31"/>
        <w:tabs>
          <w:tab w:val="right" w:leader="dot" w:pos="9911"/>
        </w:tabs>
        <w:rPr>
          <w:rFonts w:ascii="Calibri" w:hAnsi="Calibri"/>
          <w:noProof/>
          <w:sz w:val="22"/>
          <w:szCs w:val="22"/>
        </w:rPr>
      </w:pPr>
      <w:hyperlink w:anchor="_Toc178756776" w:history="1">
        <w:r w:rsidR="006F1154" w:rsidRPr="009C7D72">
          <w:rPr>
            <w:rStyle w:val="af8"/>
            <w:noProof/>
          </w:rPr>
          <w:t>Статья 33. Градостроительные регламенты зоны специального озеленения (Сп3)</w:t>
        </w:r>
        <w:r w:rsidR="006F1154">
          <w:rPr>
            <w:noProof/>
            <w:webHidden/>
          </w:rPr>
          <w:tab/>
        </w:r>
        <w:r w:rsidR="006F1154">
          <w:rPr>
            <w:noProof/>
            <w:webHidden/>
          </w:rPr>
          <w:fldChar w:fldCharType="begin"/>
        </w:r>
        <w:r w:rsidR="006F1154">
          <w:rPr>
            <w:noProof/>
            <w:webHidden/>
          </w:rPr>
          <w:instrText xml:space="preserve"> PAGEREF _Toc178756776 \h </w:instrText>
        </w:r>
        <w:r w:rsidR="006F1154">
          <w:rPr>
            <w:noProof/>
            <w:webHidden/>
          </w:rPr>
        </w:r>
        <w:r w:rsidR="006F1154">
          <w:rPr>
            <w:noProof/>
            <w:webHidden/>
          </w:rPr>
          <w:fldChar w:fldCharType="separate"/>
        </w:r>
        <w:r w:rsidR="006F1154">
          <w:rPr>
            <w:noProof/>
            <w:webHidden/>
          </w:rPr>
          <w:t>65</w:t>
        </w:r>
        <w:r w:rsidR="006F1154">
          <w:rPr>
            <w:noProof/>
            <w:webHidden/>
          </w:rPr>
          <w:fldChar w:fldCharType="end"/>
        </w:r>
      </w:hyperlink>
    </w:p>
    <w:p w14:paraId="2A25B884" w14:textId="77777777" w:rsidR="006F1154" w:rsidRPr="00627029" w:rsidRDefault="002F0B77">
      <w:pPr>
        <w:pStyle w:val="31"/>
        <w:tabs>
          <w:tab w:val="right" w:leader="dot" w:pos="9911"/>
        </w:tabs>
        <w:rPr>
          <w:rFonts w:ascii="Calibri" w:hAnsi="Calibri"/>
          <w:noProof/>
          <w:sz w:val="22"/>
          <w:szCs w:val="22"/>
        </w:rPr>
      </w:pPr>
      <w:hyperlink w:anchor="_Toc178756777" w:history="1">
        <w:r w:rsidR="006F1154" w:rsidRPr="009C7D72">
          <w:rPr>
            <w:rStyle w:val="af8"/>
            <w:noProof/>
          </w:rPr>
          <w:t>Статья 34. Градостроительные регламенты зоны рекреационного назначения (Р)</w:t>
        </w:r>
        <w:r w:rsidR="006F1154">
          <w:rPr>
            <w:noProof/>
            <w:webHidden/>
          </w:rPr>
          <w:tab/>
        </w:r>
        <w:r w:rsidR="006F1154">
          <w:rPr>
            <w:noProof/>
            <w:webHidden/>
          </w:rPr>
          <w:fldChar w:fldCharType="begin"/>
        </w:r>
        <w:r w:rsidR="006F1154">
          <w:rPr>
            <w:noProof/>
            <w:webHidden/>
          </w:rPr>
          <w:instrText xml:space="preserve"> PAGEREF _Toc178756777 \h </w:instrText>
        </w:r>
        <w:r w:rsidR="006F1154">
          <w:rPr>
            <w:noProof/>
            <w:webHidden/>
          </w:rPr>
        </w:r>
        <w:r w:rsidR="006F1154">
          <w:rPr>
            <w:noProof/>
            <w:webHidden/>
          </w:rPr>
          <w:fldChar w:fldCharType="separate"/>
        </w:r>
        <w:r w:rsidR="006F1154">
          <w:rPr>
            <w:noProof/>
            <w:webHidden/>
          </w:rPr>
          <w:t>67</w:t>
        </w:r>
        <w:r w:rsidR="006F1154">
          <w:rPr>
            <w:noProof/>
            <w:webHidden/>
          </w:rPr>
          <w:fldChar w:fldCharType="end"/>
        </w:r>
      </w:hyperlink>
    </w:p>
    <w:p w14:paraId="0424621E" w14:textId="77777777" w:rsidR="006F1154" w:rsidRPr="00627029" w:rsidRDefault="002F0B77">
      <w:pPr>
        <w:pStyle w:val="31"/>
        <w:tabs>
          <w:tab w:val="right" w:leader="dot" w:pos="9911"/>
        </w:tabs>
        <w:rPr>
          <w:rFonts w:ascii="Calibri" w:hAnsi="Calibri"/>
          <w:noProof/>
          <w:sz w:val="22"/>
          <w:szCs w:val="22"/>
        </w:rPr>
      </w:pPr>
      <w:hyperlink w:anchor="_Toc178756778" w:history="1">
        <w:r w:rsidR="006F1154" w:rsidRPr="009C7D72">
          <w:rPr>
            <w:rStyle w:val="af8"/>
            <w:noProof/>
          </w:rPr>
          <w:t>Статья 35. Градостроительные регламенты зоны сельскохозяйственных угодий в границах населенного пункта (Сх1)</w:t>
        </w:r>
        <w:r w:rsidR="006F1154">
          <w:rPr>
            <w:noProof/>
            <w:webHidden/>
          </w:rPr>
          <w:tab/>
        </w:r>
        <w:r w:rsidR="006F1154">
          <w:rPr>
            <w:noProof/>
            <w:webHidden/>
          </w:rPr>
          <w:fldChar w:fldCharType="begin"/>
        </w:r>
        <w:r w:rsidR="006F1154">
          <w:rPr>
            <w:noProof/>
            <w:webHidden/>
          </w:rPr>
          <w:instrText xml:space="preserve"> PAGEREF _Toc178756778 \h </w:instrText>
        </w:r>
        <w:r w:rsidR="006F1154">
          <w:rPr>
            <w:noProof/>
            <w:webHidden/>
          </w:rPr>
        </w:r>
        <w:r w:rsidR="006F1154">
          <w:rPr>
            <w:noProof/>
            <w:webHidden/>
          </w:rPr>
          <w:fldChar w:fldCharType="separate"/>
        </w:r>
        <w:r w:rsidR="006F1154">
          <w:rPr>
            <w:noProof/>
            <w:webHidden/>
          </w:rPr>
          <w:t>69</w:t>
        </w:r>
        <w:r w:rsidR="006F1154">
          <w:rPr>
            <w:noProof/>
            <w:webHidden/>
          </w:rPr>
          <w:fldChar w:fldCharType="end"/>
        </w:r>
      </w:hyperlink>
    </w:p>
    <w:p w14:paraId="02D4DB4A" w14:textId="77777777" w:rsidR="006F1154" w:rsidRPr="00627029" w:rsidRDefault="002F0B77">
      <w:pPr>
        <w:pStyle w:val="31"/>
        <w:tabs>
          <w:tab w:val="right" w:leader="dot" w:pos="9911"/>
        </w:tabs>
        <w:rPr>
          <w:rFonts w:ascii="Calibri" w:hAnsi="Calibri"/>
          <w:noProof/>
          <w:sz w:val="22"/>
          <w:szCs w:val="22"/>
        </w:rPr>
      </w:pPr>
      <w:hyperlink w:anchor="_Toc178756779" w:history="1">
        <w:r w:rsidR="006F1154" w:rsidRPr="009C7D72">
          <w:rPr>
            <w:rStyle w:val="af8"/>
            <w:noProof/>
          </w:rPr>
          <w:t>Статья 36. Градостроительные регламенты зоны, занятой объектами сельскохозяйственного назначения (Сх2)</w:t>
        </w:r>
        <w:r w:rsidR="006F1154">
          <w:rPr>
            <w:noProof/>
            <w:webHidden/>
          </w:rPr>
          <w:tab/>
        </w:r>
        <w:r w:rsidR="006F1154">
          <w:rPr>
            <w:noProof/>
            <w:webHidden/>
          </w:rPr>
          <w:fldChar w:fldCharType="begin"/>
        </w:r>
        <w:r w:rsidR="006F1154">
          <w:rPr>
            <w:noProof/>
            <w:webHidden/>
          </w:rPr>
          <w:instrText xml:space="preserve"> PAGEREF _Toc178756779 \h </w:instrText>
        </w:r>
        <w:r w:rsidR="006F1154">
          <w:rPr>
            <w:noProof/>
            <w:webHidden/>
          </w:rPr>
        </w:r>
        <w:r w:rsidR="006F1154">
          <w:rPr>
            <w:noProof/>
            <w:webHidden/>
          </w:rPr>
          <w:fldChar w:fldCharType="separate"/>
        </w:r>
        <w:r w:rsidR="006F1154">
          <w:rPr>
            <w:noProof/>
            <w:webHidden/>
          </w:rPr>
          <w:t>71</w:t>
        </w:r>
        <w:r w:rsidR="006F1154">
          <w:rPr>
            <w:noProof/>
            <w:webHidden/>
          </w:rPr>
          <w:fldChar w:fldCharType="end"/>
        </w:r>
      </w:hyperlink>
    </w:p>
    <w:p w14:paraId="3AED56D0" w14:textId="77777777" w:rsidR="006F1154" w:rsidRPr="00627029" w:rsidRDefault="002F0B77">
      <w:pPr>
        <w:pStyle w:val="31"/>
        <w:tabs>
          <w:tab w:val="right" w:leader="dot" w:pos="9911"/>
        </w:tabs>
        <w:rPr>
          <w:rFonts w:ascii="Calibri" w:hAnsi="Calibri"/>
          <w:noProof/>
          <w:sz w:val="22"/>
          <w:szCs w:val="22"/>
        </w:rPr>
      </w:pPr>
      <w:hyperlink w:anchor="_Toc178756780" w:history="1">
        <w:r w:rsidR="006F1154" w:rsidRPr="009C7D72">
          <w:rPr>
            <w:rStyle w:val="af8"/>
            <w:noProof/>
          </w:rPr>
          <w:t>Статья 37. Градостроительные регламенты зоны лесного фонда (Л)</w:t>
        </w:r>
        <w:r w:rsidR="006F1154">
          <w:rPr>
            <w:noProof/>
            <w:webHidden/>
          </w:rPr>
          <w:tab/>
        </w:r>
        <w:r w:rsidR="006F1154">
          <w:rPr>
            <w:noProof/>
            <w:webHidden/>
          </w:rPr>
          <w:fldChar w:fldCharType="begin"/>
        </w:r>
        <w:r w:rsidR="006F1154">
          <w:rPr>
            <w:noProof/>
            <w:webHidden/>
          </w:rPr>
          <w:instrText xml:space="preserve"> PAGEREF _Toc178756780 \h </w:instrText>
        </w:r>
        <w:r w:rsidR="006F1154">
          <w:rPr>
            <w:noProof/>
            <w:webHidden/>
          </w:rPr>
        </w:r>
        <w:r w:rsidR="006F1154">
          <w:rPr>
            <w:noProof/>
            <w:webHidden/>
          </w:rPr>
          <w:fldChar w:fldCharType="separate"/>
        </w:r>
        <w:r w:rsidR="006F1154">
          <w:rPr>
            <w:noProof/>
            <w:webHidden/>
          </w:rPr>
          <w:t>73</w:t>
        </w:r>
        <w:r w:rsidR="006F1154">
          <w:rPr>
            <w:noProof/>
            <w:webHidden/>
          </w:rPr>
          <w:fldChar w:fldCharType="end"/>
        </w:r>
      </w:hyperlink>
    </w:p>
    <w:p w14:paraId="3E28347E" w14:textId="77777777" w:rsidR="006F1154" w:rsidRPr="00627029" w:rsidRDefault="002F0B77">
      <w:pPr>
        <w:pStyle w:val="31"/>
        <w:tabs>
          <w:tab w:val="right" w:leader="dot" w:pos="9911"/>
        </w:tabs>
        <w:rPr>
          <w:rFonts w:ascii="Calibri" w:hAnsi="Calibri"/>
          <w:noProof/>
          <w:sz w:val="22"/>
          <w:szCs w:val="22"/>
        </w:rPr>
      </w:pPr>
      <w:hyperlink w:anchor="_Toc178756781" w:history="1">
        <w:r w:rsidR="006F1154" w:rsidRPr="009C7D72">
          <w:rPr>
            <w:rStyle w:val="af8"/>
            <w:noProof/>
          </w:rPr>
          <w:t>Статья 38. Градостроительные регламенты территорий общего пользования (Топ)</w:t>
        </w:r>
        <w:r w:rsidR="006F1154">
          <w:rPr>
            <w:noProof/>
            <w:webHidden/>
          </w:rPr>
          <w:tab/>
        </w:r>
        <w:r w:rsidR="006F1154">
          <w:rPr>
            <w:noProof/>
            <w:webHidden/>
          </w:rPr>
          <w:fldChar w:fldCharType="begin"/>
        </w:r>
        <w:r w:rsidR="006F1154">
          <w:rPr>
            <w:noProof/>
            <w:webHidden/>
          </w:rPr>
          <w:instrText xml:space="preserve"> PAGEREF _Toc178756781 \h </w:instrText>
        </w:r>
        <w:r w:rsidR="006F1154">
          <w:rPr>
            <w:noProof/>
            <w:webHidden/>
          </w:rPr>
        </w:r>
        <w:r w:rsidR="006F1154">
          <w:rPr>
            <w:noProof/>
            <w:webHidden/>
          </w:rPr>
          <w:fldChar w:fldCharType="separate"/>
        </w:r>
        <w:r w:rsidR="006F1154">
          <w:rPr>
            <w:noProof/>
            <w:webHidden/>
          </w:rPr>
          <w:t>73</w:t>
        </w:r>
        <w:r w:rsidR="006F1154">
          <w:rPr>
            <w:noProof/>
            <w:webHidden/>
          </w:rPr>
          <w:fldChar w:fldCharType="end"/>
        </w:r>
      </w:hyperlink>
    </w:p>
    <w:p w14:paraId="2772A8D5" w14:textId="77777777" w:rsidR="006F1154" w:rsidRPr="00627029" w:rsidRDefault="002F0B77">
      <w:pPr>
        <w:pStyle w:val="31"/>
        <w:tabs>
          <w:tab w:val="right" w:leader="dot" w:pos="9911"/>
        </w:tabs>
        <w:rPr>
          <w:rFonts w:ascii="Calibri" w:hAnsi="Calibri"/>
          <w:noProof/>
          <w:sz w:val="22"/>
          <w:szCs w:val="22"/>
        </w:rPr>
      </w:pPr>
      <w:hyperlink w:anchor="_Toc178756782" w:history="1">
        <w:r w:rsidR="006F1154" w:rsidRPr="009C7D72">
          <w:rPr>
            <w:rStyle w:val="af8"/>
            <w:noProof/>
          </w:rPr>
          <w:t>Статья 39.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6F1154">
          <w:rPr>
            <w:noProof/>
            <w:webHidden/>
          </w:rPr>
          <w:tab/>
        </w:r>
        <w:r w:rsidR="006F1154">
          <w:rPr>
            <w:noProof/>
            <w:webHidden/>
          </w:rPr>
          <w:fldChar w:fldCharType="begin"/>
        </w:r>
        <w:r w:rsidR="006F1154">
          <w:rPr>
            <w:noProof/>
            <w:webHidden/>
          </w:rPr>
          <w:instrText xml:space="preserve"> PAGEREF _Toc178756782 \h </w:instrText>
        </w:r>
        <w:r w:rsidR="006F1154">
          <w:rPr>
            <w:noProof/>
            <w:webHidden/>
          </w:rPr>
        </w:r>
        <w:r w:rsidR="006F1154">
          <w:rPr>
            <w:noProof/>
            <w:webHidden/>
          </w:rPr>
          <w:fldChar w:fldCharType="separate"/>
        </w:r>
        <w:r w:rsidR="006F1154">
          <w:rPr>
            <w:noProof/>
            <w:webHidden/>
          </w:rPr>
          <w:t>74</w:t>
        </w:r>
        <w:r w:rsidR="006F1154">
          <w:rPr>
            <w:noProof/>
            <w:webHidden/>
          </w:rPr>
          <w:fldChar w:fldCharType="end"/>
        </w:r>
      </w:hyperlink>
    </w:p>
    <w:p w14:paraId="74C3ABCC" w14:textId="77777777" w:rsidR="003A14C6" w:rsidRPr="00F86F0C" w:rsidRDefault="00AA32F4">
      <w:pPr>
        <w:rPr>
          <w:rFonts w:ascii="GOST Common" w:hAnsi="GOST Common"/>
        </w:rPr>
      </w:pPr>
      <w:r w:rsidRPr="00F86F0C">
        <w:rPr>
          <w:rFonts w:ascii="GOST Common" w:hAnsi="GOST Common"/>
          <w:noProof/>
        </w:rPr>
        <w:fldChar w:fldCharType="end"/>
      </w:r>
    </w:p>
    <w:p w14:paraId="11A2A8B3" w14:textId="77777777" w:rsidR="002865C4" w:rsidRPr="00F86F0C" w:rsidRDefault="002865C4" w:rsidP="00FE66E8">
      <w:pPr>
        <w:spacing w:line="276" w:lineRule="auto"/>
        <w:rPr>
          <w:rFonts w:ascii="GOST Common" w:hAnsi="GOST Common"/>
          <w:b/>
          <w:sz w:val="24"/>
          <w:szCs w:val="24"/>
          <w:highlight w:val="yellow"/>
        </w:rPr>
      </w:pPr>
    </w:p>
    <w:p w14:paraId="282E8A9C" w14:textId="77777777" w:rsidR="00936807" w:rsidRPr="00F86F0C" w:rsidRDefault="00E24436" w:rsidP="002B0DB5">
      <w:pPr>
        <w:pStyle w:val="1"/>
        <w:rPr>
          <w:rFonts w:ascii="GOST Common" w:hAnsi="GOST Common"/>
        </w:rPr>
      </w:pPr>
      <w:r w:rsidRPr="00F86F0C">
        <w:rPr>
          <w:rFonts w:ascii="GOST Common" w:hAnsi="GOST Common"/>
          <w:highlight w:val="yellow"/>
        </w:rPr>
        <w:br w:type="page"/>
      </w:r>
    </w:p>
    <w:p w14:paraId="1C884343" w14:textId="77777777" w:rsidR="00936807" w:rsidRPr="00F86F0C" w:rsidRDefault="00936807" w:rsidP="002B0DB5">
      <w:pPr>
        <w:pStyle w:val="1"/>
        <w:rPr>
          <w:rFonts w:ascii="GOST Common" w:hAnsi="GOST Common"/>
        </w:rPr>
      </w:pPr>
      <w:bookmarkStart w:id="4" w:name="_Toc178756733"/>
      <w:r w:rsidRPr="00F86F0C">
        <w:rPr>
          <w:rFonts w:ascii="GOST Common" w:hAnsi="GOST Common"/>
        </w:rPr>
        <w:lastRenderedPageBreak/>
        <w:t xml:space="preserve">РАЗДЕЛ </w:t>
      </w:r>
      <w:r w:rsidRPr="00F86F0C">
        <w:rPr>
          <w:rFonts w:ascii="GOST Common" w:hAnsi="GOST Common"/>
          <w:lang w:val="en-US"/>
        </w:rPr>
        <w:t>I</w:t>
      </w:r>
      <w:r w:rsidRPr="00F86F0C">
        <w:rPr>
          <w:rFonts w:ascii="GOST Common" w:hAnsi="GOST Common"/>
        </w:rPr>
        <w:t>. ПОРЯДОК ПРИМЕНЕНИЯ ПРАВИЛ ЗЕМЛЕПОЛЬЗОВАНИЯ И ЗАСТРОЙКИ И ВНЕСЕНИЯ В НИХ ИЗМЕНЕНИЙ</w:t>
      </w:r>
      <w:bookmarkEnd w:id="4"/>
    </w:p>
    <w:p w14:paraId="32892AD8" w14:textId="77777777" w:rsidR="00E24436" w:rsidRPr="00F86F0C" w:rsidRDefault="00E24436" w:rsidP="0099747F">
      <w:pPr>
        <w:pStyle w:val="2"/>
        <w:spacing w:after="120"/>
        <w:rPr>
          <w:rFonts w:ascii="GOST Common" w:hAnsi="GOST Common"/>
          <w:caps/>
        </w:rPr>
      </w:pPr>
      <w:bookmarkStart w:id="5" w:name="_Toc178756734"/>
      <w:r w:rsidRPr="00F86F0C">
        <w:rPr>
          <w:rFonts w:ascii="GOST Common" w:hAnsi="GOST Common"/>
          <w:caps/>
        </w:rPr>
        <w:t xml:space="preserve">Глава 1. </w:t>
      </w:r>
      <w:r w:rsidR="00B14E6E" w:rsidRPr="00F86F0C">
        <w:rPr>
          <w:rFonts w:ascii="GOST Common" w:hAnsi="GOST Common"/>
          <w:caps/>
        </w:rPr>
        <w:t>ОБЩИЕ ПОЛОЖЕНИЯ</w:t>
      </w:r>
      <w:bookmarkEnd w:id="5"/>
    </w:p>
    <w:p w14:paraId="533D8193" w14:textId="77777777" w:rsidR="00E57009" w:rsidRPr="00F86F0C" w:rsidRDefault="00E57009" w:rsidP="00363F53">
      <w:pPr>
        <w:ind w:firstLine="709"/>
        <w:jc w:val="both"/>
        <w:rPr>
          <w:rFonts w:ascii="GOST Common" w:hAnsi="GOST Common"/>
          <w:sz w:val="24"/>
          <w:szCs w:val="24"/>
        </w:rPr>
      </w:pPr>
      <w:r w:rsidRPr="00F86F0C">
        <w:rPr>
          <w:rFonts w:ascii="GOST Common" w:hAnsi="GOST Common"/>
          <w:sz w:val="24"/>
          <w:szCs w:val="24"/>
        </w:rPr>
        <w:t>Правила землепользования и застройки (далее – Правила застройки</w:t>
      </w:r>
      <w:r w:rsidR="009A3F7D" w:rsidRPr="00F86F0C">
        <w:rPr>
          <w:rFonts w:ascii="GOST Common" w:hAnsi="GOST Common"/>
          <w:sz w:val="24"/>
          <w:szCs w:val="24"/>
        </w:rPr>
        <w:t>, Правила</w:t>
      </w:r>
      <w:r w:rsidRPr="00F86F0C">
        <w:rPr>
          <w:rFonts w:ascii="GOST Common" w:hAnsi="GOST Common"/>
          <w:sz w:val="24"/>
          <w:szCs w:val="24"/>
        </w:rPr>
        <w:t>) муниц</w:t>
      </w:r>
      <w:r w:rsidR="0006604B" w:rsidRPr="00F86F0C">
        <w:rPr>
          <w:rFonts w:ascii="GOST Common" w:hAnsi="GOST Common"/>
          <w:sz w:val="24"/>
          <w:szCs w:val="24"/>
        </w:rPr>
        <w:t xml:space="preserve">ипального образования </w:t>
      </w:r>
      <w:proofErr w:type="spellStart"/>
      <w:r w:rsidR="00F31F8C" w:rsidRPr="00F86F0C">
        <w:rPr>
          <w:rFonts w:ascii="GOST Common" w:hAnsi="GOST Common"/>
          <w:sz w:val="24"/>
          <w:szCs w:val="24"/>
        </w:rPr>
        <w:t>Победим</w:t>
      </w:r>
      <w:r w:rsidR="003B2BA8" w:rsidRPr="00F86F0C">
        <w:rPr>
          <w:rFonts w:ascii="GOST Common" w:hAnsi="GOST Common"/>
          <w:sz w:val="24"/>
          <w:szCs w:val="24"/>
        </w:rPr>
        <w:t>ский</w:t>
      </w:r>
      <w:proofErr w:type="spellEnd"/>
      <w:r w:rsidR="00271569" w:rsidRPr="00F86F0C">
        <w:rPr>
          <w:rFonts w:ascii="GOST Common" w:hAnsi="GOST Common"/>
          <w:sz w:val="24"/>
          <w:szCs w:val="24"/>
        </w:rPr>
        <w:t xml:space="preserve"> сельсовет </w:t>
      </w:r>
      <w:r w:rsidR="00F31F8C" w:rsidRPr="00F86F0C">
        <w:rPr>
          <w:rFonts w:ascii="GOST Common" w:hAnsi="GOST Common"/>
          <w:sz w:val="24"/>
          <w:szCs w:val="24"/>
        </w:rPr>
        <w:t>Топчихинск</w:t>
      </w:r>
      <w:r w:rsidR="003B2BA8" w:rsidRPr="00F86F0C">
        <w:rPr>
          <w:rFonts w:ascii="GOST Common" w:hAnsi="GOST Common"/>
          <w:sz w:val="24"/>
          <w:szCs w:val="24"/>
        </w:rPr>
        <w:t>ого</w:t>
      </w:r>
      <w:r w:rsidR="00271569" w:rsidRPr="00F86F0C">
        <w:rPr>
          <w:rFonts w:ascii="GOST Common" w:hAnsi="GOST Common"/>
          <w:sz w:val="24"/>
          <w:szCs w:val="24"/>
        </w:rPr>
        <w:t xml:space="preserve"> района Алтайского края</w:t>
      </w:r>
      <w:r w:rsidRPr="00F86F0C">
        <w:rPr>
          <w:rFonts w:ascii="GOST Common" w:hAnsi="GOST Common"/>
          <w:sz w:val="24"/>
          <w:szCs w:val="24"/>
        </w:rPr>
        <w:t xml:space="preserve"> являются нормативно-правовым актом, разработанным в соответствии с Градостроительным кодексом РФ от 29.12.2004г. №190-ФЗ, Земельным кодексом РФ от 25.10.2001г. №136-ФЗ</w:t>
      </w:r>
      <w:r w:rsidR="00D24997" w:rsidRPr="00F86F0C">
        <w:rPr>
          <w:rFonts w:ascii="GOST Common" w:hAnsi="GOST Common"/>
          <w:sz w:val="24"/>
          <w:szCs w:val="24"/>
        </w:rPr>
        <w:t xml:space="preserve"> Земельным кодексом РФ</w:t>
      </w:r>
      <w:r w:rsidRPr="00F86F0C">
        <w:rPr>
          <w:rFonts w:ascii="GOST Common" w:hAnsi="GOST Common"/>
          <w:sz w:val="24"/>
          <w:szCs w:val="24"/>
        </w:rPr>
        <w:t xml:space="preserve">, Федеральным законом «Об общих принципах организации местного самоуправления в РФ» от 06.10.2003г. №131-ФЗ и другими нормативными правовыми актами РФ, </w:t>
      </w:r>
      <w:r w:rsidR="00271569" w:rsidRPr="00F86F0C">
        <w:rPr>
          <w:rFonts w:ascii="GOST Common" w:hAnsi="GOST Common"/>
          <w:sz w:val="24"/>
          <w:szCs w:val="24"/>
        </w:rPr>
        <w:t>Алтайского края</w:t>
      </w:r>
      <w:r w:rsidR="0006604B" w:rsidRPr="00F86F0C">
        <w:rPr>
          <w:rFonts w:ascii="GOST Common" w:hAnsi="GOST Common"/>
          <w:sz w:val="24"/>
          <w:szCs w:val="24"/>
        </w:rPr>
        <w:t xml:space="preserve"> и муниципального образования </w:t>
      </w:r>
      <w:proofErr w:type="spellStart"/>
      <w:r w:rsidR="00F31F8C" w:rsidRPr="00F86F0C">
        <w:rPr>
          <w:rFonts w:ascii="GOST Common" w:hAnsi="GOST Common"/>
          <w:sz w:val="24"/>
          <w:szCs w:val="24"/>
        </w:rPr>
        <w:t>Победим</w:t>
      </w:r>
      <w:r w:rsidR="003B2BA8" w:rsidRPr="00F86F0C">
        <w:rPr>
          <w:rFonts w:ascii="GOST Common" w:hAnsi="GOST Common"/>
          <w:sz w:val="24"/>
          <w:szCs w:val="24"/>
        </w:rPr>
        <w:t>ский</w:t>
      </w:r>
      <w:proofErr w:type="spellEnd"/>
      <w:r w:rsidR="00AD0111" w:rsidRPr="00F86F0C">
        <w:rPr>
          <w:rFonts w:ascii="GOST Common" w:hAnsi="GOST Common"/>
          <w:sz w:val="24"/>
          <w:szCs w:val="24"/>
        </w:rPr>
        <w:t xml:space="preserve"> сельсовет </w:t>
      </w:r>
      <w:r w:rsidR="00F31F8C" w:rsidRPr="00F86F0C">
        <w:rPr>
          <w:rFonts w:ascii="GOST Common" w:hAnsi="GOST Common"/>
          <w:sz w:val="24"/>
          <w:szCs w:val="24"/>
        </w:rPr>
        <w:t>Топчихинск</w:t>
      </w:r>
      <w:r w:rsidR="003B2BA8" w:rsidRPr="00F86F0C">
        <w:rPr>
          <w:rFonts w:ascii="GOST Common" w:hAnsi="GOST Common"/>
          <w:sz w:val="24"/>
          <w:szCs w:val="24"/>
        </w:rPr>
        <w:t>ого</w:t>
      </w:r>
      <w:r w:rsidR="00AD0111" w:rsidRPr="00F86F0C">
        <w:rPr>
          <w:rFonts w:ascii="GOST Common" w:hAnsi="GOST Common"/>
          <w:sz w:val="24"/>
          <w:szCs w:val="24"/>
        </w:rPr>
        <w:t xml:space="preserve"> района </w:t>
      </w:r>
      <w:r w:rsidR="00271569" w:rsidRPr="00F86F0C">
        <w:rPr>
          <w:rFonts w:ascii="GOST Common" w:hAnsi="GOST Common"/>
          <w:sz w:val="24"/>
          <w:szCs w:val="24"/>
        </w:rPr>
        <w:t>Алтайского края</w:t>
      </w:r>
      <w:r w:rsidR="00FE327A" w:rsidRPr="00F86F0C">
        <w:rPr>
          <w:rFonts w:ascii="GOST Common" w:hAnsi="GOST Common"/>
          <w:sz w:val="24"/>
          <w:szCs w:val="24"/>
        </w:rPr>
        <w:t>.</w:t>
      </w:r>
    </w:p>
    <w:p w14:paraId="79A0CDD3" w14:textId="77777777" w:rsidR="00936807" w:rsidRPr="00F86F0C" w:rsidRDefault="00936807" w:rsidP="00936807">
      <w:pPr>
        <w:ind w:firstLine="709"/>
        <w:jc w:val="both"/>
        <w:rPr>
          <w:rFonts w:ascii="GOST Common" w:hAnsi="GOST Common"/>
          <w:sz w:val="24"/>
          <w:szCs w:val="24"/>
        </w:rPr>
      </w:pPr>
      <w:r w:rsidRPr="00F86F0C">
        <w:rPr>
          <w:rFonts w:ascii="GOST Common" w:hAnsi="GOST Common"/>
          <w:sz w:val="24"/>
          <w:szCs w:val="24"/>
        </w:rPr>
        <w:t>Настоящие Правила включают в себя:</w:t>
      </w:r>
    </w:p>
    <w:p w14:paraId="2905074C" w14:textId="77777777" w:rsidR="00936807" w:rsidRPr="00F86F0C" w:rsidRDefault="00936807" w:rsidP="00936807">
      <w:pPr>
        <w:ind w:firstLine="709"/>
        <w:jc w:val="both"/>
        <w:rPr>
          <w:rFonts w:ascii="GOST Common" w:hAnsi="GOST Common"/>
          <w:sz w:val="24"/>
          <w:szCs w:val="24"/>
        </w:rPr>
      </w:pPr>
      <w:r w:rsidRPr="00F86F0C">
        <w:rPr>
          <w:rFonts w:ascii="GOST Common" w:hAnsi="GOST Common"/>
          <w:sz w:val="24"/>
          <w:szCs w:val="24"/>
        </w:rPr>
        <w:t>1) Раздел I. Порядок применения Правил землепользования и застройки и внесения в них изменений;</w:t>
      </w:r>
    </w:p>
    <w:p w14:paraId="40F5BAF6" w14:textId="77777777" w:rsidR="00936807" w:rsidRPr="00F86F0C" w:rsidRDefault="00936807" w:rsidP="00936807">
      <w:pPr>
        <w:ind w:firstLine="709"/>
        <w:jc w:val="both"/>
        <w:rPr>
          <w:rFonts w:ascii="GOST Common" w:hAnsi="GOST Common"/>
          <w:sz w:val="24"/>
          <w:szCs w:val="24"/>
        </w:rPr>
      </w:pPr>
      <w:r w:rsidRPr="00F86F0C">
        <w:rPr>
          <w:rFonts w:ascii="GOST Common" w:hAnsi="GOST Common"/>
          <w:sz w:val="24"/>
          <w:szCs w:val="24"/>
        </w:rPr>
        <w:t>2) Раздел II. Карта градостроительного зонирования;</w:t>
      </w:r>
    </w:p>
    <w:p w14:paraId="2E124CBB" w14:textId="77777777" w:rsidR="00936807" w:rsidRPr="00F86F0C" w:rsidRDefault="00936807" w:rsidP="00936807">
      <w:pPr>
        <w:ind w:firstLine="709"/>
        <w:jc w:val="both"/>
        <w:rPr>
          <w:rFonts w:ascii="GOST Common" w:hAnsi="GOST Common"/>
          <w:sz w:val="24"/>
          <w:szCs w:val="24"/>
        </w:rPr>
      </w:pPr>
      <w:r w:rsidRPr="00F86F0C">
        <w:rPr>
          <w:rFonts w:ascii="GOST Common" w:hAnsi="GOST Common"/>
          <w:sz w:val="24"/>
          <w:szCs w:val="24"/>
        </w:rPr>
        <w:t>3) Раздел II</w:t>
      </w:r>
      <w:r w:rsidR="0099747F" w:rsidRPr="00F86F0C">
        <w:rPr>
          <w:rFonts w:ascii="GOST Common" w:hAnsi="GOST Common"/>
          <w:sz w:val="24"/>
          <w:szCs w:val="24"/>
        </w:rPr>
        <w:t>I. Градостроительные регламенты;</w:t>
      </w:r>
    </w:p>
    <w:p w14:paraId="0F1661DA" w14:textId="77777777" w:rsidR="00936807" w:rsidRPr="00F86F0C" w:rsidRDefault="00936807" w:rsidP="0099747F">
      <w:pPr>
        <w:tabs>
          <w:tab w:val="left" w:pos="4305"/>
        </w:tabs>
        <w:ind w:firstLine="709"/>
        <w:jc w:val="both"/>
        <w:rPr>
          <w:rFonts w:ascii="GOST Common" w:hAnsi="GOST Common"/>
          <w:sz w:val="24"/>
          <w:szCs w:val="24"/>
        </w:rPr>
      </w:pPr>
      <w:r w:rsidRPr="00F86F0C">
        <w:rPr>
          <w:rFonts w:ascii="GOST Common" w:hAnsi="GOST Common"/>
          <w:sz w:val="24"/>
          <w:szCs w:val="24"/>
        </w:rPr>
        <w:t>Порядок применения правил землепользования и застройки и внесения в них изменений включает в себя положения:</w:t>
      </w:r>
    </w:p>
    <w:p w14:paraId="68B49959"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1) о регулировании землепользования и застройки органами местного самоуправления;</w:t>
      </w:r>
    </w:p>
    <w:p w14:paraId="736BCB2A"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095DF050"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3) о подготовке документации по планировке территории органами местного самоуправления;</w:t>
      </w:r>
    </w:p>
    <w:p w14:paraId="73D8EFD2"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4) о проведении публичных слушаний по вопросам землепользования и застройки;</w:t>
      </w:r>
    </w:p>
    <w:p w14:paraId="6475456C"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5) о внесении изменений в правила землепользования и застройки;</w:t>
      </w:r>
    </w:p>
    <w:p w14:paraId="01F51D13"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6) о регулировании иных вопросов землепользования и застройки.</w:t>
      </w:r>
    </w:p>
    <w:p w14:paraId="33691767" w14:textId="77777777" w:rsidR="00936807" w:rsidRPr="00F86F0C" w:rsidRDefault="00936807" w:rsidP="00936807">
      <w:pPr>
        <w:pStyle w:val="3"/>
        <w:rPr>
          <w:rFonts w:ascii="GOST Common" w:hAnsi="GOST Common"/>
          <w:sz w:val="24"/>
          <w:szCs w:val="24"/>
        </w:rPr>
      </w:pPr>
      <w:bookmarkStart w:id="6" w:name="_Toc178756735"/>
      <w:r w:rsidRPr="00F86F0C">
        <w:rPr>
          <w:rFonts w:ascii="GOST Common" w:hAnsi="GOST Common"/>
          <w:sz w:val="24"/>
          <w:szCs w:val="24"/>
        </w:rPr>
        <w:t xml:space="preserve">Статья 1. Основания и цели подготовки Правил землепользования и застройки территории муниципального образования </w:t>
      </w:r>
      <w:proofErr w:type="spellStart"/>
      <w:r w:rsidRPr="00F86F0C">
        <w:rPr>
          <w:rFonts w:ascii="GOST Common" w:hAnsi="GOST Common"/>
          <w:sz w:val="24"/>
          <w:szCs w:val="24"/>
        </w:rPr>
        <w:t>Победимский</w:t>
      </w:r>
      <w:proofErr w:type="spellEnd"/>
      <w:r w:rsidRPr="00F86F0C">
        <w:rPr>
          <w:rFonts w:ascii="GOST Common" w:hAnsi="GOST Common"/>
          <w:sz w:val="24"/>
          <w:szCs w:val="24"/>
        </w:rPr>
        <w:t xml:space="preserve"> сельсовет Топчихинского района Алтайского края</w:t>
      </w:r>
      <w:bookmarkEnd w:id="6"/>
    </w:p>
    <w:p w14:paraId="61B3986B" w14:textId="77777777" w:rsidR="00936807" w:rsidRPr="00F86F0C" w:rsidRDefault="00936807" w:rsidP="00936807">
      <w:pPr>
        <w:autoSpaceDE w:val="0"/>
        <w:autoSpaceDN w:val="0"/>
        <w:adjustRightInd w:val="0"/>
        <w:ind w:firstLine="709"/>
        <w:jc w:val="both"/>
        <w:rPr>
          <w:rFonts w:ascii="GOST Common" w:eastAsia="Calibri" w:hAnsi="GOST Common"/>
          <w:sz w:val="24"/>
          <w:szCs w:val="24"/>
        </w:rPr>
      </w:pPr>
      <w:r w:rsidRPr="00F86F0C">
        <w:rPr>
          <w:rFonts w:ascii="GOST Common" w:eastAsia="Calibri" w:hAnsi="GOST Common"/>
          <w:sz w:val="24"/>
          <w:szCs w:val="24"/>
        </w:rPr>
        <w:t xml:space="preserve">1. Правила землепользования и застройки территории муниципального образования </w:t>
      </w:r>
      <w:proofErr w:type="spellStart"/>
      <w:r w:rsidRPr="00F86F0C">
        <w:rPr>
          <w:rFonts w:ascii="GOST Common" w:eastAsia="Calibri" w:hAnsi="GOST Common"/>
          <w:sz w:val="24"/>
          <w:szCs w:val="24"/>
        </w:rPr>
        <w:t>Победимский</w:t>
      </w:r>
      <w:proofErr w:type="spellEnd"/>
      <w:r w:rsidRPr="00F86F0C">
        <w:rPr>
          <w:rFonts w:ascii="GOST Common" w:eastAsia="Calibri" w:hAnsi="GOST Common"/>
          <w:sz w:val="24"/>
          <w:szCs w:val="24"/>
        </w:rPr>
        <w:t xml:space="preserve"> сельсовет Топчихинского района  Алтайского края (далее – Правила) являются документом градостроительного зонирования, который утверждается решением </w:t>
      </w:r>
      <w:proofErr w:type="spellStart"/>
      <w:r w:rsidRPr="00F86F0C">
        <w:rPr>
          <w:rFonts w:ascii="GOST Common" w:eastAsia="Calibri" w:hAnsi="GOST Common"/>
          <w:sz w:val="24"/>
          <w:szCs w:val="24"/>
        </w:rPr>
        <w:t>Победимского</w:t>
      </w:r>
      <w:proofErr w:type="spellEnd"/>
      <w:r w:rsidRPr="00F86F0C">
        <w:rPr>
          <w:rFonts w:ascii="GOST Common" w:eastAsia="Calibri" w:hAnsi="GOST Common"/>
          <w:sz w:val="24"/>
          <w:szCs w:val="24"/>
        </w:rPr>
        <w:t xml:space="preserve"> сельского Совета депутатов Топчихинского района Алтайского края</w:t>
      </w:r>
      <w:r w:rsidRPr="00F86F0C">
        <w:rPr>
          <w:rStyle w:val="af7"/>
          <w:rFonts w:ascii="GOST Common" w:eastAsia="Calibri" w:hAnsi="GOST Common"/>
          <w:sz w:val="24"/>
          <w:szCs w:val="24"/>
        </w:rPr>
        <w:footnoteReference w:id="1"/>
      </w:r>
      <w:r w:rsidRPr="00F86F0C">
        <w:rPr>
          <w:rFonts w:ascii="GOST Common" w:eastAsia="Calibri" w:hAnsi="GOST Common"/>
          <w:sz w:val="24"/>
          <w:szCs w:val="24"/>
        </w:rPr>
        <w:t xml:space="preserve"> (далее – Совет депутатов) и в котором устанавливаются порядок применения и порядок внесения изменений в такой документ, границы территориальных зон и градостроительные регламенты, границы зон с особыми условиями использования территории.</w:t>
      </w:r>
    </w:p>
    <w:p w14:paraId="41EB3516" w14:textId="77777777" w:rsidR="00936807" w:rsidRPr="00F86F0C" w:rsidRDefault="00936807" w:rsidP="00936807">
      <w:pPr>
        <w:autoSpaceDE w:val="0"/>
        <w:autoSpaceDN w:val="0"/>
        <w:adjustRightInd w:val="0"/>
        <w:ind w:firstLine="709"/>
        <w:jc w:val="both"/>
        <w:rPr>
          <w:rFonts w:ascii="GOST Common" w:eastAsia="Calibri" w:hAnsi="GOST Common"/>
          <w:sz w:val="24"/>
          <w:szCs w:val="24"/>
        </w:rPr>
      </w:pPr>
      <w:r w:rsidRPr="00F86F0C">
        <w:rPr>
          <w:rFonts w:ascii="GOST Common" w:eastAsia="Calibri" w:hAnsi="GOST Common"/>
          <w:sz w:val="24"/>
          <w:szCs w:val="24"/>
        </w:rPr>
        <w:t xml:space="preserve">2. Правила подготовлены в соответствии с </w:t>
      </w:r>
      <w:hyperlink r:id="rId11" w:history="1">
        <w:r w:rsidRPr="00F86F0C">
          <w:rPr>
            <w:rFonts w:ascii="GOST Common" w:eastAsia="Calibri" w:hAnsi="GOST Common"/>
            <w:sz w:val="24"/>
            <w:szCs w:val="24"/>
          </w:rPr>
          <w:t>Градостроительным кодексом</w:t>
        </w:r>
      </w:hyperlink>
      <w:r w:rsidRPr="00F86F0C">
        <w:rPr>
          <w:rFonts w:ascii="GOST Common" w:eastAsia="Calibri" w:hAnsi="GOST Common"/>
          <w:sz w:val="24"/>
          <w:szCs w:val="24"/>
        </w:rPr>
        <w:t xml:space="preserve"> Российской Федерации, </w:t>
      </w:r>
      <w:hyperlink r:id="rId12" w:history="1">
        <w:r w:rsidRPr="00F86F0C">
          <w:rPr>
            <w:rFonts w:ascii="GOST Common" w:eastAsia="Calibri" w:hAnsi="GOST Common"/>
            <w:sz w:val="24"/>
            <w:szCs w:val="24"/>
          </w:rPr>
          <w:t>Земельным кодексом</w:t>
        </w:r>
      </w:hyperlink>
      <w:r w:rsidRPr="00F86F0C">
        <w:rPr>
          <w:rFonts w:ascii="GOST Common" w:eastAsia="Calibri" w:hAnsi="GOST Common"/>
          <w:sz w:val="24"/>
          <w:szCs w:val="24"/>
        </w:rPr>
        <w:t xml:space="preserve"> Российской Федерации, иными федеральными законами, нормативными правовыми актами Алтайского края, </w:t>
      </w:r>
      <w:hyperlink r:id="rId13" w:history="1">
        <w:r w:rsidRPr="00F86F0C">
          <w:rPr>
            <w:rFonts w:ascii="GOST Common" w:eastAsia="Calibri" w:hAnsi="GOST Common"/>
            <w:sz w:val="24"/>
            <w:szCs w:val="24"/>
          </w:rPr>
          <w:t>Уставом</w:t>
        </w:r>
      </w:hyperlink>
      <w:r w:rsidRPr="00F86F0C">
        <w:rPr>
          <w:rFonts w:ascii="GOST Common" w:eastAsia="Calibri" w:hAnsi="GOST Common"/>
          <w:sz w:val="24"/>
          <w:szCs w:val="24"/>
        </w:rPr>
        <w:t xml:space="preserve"> муниципального образования </w:t>
      </w:r>
      <w:proofErr w:type="spellStart"/>
      <w:r w:rsidRPr="00F86F0C">
        <w:rPr>
          <w:rFonts w:ascii="GOST Common" w:eastAsia="Calibri" w:hAnsi="GOST Common"/>
          <w:sz w:val="24"/>
          <w:szCs w:val="24"/>
        </w:rPr>
        <w:t>Победимский</w:t>
      </w:r>
      <w:proofErr w:type="spellEnd"/>
      <w:r w:rsidRPr="00F86F0C">
        <w:rPr>
          <w:rFonts w:ascii="GOST Common" w:eastAsia="Calibri" w:hAnsi="GOST Common"/>
          <w:sz w:val="24"/>
          <w:szCs w:val="24"/>
        </w:rPr>
        <w:t xml:space="preserve"> сельсовет Топчихинского района Алтайского края (далее – Устав), Генеральным планом муниципального образования </w:t>
      </w:r>
      <w:proofErr w:type="spellStart"/>
      <w:r w:rsidRPr="00F86F0C">
        <w:rPr>
          <w:rFonts w:ascii="GOST Common" w:eastAsia="Calibri" w:hAnsi="GOST Common"/>
          <w:sz w:val="24"/>
          <w:szCs w:val="24"/>
        </w:rPr>
        <w:t>Победимский</w:t>
      </w:r>
      <w:proofErr w:type="spellEnd"/>
      <w:r w:rsidRPr="00F86F0C">
        <w:rPr>
          <w:rFonts w:ascii="GOST Common" w:eastAsia="Calibri" w:hAnsi="GOST Common"/>
          <w:sz w:val="24"/>
          <w:szCs w:val="24"/>
        </w:rPr>
        <w:t xml:space="preserve"> сельсовет Топчихинского района  Алтайского края (далее – Генеральный план сельсовета), а также с учетом положений иных актов и документов, определяющих </w:t>
      </w:r>
      <w:r w:rsidRPr="00F86F0C">
        <w:rPr>
          <w:rFonts w:ascii="GOST Common" w:eastAsia="Calibri" w:hAnsi="GOST Common"/>
          <w:sz w:val="24"/>
          <w:szCs w:val="24"/>
        </w:rPr>
        <w:lastRenderedPageBreak/>
        <w:t xml:space="preserve">основные направления социально-экономического и градостроительного развития муниципального образования </w:t>
      </w:r>
      <w:proofErr w:type="spellStart"/>
      <w:r w:rsidRPr="00F86F0C">
        <w:rPr>
          <w:rFonts w:ascii="GOST Common" w:eastAsia="Calibri" w:hAnsi="GOST Common"/>
          <w:sz w:val="24"/>
          <w:szCs w:val="24"/>
        </w:rPr>
        <w:t>Победимский</w:t>
      </w:r>
      <w:proofErr w:type="spellEnd"/>
      <w:r w:rsidRPr="00F86F0C">
        <w:rPr>
          <w:rFonts w:ascii="GOST Common" w:eastAsia="Calibri" w:hAnsi="GOST Common"/>
          <w:sz w:val="24"/>
          <w:szCs w:val="24"/>
        </w:rPr>
        <w:t xml:space="preserve"> сельсовет Топчихинского района Алтайского края (далее также – </w:t>
      </w:r>
      <w:proofErr w:type="spellStart"/>
      <w:r w:rsidRPr="00F86F0C">
        <w:rPr>
          <w:rFonts w:ascii="GOST Common" w:eastAsia="Calibri" w:hAnsi="GOST Common"/>
          <w:sz w:val="24"/>
          <w:szCs w:val="24"/>
        </w:rPr>
        <w:t>Победимский</w:t>
      </w:r>
      <w:proofErr w:type="spellEnd"/>
      <w:r w:rsidRPr="00F86F0C">
        <w:rPr>
          <w:rFonts w:ascii="GOST Common" w:eastAsia="Calibri" w:hAnsi="GOST Common"/>
          <w:sz w:val="24"/>
          <w:szCs w:val="24"/>
        </w:rPr>
        <w:t xml:space="preserve"> сельсовет, муниципальное образование).</w:t>
      </w:r>
    </w:p>
    <w:p w14:paraId="77605C43" w14:textId="77777777" w:rsidR="00936807" w:rsidRPr="00F86F0C" w:rsidRDefault="00936807" w:rsidP="00936807">
      <w:pPr>
        <w:autoSpaceDE w:val="0"/>
        <w:autoSpaceDN w:val="0"/>
        <w:adjustRightInd w:val="0"/>
        <w:ind w:firstLine="709"/>
        <w:jc w:val="both"/>
        <w:rPr>
          <w:rFonts w:ascii="GOST Common" w:eastAsia="Calibri" w:hAnsi="GOST Common"/>
          <w:sz w:val="24"/>
          <w:szCs w:val="24"/>
        </w:rPr>
      </w:pPr>
      <w:r w:rsidRPr="00F86F0C">
        <w:rPr>
          <w:rFonts w:ascii="GOST Common" w:eastAsia="Calibri" w:hAnsi="GOST Common"/>
          <w:sz w:val="24"/>
          <w:szCs w:val="24"/>
        </w:rPr>
        <w:t>3. Настоящие Правила подготовлены в целях:</w:t>
      </w:r>
    </w:p>
    <w:p w14:paraId="46C07D49" w14:textId="77777777" w:rsidR="00936807" w:rsidRPr="00F86F0C" w:rsidRDefault="00936807" w:rsidP="00936807">
      <w:pPr>
        <w:autoSpaceDE w:val="0"/>
        <w:autoSpaceDN w:val="0"/>
        <w:adjustRightInd w:val="0"/>
        <w:ind w:firstLine="709"/>
        <w:jc w:val="both"/>
        <w:rPr>
          <w:rFonts w:ascii="GOST Common" w:eastAsia="Calibri" w:hAnsi="GOST Common"/>
          <w:sz w:val="24"/>
          <w:szCs w:val="24"/>
        </w:rPr>
      </w:pPr>
      <w:r w:rsidRPr="00F86F0C">
        <w:rPr>
          <w:rFonts w:ascii="GOST Common" w:eastAsia="Calibri" w:hAnsi="GOST Common"/>
          <w:sz w:val="24"/>
          <w:szCs w:val="24"/>
        </w:rPr>
        <w:t>1) создания условий для устойчивого развития территории сельсовета, сохранения окружающей среды и объектов культурного наследия;</w:t>
      </w:r>
    </w:p>
    <w:p w14:paraId="6193389A" w14:textId="77777777" w:rsidR="00936807" w:rsidRPr="00F86F0C" w:rsidRDefault="00936807" w:rsidP="00936807">
      <w:pPr>
        <w:autoSpaceDE w:val="0"/>
        <w:autoSpaceDN w:val="0"/>
        <w:adjustRightInd w:val="0"/>
        <w:ind w:firstLine="709"/>
        <w:jc w:val="both"/>
        <w:rPr>
          <w:rFonts w:ascii="GOST Common" w:eastAsia="Calibri" w:hAnsi="GOST Common"/>
          <w:sz w:val="24"/>
          <w:szCs w:val="24"/>
        </w:rPr>
      </w:pPr>
      <w:r w:rsidRPr="00F86F0C">
        <w:rPr>
          <w:rFonts w:ascii="GOST Common" w:eastAsia="Calibri" w:hAnsi="GOST Common"/>
          <w:sz w:val="24"/>
          <w:szCs w:val="24"/>
        </w:rPr>
        <w:t>2) создания условий для планировки территории сельсовета;</w:t>
      </w:r>
    </w:p>
    <w:p w14:paraId="67EF590A" w14:textId="77777777" w:rsidR="00936807" w:rsidRPr="00F86F0C" w:rsidRDefault="00936807" w:rsidP="00936807">
      <w:pPr>
        <w:autoSpaceDE w:val="0"/>
        <w:autoSpaceDN w:val="0"/>
        <w:adjustRightInd w:val="0"/>
        <w:ind w:firstLine="709"/>
        <w:jc w:val="both"/>
        <w:rPr>
          <w:rFonts w:ascii="GOST Common" w:eastAsia="Calibri" w:hAnsi="GOST Common"/>
          <w:sz w:val="24"/>
          <w:szCs w:val="24"/>
        </w:rPr>
      </w:pPr>
      <w:r w:rsidRPr="00F86F0C">
        <w:rPr>
          <w:rFonts w:ascii="GOST Common" w:eastAsia="Calibri" w:hAnsi="GOST Commo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437C074" w14:textId="77777777" w:rsidR="00936807" w:rsidRPr="00F86F0C" w:rsidRDefault="00936807" w:rsidP="00936807">
      <w:pPr>
        <w:autoSpaceDE w:val="0"/>
        <w:autoSpaceDN w:val="0"/>
        <w:adjustRightInd w:val="0"/>
        <w:ind w:firstLine="709"/>
        <w:jc w:val="both"/>
        <w:rPr>
          <w:rFonts w:ascii="GOST Common" w:hAnsi="GOST Common"/>
          <w:sz w:val="24"/>
          <w:szCs w:val="24"/>
        </w:rPr>
      </w:pPr>
      <w:r w:rsidRPr="00F86F0C">
        <w:rPr>
          <w:rFonts w:ascii="GOST Common" w:eastAsia="Calibri" w:hAnsi="GOST Commo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9DF0A97" w14:textId="77777777" w:rsidR="00936807" w:rsidRPr="00F86F0C" w:rsidRDefault="00936807" w:rsidP="00936807">
      <w:pPr>
        <w:autoSpaceDE w:val="0"/>
        <w:autoSpaceDN w:val="0"/>
        <w:adjustRightInd w:val="0"/>
        <w:ind w:firstLine="709"/>
        <w:jc w:val="both"/>
        <w:rPr>
          <w:rFonts w:ascii="GOST Common" w:hAnsi="GOST Common"/>
          <w:sz w:val="24"/>
          <w:szCs w:val="24"/>
        </w:rPr>
      </w:pPr>
      <w:r w:rsidRPr="00F86F0C">
        <w:rPr>
          <w:rFonts w:ascii="GOST Common" w:hAnsi="GOST Common"/>
          <w:sz w:val="24"/>
          <w:szCs w:val="24"/>
        </w:rPr>
        <w:t>4. Основными задачами настоящих правил являются:</w:t>
      </w:r>
    </w:p>
    <w:p w14:paraId="0CA624A4" w14:textId="77777777" w:rsidR="00936807" w:rsidRPr="00F86F0C" w:rsidRDefault="00936807" w:rsidP="00936807">
      <w:pPr>
        <w:pStyle w:val="ac"/>
        <w:numPr>
          <w:ilvl w:val="0"/>
          <w:numId w:val="4"/>
        </w:numPr>
        <w:tabs>
          <w:tab w:val="left" w:pos="993"/>
        </w:tabs>
        <w:ind w:left="0" w:firstLine="709"/>
        <w:jc w:val="both"/>
        <w:rPr>
          <w:rFonts w:ascii="GOST Common" w:hAnsi="GOST Common"/>
          <w:sz w:val="24"/>
          <w:szCs w:val="24"/>
        </w:rPr>
      </w:pPr>
      <w:r w:rsidRPr="00F86F0C">
        <w:rPr>
          <w:rFonts w:ascii="GOST Common" w:hAnsi="GOST Common"/>
          <w:sz w:val="24"/>
          <w:szCs w:val="24"/>
        </w:rPr>
        <w:t>обеспечение упорядоченного и эффективного землепользования и застройки территории населенного пункта.</w:t>
      </w:r>
    </w:p>
    <w:p w14:paraId="5CD85CA0" w14:textId="77777777" w:rsidR="00936807" w:rsidRPr="00F86F0C" w:rsidRDefault="00936807" w:rsidP="00936807">
      <w:pPr>
        <w:pStyle w:val="ac"/>
        <w:numPr>
          <w:ilvl w:val="0"/>
          <w:numId w:val="4"/>
        </w:numPr>
        <w:tabs>
          <w:tab w:val="left" w:pos="993"/>
        </w:tabs>
        <w:ind w:left="0" w:firstLine="709"/>
        <w:jc w:val="both"/>
        <w:rPr>
          <w:rFonts w:ascii="GOST Common" w:hAnsi="GOST Common"/>
          <w:sz w:val="24"/>
          <w:szCs w:val="24"/>
        </w:rPr>
      </w:pPr>
      <w:r w:rsidRPr="00F86F0C">
        <w:rPr>
          <w:rFonts w:ascii="GOST Common" w:hAnsi="GOST Common"/>
          <w:sz w:val="24"/>
          <w:szCs w:val="24"/>
        </w:rPr>
        <w:t>предотвращение нерационального использования территории, земель, предотвращение землепользования, оказывающего вредное воздействие на окружающую среду и здоровье населения.</w:t>
      </w:r>
    </w:p>
    <w:p w14:paraId="7366570A" w14:textId="77777777" w:rsidR="00936807" w:rsidRPr="00F86F0C" w:rsidRDefault="00936807" w:rsidP="00936807">
      <w:pPr>
        <w:pStyle w:val="ac"/>
        <w:numPr>
          <w:ilvl w:val="0"/>
          <w:numId w:val="4"/>
        </w:numPr>
        <w:tabs>
          <w:tab w:val="left" w:pos="993"/>
        </w:tabs>
        <w:ind w:left="0" w:firstLine="709"/>
        <w:jc w:val="both"/>
        <w:rPr>
          <w:rFonts w:ascii="GOST Common" w:hAnsi="GOST Common"/>
          <w:sz w:val="24"/>
          <w:szCs w:val="24"/>
        </w:rPr>
      </w:pPr>
      <w:r w:rsidRPr="00F86F0C">
        <w:rPr>
          <w:rFonts w:ascii="GOST Common" w:hAnsi="GOST Common"/>
          <w:sz w:val="24"/>
          <w:szCs w:val="24"/>
        </w:rPr>
        <w:t>предотвращение конфликта между землепользователями.</w:t>
      </w:r>
    </w:p>
    <w:p w14:paraId="38261092" w14:textId="77777777" w:rsidR="00936807" w:rsidRPr="00F86F0C" w:rsidRDefault="00936807" w:rsidP="00936807">
      <w:pPr>
        <w:pStyle w:val="ac"/>
        <w:numPr>
          <w:ilvl w:val="0"/>
          <w:numId w:val="4"/>
        </w:numPr>
        <w:tabs>
          <w:tab w:val="left" w:pos="993"/>
        </w:tabs>
        <w:ind w:left="0" w:firstLine="709"/>
        <w:jc w:val="both"/>
        <w:rPr>
          <w:rFonts w:ascii="GOST Common" w:hAnsi="GOST Common"/>
          <w:sz w:val="24"/>
          <w:szCs w:val="24"/>
        </w:rPr>
      </w:pPr>
      <w:r w:rsidRPr="00F86F0C">
        <w:rPr>
          <w:rFonts w:ascii="GOST Common" w:hAnsi="GOST Common"/>
          <w:sz w:val="24"/>
          <w:szCs w:val="24"/>
        </w:rPr>
        <w:t>сохранение земель, зданий, строений и сооружений, представляющих историческую, культурную, научную или иную ценность.</w:t>
      </w:r>
    </w:p>
    <w:p w14:paraId="27568749" w14:textId="77777777" w:rsidR="00936807" w:rsidRPr="00F86F0C" w:rsidRDefault="00936807" w:rsidP="00936807">
      <w:pPr>
        <w:pStyle w:val="ac"/>
        <w:numPr>
          <w:ilvl w:val="0"/>
          <w:numId w:val="4"/>
        </w:numPr>
        <w:tabs>
          <w:tab w:val="left" w:pos="993"/>
        </w:tabs>
        <w:ind w:left="0" w:firstLine="709"/>
        <w:jc w:val="both"/>
        <w:rPr>
          <w:rFonts w:ascii="GOST Common" w:hAnsi="GOST Common"/>
          <w:sz w:val="24"/>
          <w:szCs w:val="24"/>
        </w:rPr>
      </w:pPr>
      <w:r w:rsidRPr="00F86F0C">
        <w:rPr>
          <w:rFonts w:ascii="GOST Common" w:hAnsi="GOST Common"/>
          <w:sz w:val="24"/>
          <w:szCs w:val="24"/>
        </w:rPr>
        <w:t>гласность и публичность решений в сфере землепользования и застройки.</w:t>
      </w:r>
    </w:p>
    <w:p w14:paraId="3D90B19E" w14:textId="77777777" w:rsidR="00936807" w:rsidRPr="00F86F0C" w:rsidRDefault="00936807" w:rsidP="00936807">
      <w:pPr>
        <w:ind w:firstLine="709"/>
        <w:jc w:val="both"/>
        <w:rPr>
          <w:rFonts w:ascii="GOST Common" w:hAnsi="GOST Common"/>
        </w:rPr>
      </w:pPr>
      <w:r w:rsidRPr="00F86F0C">
        <w:rPr>
          <w:rFonts w:ascii="GOST Common" w:hAnsi="GOST Common"/>
          <w:sz w:val="24"/>
          <w:szCs w:val="24"/>
        </w:rPr>
        <w:t>5. Настоящие Правила действуют в границах сельсовета и обязательны для исполнения всеми физическими и юридическими лицами. Ответственность за нарушение настоящих Правил наступает согласно законодательству Российской Федерации и Алтайского края.</w:t>
      </w:r>
    </w:p>
    <w:p w14:paraId="72FAD9C8" w14:textId="77777777" w:rsidR="00E24436" w:rsidRPr="00F86F0C" w:rsidRDefault="00C57BFA" w:rsidP="00936807">
      <w:pPr>
        <w:pStyle w:val="3"/>
        <w:rPr>
          <w:rFonts w:ascii="GOST Common" w:hAnsi="GOST Common"/>
          <w:sz w:val="24"/>
          <w:szCs w:val="24"/>
        </w:rPr>
      </w:pPr>
      <w:bookmarkStart w:id="7" w:name="_Toc178756736"/>
      <w:r w:rsidRPr="00F86F0C">
        <w:rPr>
          <w:rFonts w:ascii="GOST Common" w:hAnsi="GOST Common"/>
          <w:sz w:val="24"/>
          <w:szCs w:val="24"/>
        </w:rPr>
        <w:t xml:space="preserve">Статья </w:t>
      </w:r>
      <w:r w:rsidR="00936807" w:rsidRPr="00F86F0C">
        <w:rPr>
          <w:rFonts w:ascii="GOST Common" w:hAnsi="GOST Common"/>
          <w:sz w:val="24"/>
          <w:szCs w:val="24"/>
        </w:rPr>
        <w:t>2</w:t>
      </w:r>
      <w:r w:rsidRPr="00F86F0C">
        <w:rPr>
          <w:rFonts w:ascii="GOST Common" w:hAnsi="GOST Common"/>
          <w:sz w:val="24"/>
          <w:szCs w:val="24"/>
        </w:rPr>
        <w:t>. Основные понятия, используемые в настоящих Правилах</w:t>
      </w:r>
      <w:bookmarkEnd w:id="7"/>
    </w:p>
    <w:p w14:paraId="1C81B044" w14:textId="77777777" w:rsidR="00E42F2E" w:rsidRPr="00F86F0C" w:rsidRDefault="00E42F2E" w:rsidP="00363F53">
      <w:pPr>
        <w:autoSpaceDE w:val="0"/>
        <w:autoSpaceDN w:val="0"/>
        <w:ind w:firstLine="709"/>
        <w:jc w:val="both"/>
        <w:rPr>
          <w:rFonts w:ascii="GOST Common" w:hAnsi="GOST Common"/>
          <w:b/>
          <w:sz w:val="24"/>
          <w:szCs w:val="24"/>
        </w:rPr>
      </w:pPr>
      <w:r w:rsidRPr="00F86F0C">
        <w:rPr>
          <w:rFonts w:ascii="GOST Common" w:hAnsi="GOST Common"/>
          <w:b/>
          <w:sz w:val="24"/>
          <w:szCs w:val="24"/>
        </w:rPr>
        <w:t>Виды разрешенного использования</w:t>
      </w:r>
      <w:r w:rsidRPr="00F86F0C">
        <w:rPr>
          <w:rFonts w:ascii="GOST Common" w:hAnsi="GOST Common"/>
          <w:sz w:val="24"/>
          <w:szCs w:val="24"/>
        </w:rPr>
        <w:t xml:space="preserve"> </w:t>
      </w:r>
      <w:r w:rsidRPr="00F86F0C">
        <w:rPr>
          <w:rFonts w:ascii="GOST Common" w:hAnsi="GOST Common"/>
          <w:b/>
          <w:sz w:val="24"/>
          <w:szCs w:val="24"/>
        </w:rPr>
        <w:t>недвижимости</w:t>
      </w:r>
      <w:r w:rsidRPr="00F86F0C">
        <w:rPr>
          <w:rFonts w:ascii="GOST Common" w:hAnsi="GOST Common"/>
          <w:sz w:val="24"/>
          <w:szCs w:val="24"/>
        </w:rPr>
        <w:t xml:space="preserve"> - </w:t>
      </w:r>
      <w:r w:rsidR="004C7D5B" w:rsidRPr="00F86F0C">
        <w:rPr>
          <w:rFonts w:ascii="GOST Common" w:hAnsi="GOST Common"/>
          <w:sz w:val="24"/>
          <w:szCs w:val="24"/>
        </w:rPr>
        <w:t>установленное в публичном порядке допустимое функциональное использование земельного участка, существующих и возводимых на нем капитальных объектов, т. е. тот вид деятельности, для ведения которой может использоваться земельный участок и размещенные на нем объекты недвижимости</w:t>
      </w:r>
      <w:r w:rsidR="00311D49" w:rsidRPr="00F86F0C">
        <w:rPr>
          <w:rFonts w:ascii="GOST Common" w:hAnsi="GOST Common"/>
          <w:sz w:val="24"/>
          <w:szCs w:val="24"/>
        </w:rPr>
        <w:t>.</w:t>
      </w:r>
    </w:p>
    <w:p w14:paraId="3653D5AE" w14:textId="77777777" w:rsidR="0007546A" w:rsidRPr="00F86F0C" w:rsidRDefault="0007546A" w:rsidP="00363F53">
      <w:pPr>
        <w:ind w:firstLine="709"/>
        <w:jc w:val="both"/>
        <w:rPr>
          <w:rFonts w:ascii="GOST Common" w:hAnsi="GOST Common"/>
          <w:sz w:val="24"/>
          <w:szCs w:val="24"/>
        </w:rPr>
      </w:pPr>
      <w:proofErr w:type="spellStart"/>
      <w:r w:rsidRPr="00F86F0C">
        <w:rPr>
          <w:rFonts w:ascii="GOST Common" w:hAnsi="GOST Common"/>
          <w:b/>
          <w:sz w:val="24"/>
          <w:szCs w:val="24"/>
        </w:rPr>
        <w:t>Водоохранная</w:t>
      </w:r>
      <w:proofErr w:type="spellEnd"/>
      <w:r w:rsidRPr="00F86F0C">
        <w:rPr>
          <w:rFonts w:ascii="GOST Common" w:hAnsi="GOST Common"/>
          <w:b/>
          <w:sz w:val="24"/>
          <w:szCs w:val="24"/>
        </w:rPr>
        <w:t xml:space="preserve"> зона</w:t>
      </w:r>
      <w:r w:rsidRPr="00F86F0C">
        <w:rPr>
          <w:rFonts w:ascii="GOST Common" w:hAnsi="GOST Common"/>
          <w:sz w:val="24"/>
          <w:szCs w:val="24"/>
        </w:rPr>
        <w:t xml:space="preserve"> - </w:t>
      </w:r>
      <w:r w:rsidR="004C7D5B" w:rsidRPr="00F86F0C">
        <w:rPr>
          <w:rFonts w:ascii="GOST Common" w:hAnsi="GOST Common"/>
          <w:sz w:val="24"/>
          <w:szCs w:val="24"/>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311D49" w:rsidRPr="00F86F0C">
        <w:rPr>
          <w:rFonts w:ascii="GOST Common" w:hAnsi="GOST Common"/>
          <w:sz w:val="24"/>
          <w:szCs w:val="24"/>
        </w:rPr>
        <w:t>.</w:t>
      </w:r>
    </w:p>
    <w:p w14:paraId="493937CC" w14:textId="77777777" w:rsidR="0007546A" w:rsidRPr="00F86F0C" w:rsidRDefault="0007546A" w:rsidP="00363F53">
      <w:pPr>
        <w:ind w:firstLine="709"/>
        <w:jc w:val="both"/>
        <w:rPr>
          <w:rFonts w:ascii="GOST Common" w:hAnsi="GOST Common"/>
          <w:sz w:val="24"/>
          <w:szCs w:val="24"/>
        </w:rPr>
      </w:pPr>
      <w:r w:rsidRPr="00F86F0C">
        <w:rPr>
          <w:rFonts w:ascii="GOST Common" w:hAnsi="GOST Common"/>
          <w:b/>
          <w:sz w:val="24"/>
          <w:szCs w:val="24"/>
        </w:rPr>
        <w:t>Встроенные (встроено-пристроенные) нежилые помещения</w:t>
      </w:r>
      <w:r w:rsidRPr="00F86F0C">
        <w:rPr>
          <w:rFonts w:ascii="GOST Common" w:hAnsi="GOST Common"/>
          <w:sz w:val="24"/>
          <w:szCs w:val="24"/>
        </w:rPr>
        <w:t xml:space="preserve"> - </w:t>
      </w:r>
      <w:r w:rsidR="00CD33E1" w:rsidRPr="00F86F0C">
        <w:rPr>
          <w:rFonts w:ascii="GOST Common" w:hAnsi="GOST Common"/>
          <w:sz w:val="24"/>
          <w:szCs w:val="24"/>
        </w:rPr>
        <w:t>помещение, располагаемое в габаритах жилого здания и в объемах, вынесенных за пределы габаритов жилого здания более чем на 1,5 м.</w:t>
      </w:r>
    </w:p>
    <w:p w14:paraId="331E60CE" w14:textId="77777777" w:rsidR="00E24436" w:rsidRPr="00F86F0C" w:rsidRDefault="0007546A" w:rsidP="00363F53">
      <w:pPr>
        <w:ind w:firstLine="709"/>
        <w:jc w:val="both"/>
        <w:rPr>
          <w:rFonts w:ascii="GOST Common" w:hAnsi="GOST Common"/>
          <w:sz w:val="24"/>
          <w:szCs w:val="24"/>
        </w:rPr>
      </w:pPr>
      <w:r w:rsidRPr="00F86F0C">
        <w:rPr>
          <w:rFonts w:ascii="GOST Common" w:hAnsi="GOST Common"/>
          <w:b/>
          <w:sz w:val="24"/>
          <w:szCs w:val="24"/>
        </w:rPr>
        <w:t xml:space="preserve">Высота здания, строения, сооружения </w:t>
      </w:r>
      <w:r w:rsidRPr="00F86F0C">
        <w:rPr>
          <w:rFonts w:ascii="GOST Common" w:hAnsi="GOST Common"/>
          <w:sz w:val="24"/>
          <w:szCs w:val="24"/>
        </w:rPr>
        <w:t xml:space="preserve">- </w:t>
      </w:r>
      <w:r w:rsidR="00CD33E1" w:rsidRPr="00F86F0C">
        <w:rPr>
          <w:rFonts w:ascii="GOST Common" w:hAnsi="GOST Common"/>
          <w:sz w:val="24"/>
          <w:szCs w:val="24"/>
        </w:rPr>
        <w:t>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14:paraId="2F74948E" w14:textId="77777777" w:rsidR="005D5584" w:rsidRPr="00F86F0C" w:rsidRDefault="005D5584" w:rsidP="00363F53">
      <w:pPr>
        <w:ind w:firstLine="709"/>
        <w:jc w:val="both"/>
        <w:rPr>
          <w:rFonts w:ascii="GOST Common" w:hAnsi="GOST Common"/>
          <w:sz w:val="24"/>
          <w:szCs w:val="24"/>
        </w:rPr>
      </w:pPr>
      <w:r w:rsidRPr="00F86F0C">
        <w:rPr>
          <w:rFonts w:ascii="GOST Common" w:hAnsi="GOST Common"/>
          <w:b/>
          <w:sz w:val="24"/>
          <w:szCs w:val="24"/>
        </w:rPr>
        <w:t>Границы земельного участка</w:t>
      </w:r>
      <w:r w:rsidRPr="00F86F0C">
        <w:rPr>
          <w:rFonts w:ascii="GOST Common" w:hAnsi="GOST Common"/>
          <w:sz w:val="24"/>
          <w:szCs w:val="24"/>
        </w:rPr>
        <w:t xml:space="preserve"> – замкнутый контур, территориально ограниченный красными линиями застройки или межевыми знаками, установленными на плане и (или) в натуре.</w:t>
      </w:r>
    </w:p>
    <w:p w14:paraId="2673DDA2" w14:textId="77777777" w:rsidR="00BB270E" w:rsidRPr="00F86F0C" w:rsidRDefault="0082535D" w:rsidP="00363F53">
      <w:pPr>
        <w:ind w:firstLine="709"/>
        <w:jc w:val="both"/>
        <w:rPr>
          <w:rFonts w:ascii="GOST Common" w:hAnsi="GOST Common"/>
          <w:sz w:val="24"/>
          <w:szCs w:val="24"/>
        </w:rPr>
      </w:pPr>
      <w:r w:rsidRPr="00F86F0C">
        <w:rPr>
          <w:rFonts w:ascii="GOST Common" w:hAnsi="GOST Common"/>
          <w:b/>
          <w:sz w:val="24"/>
          <w:szCs w:val="24"/>
        </w:rPr>
        <w:t>Г</w:t>
      </w:r>
      <w:r w:rsidR="00BB270E" w:rsidRPr="00F86F0C">
        <w:rPr>
          <w:rFonts w:ascii="GOST Common" w:hAnsi="GOST Common"/>
          <w:b/>
          <w:sz w:val="24"/>
          <w:szCs w:val="24"/>
        </w:rPr>
        <w:t>радостроительная деятельность</w:t>
      </w:r>
      <w:r w:rsidR="00BB270E" w:rsidRPr="00F86F0C">
        <w:rPr>
          <w:rFonts w:ascii="GOST Common" w:hAnsi="GOST Common"/>
          <w:sz w:val="24"/>
          <w:szCs w:val="24"/>
        </w:rPr>
        <w:t xml:space="preserve"> - </w:t>
      </w:r>
      <w:r w:rsidR="00FE327A" w:rsidRPr="00F86F0C">
        <w:rPr>
          <w:rFonts w:ascii="GOST Common" w:hAnsi="GOST Commo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w:t>
      </w:r>
      <w:r w:rsidR="00FE327A" w:rsidRPr="00F86F0C">
        <w:rPr>
          <w:rFonts w:ascii="GOST Common" w:hAnsi="GOST Common"/>
          <w:sz w:val="24"/>
          <w:szCs w:val="24"/>
        </w:rPr>
        <w:lastRenderedPageBreak/>
        <w:t>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60A65B8" w14:textId="77777777" w:rsidR="00BB270E" w:rsidRPr="00F86F0C" w:rsidRDefault="0082535D" w:rsidP="00363F53">
      <w:pPr>
        <w:autoSpaceDE w:val="0"/>
        <w:autoSpaceDN w:val="0"/>
        <w:ind w:firstLine="709"/>
        <w:jc w:val="both"/>
        <w:rPr>
          <w:rFonts w:ascii="GOST Common" w:hAnsi="GOST Common"/>
          <w:sz w:val="24"/>
          <w:szCs w:val="24"/>
        </w:rPr>
      </w:pPr>
      <w:r w:rsidRPr="00F86F0C">
        <w:rPr>
          <w:rFonts w:ascii="GOST Common" w:hAnsi="GOST Common"/>
          <w:b/>
          <w:sz w:val="24"/>
          <w:szCs w:val="24"/>
        </w:rPr>
        <w:t>Г</w:t>
      </w:r>
      <w:r w:rsidR="00BB270E" w:rsidRPr="00F86F0C">
        <w:rPr>
          <w:rFonts w:ascii="GOST Common" w:hAnsi="GOST Common"/>
          <w:b/>
          <w:sz w:val="24"/>
          <w:szCs w:val="24"/>
        </w:rPr>
        <w:t>радостроительное зонирование</w:t>
      </w:r>
      <w:r w:rsidR="00BB270E" w:rsidRPr="00F86F0C">
        <w:rPr>
          <w:rFonts w:ascii="GOST Common" w:hAnsi="GOST Common"/>
          <w:sz w:val="24"/>
          <w:szCs w:val="24"/>
        </w:rPr>
        <w:t xml:space="preserve"> - </w:t>
      </w:r>
      <w:r w:rsidR="00FE327A" w:rsidRPr="00F86F0C">
        <w:rPr>
          <w:rFonts w:ascii="GOST Common" w:hAnsi="GOST Common"/>
          <w:sz w:val="24"/>
          <w:szCs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14:paraId="17ED23D4" w14:textId="77777777" w:rsidR="00C912BB" w:rsidRPr="00F86F0C" w:rsidRDefault="0082535D" w:rsidP="00363F53">
      <w:pPr>
        <w:autoSpaceDE w:val="0"/>
        <w:autoSpaceDN w:val="0"/>
        <w:ind w:firstLine="709"/>
        <w:jc w:val="both"/>
        <w:rPr>
          <w:rFonts w:ascii="GOST Common" w:hAnsi="GOST Common"/>
          <w:sz w:val="24"/>
          <w:szCs w:val="24"/>
        </w:rPr>
      </w:pPr>
      <w:r w:rsidRPr="00F86F0C">
        <w:rPr>
          <w:rFonts w:ascii="GOST Common" w:hAnsi="GOST Common"/>
          <w:b/>
          <w:sz w:val="24"/>
          <w:szCs w:val="24"/>
        </w:rPr>
        <w:t>Г</w:t>
      </w:r>
      <w:r w:rsidR="00C912BB" w:rsidRPr="00F86F0C">
        <w:rPr>
          <w:rFonts w:ascii="GOST Common" w:hAnsi="GOST Common"/>
          <w:b/>
          <w:sz w:val="24"/>
          <w:szCs w:val="24"/>
        </w:rPr>
        <w:t xml:space="preserve">радостроительный регламент </w:t>
      </w:r>
      <w:r w:rsidR="00C912BB" w:rsidRPr="00F86F0C">
        <w:rPr>
          <w:rFonts w:ascii="GOST Common" w:hAnsi="GOST Common"/>
          <w:sz w:val="24"/>
          <w:szCs w:val="24"/>
        </w:rPr>
        <w:t xml:space="preserve">- </w:t>
      </w:r>
      <w:r w:rsidR="00FE327A" w:rsidRPr="00F86F0C">
        <w:rPr>
          <w:rFonts w:ascii="GOST Common" w:hAnsi="GOST Common"/>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F8449A3" w14:textId="77777777" w:rsidR="0018147F" w:rsidRPr="00F86F0C" w:rsidRDefault="005D5584" w:rsidP="0018147F">
      <w:pPr>
        <w:ind w:firstLine="709"/>
        <w:jc w:val="both"/>
        <w:rPr>
          <w:rFonts w:ascii="GOST Common" w:hAnsi="GOST Common"/>
          <w:b/>
          <w:sz w:val="24"/>
          <w:szCs w:val="24"/>
        </w:rPr>
      </w:pPr>
      <w:r w:rsidRPr="00F86F0C">
        <w:rPr>
          <w:rFonts w:ascii="GOST Common" w:hAnsi="GOST Common"/>
          <w:b/>
          <w:sz w:val="24"/>
          <w:szCs w:val="24"/>
        </w:rPr>
        <w:t xml:space="preserve">Градостроительный план земельного участка </w:t>
      </w:r>
      <w:r w:rsidRPr="00F86F0C">
        <w:rPr>
          <w:rFonts w:ascii="GOST Common" w:hAnsi="GOST Common"/>
          <w:sz w:val="24"/>
          <w:szCs w:val="24"/>
        </w:rPr>
        <w:t xml:space="preserve">(ГПЗУ) - </w:t>
      </w:r>
      <w:r w:rsidR="0018147F" w:rsidRPr="00F86F0C">
        <w:rPr>
          <w:rFonts w:ascii="GOST Common" w:hAnsi="GOST Common"/>
          <w:sz w:val="24"/>
          <w:szCs w:val="24"/>
        </w:rPr>
        <w:t xml:space="preserve">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14:paraId="1109F950" w14:textId="77777777" w:rsidR="007E1ED8" w:rsidRPr="00F86F0C" w:rsidRDefault="0082535D" w:rsidP="0018147F">
      <w:pPr>
        <w:ind w:firstLine="709"/>
        <w:jc w:val="both"/>
        <w:rPr>
          <w:rFonts w:ascii="GOST Common" w:hAnsi="GOST Common"/>
          <w:sz w:val="24"/>
          <w:szCs w:val="24"/>
        </w:rPr>
      </w:pPr>
      <w:r w:rsidRPr="00F86F0C">
        <w:rPr>
          <w:rFonts w:ascii="GOST Common" w:hAnsi="GOST Common"/>
          <w:b/>
          <w:sz w:val="24"/>
          <w:szCs w:val="24"/>
        </w:rPr>
        <w:t>З</w:t>
      </w:r>
      <w:r w:rsidR="007E1ED8" w:rsidRPr="00F86F0C">
        <w:rPr>
          <w:rFonts w:ascii="GOST Common" w:hAnsi="GOST Common"/>
          <w:b/>
          <w:sz w:val="24"/>
          <w:szCs w:val="24"/>
        </w:rPr>
        <w:t>астройщик</w:t>
      </w:r>
      <w:r w:rsidR="007E1ED8" w:rsidRPr="00F86F0C">
        <w:rPr>
          <w:rFonts w:ascii="GOST Common" w:hAnsi="GOST Common"/>
          <w:sz w:val="24"/>
          <w:szCs w:val="24"/>
        </w:rPr>
        <w:t xml:space="preserve"> - </w:t>
      </w:r>
      <w:r w:rsidR="00FE327A" w:rsidRPr="00F86F0C">
        <w:rPr>
          <w:rFonts w:ascii="GOST Common" w:hAnsi="GOST Commo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FE327A" w:rsidRPr="00F86F0C">
        <w:rPr>
          <w:rFonts w:ascii="GOST Common" w:hAnsi="GOST Common"/>
          <w:sz w:val="24"/>
          <w:szCs w:val="24"/>
        </w:rPr>
        <w:t>Росатом</w:t>
      </w:r>
      <w:proofErr w:type="spellEnd"/>
      <w:r w:rsidR="00FE327A" w:rsidRPr="00F86F0C">
        <w:rPr>
          <w:rFonts w:ascii="GOST Common" w:hAnsi="GOST Common"/>
          <w:sz w:val="24"/>
          <w:szCs w:val="24"/>
        </w:rPr>
        <w:t>", Государственная корпорация по космической деятельности "</w:t>
      </w:r>
      <w:proofErr w:type="spellStart"/>
      <w:r w:rsidR="00FE327A" w:rsidRPr="00F86F0C">
        <w:rPr>
          <w:rFonts w:ascii="GOST Common" w:hAnsi="GOST Common"/>
          <w:sz w:val="24"/>
          <w:szCs w:val="24"/>
        </w:rPr>
        <w:t>Роскосмос</w:t>
      </w:r>
      <w:proofErr w:type="spellEnd"/>
      <w:r w:rsidR="00FE327A" w:rsidRPr="00F86F0C">
        <w:rPr>
          <w:rFonts w:ascii="GOST Common" w:hAnsi="GOST Commo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4" w:anchor="dst100872" w:history="1">
        <w:r w:rsidR="00FE327A" w:rsidRPr="00F86F0C">
          <w:rPr>
            <w:rFonts w:ascii="GOST Common" w:hAnsi="GOST Common"/>
            <w:sz w:val="24"/>
            <w:szCs w:val="24"/>
          </w:rPr>
          <w:t>статьей 13.3</w:t>
        </w:r>
      </w:hyperlink>
      <w:r w:rsidR="00FE327A" w:rsidRPr="00F86F0C">
        <w:rPr>
          <w:rFonts w:ascii="GOST Common" w:hAnsi="GOST Commo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7E1ED8" w:rsidRPr="00F86F0C">
        <w:rPr>
          <w:rFonts w:ascii="GOST Common" w:hAnsi="GOST Common"/>
          <w:sz w:val="24"/>
          <w:szCs w:val="24"/>
        </w:rPr>
        <w:t>.</w:t>
      </w:r>
    </w:p>
    <w:p w14:paraId="46AE38B8" w14:textId="77777777" w:rsidR="006C70FB" w:rsidRPr="00F86F0C" w:rsidRDefault="005D5584" w:rsidP="006C70FB">
      <w:pPr>
        <w:ind w:firstLine="709"/>
        <w:jc w:val="both"/>
        <w:rPr>
          <w:rFonts w:ascii="GOST Common" w:hAnsi="GOST Common"/>
          <w:bCs/>
          <w:sz w:val="24"/>
          <w:szCs w:val="24"/>
        </w:rPr>
      </w:pPr>
      <w:r w:rsidRPr="00F86F0C">
        <w:rPr>
          <w:rFonts w:ascii="GOST Common" w:hAnsi="GOST Common"/>
          <w:b/>
          <w:sz w:val="24"/>
          <w:szCs w:val="24"/>
        </w:rPr>
        <w:t>Земельный участок</w:t>
      </w:r>
      <w:r w:rsidRPr="00F86F0C">
        <w:rPr>
          <w:rFonts w:ascii="GOST Common" w:hAnsi="GOST Common"/>
          <w:sz w:val="24"/>
          <w:szCs w:val="24"/>
        </w:rPr>
        <w:t xml:space="preserve"> –</w:t>
      </w:r>
      <w:r w:rsidR="006C70FB" w:rsidRPr="00F86F0C">
        <w:rPr>
          <w:rFonts w:ascii="GOST Common" w:hAnsi="GOST Common"/>
          <w:sz w:val="24"/>
          <w:szCs w:val="24"/>
        </w:rPr>
        <w:t xml:space="preserve"> </w:t>
      </w:r>
      <w:r w:rsidR="006C70FB" w:rsidRPr="00F86F0C">
        <w:rPr>
          <w:rFonts w:ascii="GOST Common" w:hAnsi="GOST Common"/>
          <w:bCs/>
          <w:sz w:val="24"/>
          <w:szCs w:val="24"/>
        </w:rPr>
        <w:t>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24C2CFB3" w14:textId="77777777" w:rsidR="005D5584" w:rsidRPr="00F86F0C" w:rsidRDefault="0082535D" w:rsidP="00363F53">
      <w:pPr>
        <w:autoSpaceDE w:val="0"/>
        <w:autoSpaceDN w:val="0"/>
        <w:ind w:firstLine="709"/>
        <w:jc w:val="both"/>
        <w:rPr>
          <w:rFonts w:ascii="GOST Common" w:hAnsi="GOST Common"/>
          <w:sz w:val="24"/>
          <w:szCs w:val="24"/>
        </w:rPr>
      </w:pPr>
      <w:r w:rsidRPr="00F86F0C">
        <w:rPr>
          <w:rFonts w:ascii="GOST Common" w:hAnsi="GOST Common"/>
          <w:b/>
          <w:sz w:val="24"/>
          <w:szCs w:val="24"/>
        </w:rPr>
        <w:t>З</w:t>
      </w:r>
      <w:r w:rsidR="005D5584" w:rsidRPr="00F86F0C">
        <w:rPr>
          <w:rFonts w:ascii="GOST Common" w:hAnsi="GOST Common"/>
          <w:b/>
          <w:sz w:val="24"/>
          <w:szCs w:val="24"/>
        </w:rPr>
        <w:t>оны с особыми условиями использования территорий</w:t>
      </w:r>
      <w:r w:rsidR="005D5584" w:rsidRPr="00F86F0C">
        <w:rPr>
          <w:rFonts w:ascii="GOST Common" w:hAnsi="GOST Common"/>
          <w:sz w:val="24"/>
          <w:szCs w:val="24"/>
        </w:rPr>
        <w:t xml:space="preserve"> - </w:t>
      </w:r>
      <w:r w:rsidR="006C70FB" w:rsidRPr="00F86F0C">
        <w:rPr>
          <w:rFonts w:ascii="GOST Common" w:hAnsi="GOST Commo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6C70FB" w:rsidRPr="00F86F0C">
        <w:rPr>
          <w:rFonts w:ascii="GOST Common" w:hAnsi="GOST Common"/>
          <w:sz w:val="24"/>
          <w:szCs w:val="24"/>
        </w:rPr>
        <w:t>водоохранные</w:t>
      </w:r>
      <w:proofErr w:type="spellEnd"/>
      <w:r w:rsidR="006C70FB" w:rsidRPr="00F86F0C">
        <w:rPr>
          <w:rFonts w:ascii="GOST Common" w:hAnsi="GOST Common"/>
          <w:sz w:val="24"/>
          <w:szCs w:val="24"/>
        </w:rPr>
        <w:t xml:space="preserve"> зоны, зоны затопления, подтопления, зоны санитарной охраны источников питьевого и </w:t>
      </w:r>
      <w:r w:rsidR="006C70FB" w:rsidRPr="00F86F0C">
        <w:rPr>
          <w:rFonts w:ascii="GOST Common" w:hAnsi="GOST Common"/>
          <w:sz w:val="24"/>
          <w:szCs w:val="24"/>
        </w:rPr>
        <w:lastRenderedPageBreak/>
        <w:t xml:space="preserve">хозяйственно-бытового водоснабжения, зоны охраняемых объектов, </w:t>
      </w:r>
      <w:proofErr w:type="spellStart"/>
      <w:r w:rsidR="006C70FB" w:rsidRPr="00F86F0C">
        <w:rPr>
          <w:rFonts w:ascii="GOST Common" w:hAnsi="GOST Common"/>
          <w:sz w:val="24"/>
          <w:szCs w:val="24"/>
        </w:rPr>
        <w:t>приаэродромная</w:t>
      </w:r>
      <w:proofErr w:type="spellEnd"/>
      <w:r w:rsidR="006C70FB" w:rsidRPr="00F86F0C">
        <w:rPr>
          <w:rFonts w:ascii="GOST Common" w:hAnsi="GOST Common"/>
          <w:sz w:val="24"/>
          <w:szCs w:val="24"/>
        </w:rPr>
        <w:t xml:space="preserve"> территория, иные зоны, устанавливаемые в соответствии с </w:t>
      </w:r>
      <w:hyperlink r:id="rId15" w:anchor="dst1863" w:history="1">
        <w:r w:rsidR="006C70FB" w:rsidRPr="00F86F0C">
          <w:rPr>
            <w:rFonts w:ascii="GOST Common" w:hAnsi="GOST Common"/>
            <w:sz w:val="24"/>
            <w:szCs w:val="28"/>
          </w:rPr>
          <w:t>законодательством</w:t>
        </w:r>
      </w:hyperlink>
      <w:r w:rsidR="006C70FB" w:rsidRPr="00F86F0C">
        <w:rPr>
          <w:rFonts w:ascii="GOST Common" w:hAnsi="GOST Common"/>
          <w:sz w:val="22"/>
          <w:szCs w:val="24"/>
        </w:rPr>
        <w:t xml:space="preserve"> </w:t>
      </w:r>
      <w:r w:rsidR="006C70FB" w:rsidRPr="00F86F0C">
        <w:rPr>
          <w:rFonts w:ascii="GOST Common" w:hAnsi="GOST Common"/>
          <w:sz w:val="24"/>
          <w:szCs w:val="24"/>
        </w:rPr>
        <w:t>Российской Федерации</w:t>
      </w:r>
      <w:r w:rsidR="0059348F" w:rsidRPr="00F86F0C">
        <w:rPr>
          <w:rFonts w:ascii="GOST Common" w:hAnsi="GOST Common"/>
          <w:sz w:val="24"/>
          <w:szCs w:val="24"/>
        </w:rPr>
        <w:t>.</w:t>
      </w:r>
    </w:p>
    <w:p w14:paraId="60A6CC3C" w14:textId="77777777" w:rsidR="00857BDC" w:rsidRPr="00F86F0C" w:rsidRDefault="00775E72" w:rsidP="00363F53">
      <w:pPr>
        <w:autoSpaceDE w:val="0"/>
        <w:autoSpaceDN w:val="0"/>
        <w:ind w:firstLine="709"/>
        <w:jc w:val="both"/>
        <w:rPr>
          <w:rFonts w:ascii="GOST Common" w:hAnsi="GOST Common"/>
          <w:sz w:val="24"/>
          <w:szCs w:val="24"/>
        </w:rPr>
      </w:pPr>
      <w:r w:rsidRPr="00F86F0C">
        <w:rPr>
          <w:rFonts w:ascii="GOST Common" w:hAnsi="GOST Common"/>
          <w:b/>
          <w:sz w:val="24"/>
          <w:szCs w:val="24"/>
        </w:rPr>
        <w:t>И</w:t>
      </w:r>
      <w:r w:rsidR="00857BDC" w:rsidRPr="00F86F0C">
        <w:rPr>
          <w:rFonts w:ascii="GOST Common" w:hAnsi="GOST Common"/>
          <w:b/>
          <w:sz w:val="24"/>
          <w:szCs w:val="24"/>
        </w:rPr>
        <w:t>нженерные изыскания</w:t>
      </w:r>
      <w:r w:rsidR="00857BDC" w:rsidRPr="00F86F0C">
        <w:rPr>
          <w:rFonts w:ascii="GOST Common" w:hAnsi="GOST Common"/>
          <w:sz w:val="24"/>
          <w:szCs w:val="24"/>
        </w:rPr>
        <w:t xml:space="preserve"> - </w:t>
      </w:r>
      <w:r w:rsidR="0058273A" w:rsidRPr="00F86F0C">
        <w:rPr>
          <w:rFonts w:ascii="GOST Common" w:hAnsi="GOST Common"/>
          <w:sz w:val="24"/>
          <w:szCs w:val="24"/>
        </w:rPr>
        <w:t>выполняются для подготовки проектной документации, строительства, реконструкции объектов капитального строительства</w:t>
      </w:r>
      <w:r w:rsidR="007F143A" w:rsidRPr="00F86F0C">
        <w:rPr>
          <w:rFonts w:ascii="GOST Common" w:hAnsi="GOST Common"/>
          <w:sz w:val="24"/>
          <w:szCs w:val="24"/>
        </w:rPr>
        <w:t>.</w:t>
      </w:r>
    </w:p>
    <w:p w14:paraId="79F5FB33"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Инженерная, транспортная и социальная инфраструктуры</w:t>
      </w:r>
      <w:r w:rsidRPr="00F86F0C">
        <w:rPr>
          <w:rFonts w:ascii="GOST Common" w:hAnsi="GOST Commo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722950" w:rsidRPr="00F86F0C">
        <w:rPr>
          <w:rFonts w:ascii="GOST Common" w:hAnsi="GOST Common"/>
          <w:sz w:val="24"/>
          <w:szCs w:val="24"/>
        </w:rPr>
        <w:t>населенного пункта</w:t>
      </w:r>
      <w:r w:rsidR="007F143A" w:rsidRPr="00F86F0C">
        <w:rPr>
          <w:rFonts w:ascii="GOST Common" w:hAnsi="GOST Common"/>
          <w:sz w:val="24"/>
          <w:szCs w:val="24"/>
        </w:rPr>
        <w:t>.</w:t>
      </w:r>
    </w:p>
    <w:p w14:paraId="6CB2D8D3" w14:textId="77777777" w:rsidR="005C0850" w:rsidRPr="00F86F0C" w:rsidRDefault="00775E72" w:rsidP="00363F53">
      <w:pPr>
        <w:autoSpaceDE w:val="0"/>
        <w:autoSpaceDN w:val="0"/>
        <w:ind w:firstLine="709"/>
        <w:jc w:val="both"/>
        <w:rPr>
          <w:rFonts w:ascii="GOST Common" w:hAnsi="GOST Common"/>
          <w:sz w:val="24"/>
          <w:szCs w:val="24"/>
        </w:rPr>
      </w:pPr>
      <w:r w:rsidRPr="00F86F0C">
        <w:rPr>
          <w:rFonts w:ascii="GOST Common" w:hAnsi="GOST Common"/>
          <w:b/>
          <w:sz w:val="24"/>
          <w:szCs w:val="24"/>
        </w:rPr>
        <w:t>К</w:t>
      </w:r>
      <w:r w:rsidR="005C0850" w:rsidRPr="00F86F0C">
        <w:rPr>
          <w:rFonts w:ascii="GOST Common" w:hAnsi="GOST Common"/>
          <w:b/>
          <w:sz w:val="24"/>
          <w:szCs w:val="24"/>
        </w:rPr>
        <w:t>апитальный ремонт объектов капитального строительства (за исключением линейных объектов)</w:t>
      </w:r>
      <w:r w:rsidR="005C0850" w:rsidRPr="00F86F0C">
        <w:rPr>
          <w:rFonts w:ascii="GOST Common" w:hAnsi="GOST Commo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000D1FE7" w:rsidRPr="00F86F0C">
        <w:rPr>
          <w:rFonts w:ascii="GOST Common" w:hAnsi="GOST Common"/>
          <w:sz w:val="24"/>
          <w:szCs w:val="24"/>
        </w:rPr>
        <w:t>.</w:t>
      </w:r>
    </w:p>
    <w:p w14:paraId="2434F5E3" w14:textId="77777777" w:rsidR="00175E1E" w:rsidRPr="00F86F0C" w:rsidRDefault="00775E72" w:rsidP="00175E1E">
      <w:pPr>
        <w:autoSpaceDE w:val="0"/>
        <w:autoSpaceDN w:val="0"/>
        <w:ind w:firstLine="709"/>
        <w:jc w:val="both"/>
        <w:rPr>
          <w:rFonts w:ascii="GOST Common" w:hAnsi="GOST Common"/>
          <w:b/>
          <w:sz w:val="24"/>
          <w:szCs w:val="24"/>
        </w:rPr>
      </w:pPr>
      <w:r w:rsidRPr="00F86F0C">
        <w:rPr>
          <w:rFonts w:ascii="GOST Common" w:hAnsi="GOST Common"/>
          <w:b/>
          <w:sz w:val="24"/>
          <w:szCs w:val="24"/>
        </w:rPr>
        <w:t>К</w:t>
      </w:r>
      <w:r w:rsidR="005C0850" w:rsidRPr="00F86F0C">
        <w:rPr>
          <w:rFonts w:ascii="GOST Common" w:hAnsi="GOST Common"/>
          <w:b/>
          <w:sz w:val="24"/>
          <w:szCs w:val="24"/>
        </w:rPr>
        <w:t>апитальный ремонт линейных объектов</w:t>
      </w:r>
      <w:r w:rsidR="005C0850" w:rsidRPr="00F86F0C">
        <w:rPr>
          <w:rFonts w:ascii="GOST Common" w:hAnsi="GOST Common"/>
          <w:sz w:val="24"/>
          <w:szCs w:val="24"/>
        </w:rPr>
        <w:t xml:space="preserve"> - </w:t>
      </w:r>
      <w:r w:rsidR="00175E1E" w:rsidRPr="00F86F0C">
        <w:rPr>
          <w:rFonts w:ascii="GOST Common" w:hAnsi="GOST Common"/>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r w:rsidR="00175E1E" w:rsidRPr="00F86F0C">
        <w:rPr>
          <w:rFonts w:ascii="GOST Common" w:hAnsi="GOST Common"/>
          <w:b/>
          <w:sz w:val="24"/>
          <w:szCs w:val="24"/>
        </w:rPr>
        <w:t>.</w:t>
      </w:r>
    </w:p>
    <w:p w14:paraId="1EC9DA36" w14:textId="77777777" w:rsidR="0050746D" w:rsidRPr="00F86F0C" w:rsidRDefault="0050746D" w:rsidP="00175E1E">
      <w:pPr>
        <w:autoSpaceDE w:val="0"/>
        <w:autoSpaceDN w:val="0"/>
        <w:ind w:firstLine="709"/>
        <w:jc w:val="both"/>
        <w:rPr>
          <w:rFonts w:ascii="GOST Common" w:hAnsi="GOST Common"/>
          <w:sz w:val="24"/>
          <w:szCs w:val="24"/>
        </w:rPr>
      </w:pPr>
      <w:r w:rsidRPr="00F86F0C">
        <w:rPr>
          <w:rFonts w:ascii="GOST Common" w:hAnsi="GOST Common"/>
          <w:b/>
          <w:sz w:val="24"/>
          <w:szCs w:val="24"/>
        </w:rPr>
        <w:t>Комплексное развитие территорий</w:t>
      </w:r>
      <w:r w:rsidRPr="00F86F0C">
        <w:rPr>
          <w:rFonts w:ascii="GOST Common" w:hAnsi="GOST Common"/>
          <w:sz w:val="24"/>
          <w:szCs w:val="24"/>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40C50DCD" w14:textId="77777777" w:rsidR="00E24436" w:rsidRPr="00F86F0C" w:rsidRDefault="00E24436" w:rsidP="00175E1E">
      <w:pPr>
        <w:autoSpaceDE w:val="0"/>
        <w:autoSpaceDN w:val="0"/>
        <w:ind w:firstLine="709"/>
        <w:jc w:val="both"/>
        <w:rPr>
          <w:rFonts w:ascii="GOST Common" w:hAnsi="GOST Common"/>
          <w:sz w:val="24"/>
          <w:szCs w:val="24"/>
        </w:rPr>
      </w:pPr>
      <w:r w:rsidRPr="00F86F0C">
        <w:rPr>
          <w:rFonts w:ascii="GOST Common" w:hAnsi="GOST Common"/>
          <w:b/>
          <w:sz w:val="24"/>
          <w:szCs w:val="24"/>
        </w:rPr>
        <w:t>Коэффициент строительного использования земельного участка (коэффициент застройки)</w:t>
      </w:r>
      <w:r w:rsidRPr="00F86F0C">
        <w:rPr>
          <w:rFonts w:ascii="GOST Common" w:hAnsi="GOST Commo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w:t>
      </w:r>
      <w:r w:rsidR="000D1FE7" w:rsidRPr="00F86F0C">
        <w:rPr>
          <w:rFonts w:ascii="GOST Common" w:hAnsi="GOST Common"/>
          <w:sz w:val="24"/>
          <w:szCs w:val="24"/>
        </w:rPr>
        <w:t>.</w:t>
      </w:r>
    </w:p>
    <w:p w14:paraId="62AF568D"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Коэффициент интенсивности использования территории</w:t>
      </w:r>
      <w:r w:rsidRPr="00F86F0C">
        <w:rPr>
          <w:rFonts w:ascii="GOST Common" w:hAnsi="GOST Common"/>
          <w:sz w:val="24"/>
          <w:szCs w:val="24"/>
        </w:rPr>
        <w:t xml:space="preserve"> - показатель, определяемый как соотношение суммарной общей площади помещений во всех зданиях на земельном участке к площади земельного участка (разрешенная суммарная общая площадь помещений определяется умножением коэффициента использования территории на площадь земельного участка)</w:t>
      </w:r>
      <w:r w:rsidR="000D1FE7" w:rsidRPr="00F86F0C">
        <w:rPr>
          <w:rFonts w:ascii="GOST Common" w:hAnsi="GOST Common"/>
          <w:sz w:val="24"/>
          <w:szCs w:val="24"/>
        </w:rPr>
        <w:t>.</w:t>
      </w:r>
    </w:p>
    <w:p w14:paraId="7B983A55"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Коэффициент свободных территорий</w:t>
      </w:r>
      <w:r w:rsidRPr="00F86F0C">
        <w:rPr>
          <w:rFonts w:ascii="GOST Common" w:hAnsi="GOST Common"/>
          <w:sz w:val="24"/>
          <w:szCs w:val="24"/>
        </w:rPr>
        <w:t xml:space="preserve"> - </w:t>
      </w:r>
      <w:r w:rsidR="0058273A" w:rsidRPr="00F86F0C">
        <w:rPr>
          <w:rFonts w:ascii="GOST Common" w:hAnsi="GOST Common"/>
          <w:sz w:val="24"/>
          <w:szCs w:val="24"/>
        </w:rPr>
        <w:t>минимально допустимая величина отношения площади незастроенной территории земельного участка к суммарной площади помещений всех зданий и сооружений, расположенных на земельном участке</w:t>
      </w:r>
      <w:r w:rsidR="000D1FE7" w:rsidRPr="00F86F0C">
        <w:rPr>
          <w:rFonts w:ascii="GOST Common" w:hAnsi="GOST Common"/>
          <w:sz w:val="24"/>
          <w:szCs w:val="24"/>
        </w:rPr>
        <w:t>.</w:t>
      </w:r>
    </w:p>
    <w:p w14:paraId="1A02CA4A" w14:textId="77777777" w:rsidR="00694C6B" w:rsidRPr="00F86F0C" w:rsidRDefault="00775E72" w:rsidP="00FE327A">
      <w:pPr>
        <w:autoSpaceDE w:val="0"/>
        <w:autoSpaceDN w:val="0"/>
        <w:ind w:firstLine="709"/>
        <w:jc w:val="both"/>
        <w:rPr>
          <w:rFonts w:ascii="GOST Common" w:hAnsi="GOST Common"/>
          <w:sz w:val="24"/>
          <w:szCs w:val="24"/>
        </w:rPr>
      </w:pPr>
      <w:r w:rsidRPr="00F86F0C">
        <w:rPr>
          <w:rFonts w:ascii="GOST Common" w:hAnsi="GOST Common"/>
          <w:b/>
          <w:sz w:val="24"/>
          <w:szCs w:val="24"/>
        </w:rPr>
        <w:t>К</w:t>
      </w:r>
      <w:r w:rsidR="00694C6B" w:rsidRPr="00F86F0C">
        <w:rPr>
          <w:rFonts w:ascii="GOST Common" w:hAnsi="GOST Common"/>
          <w:b/>
          <w:sz w:val="24"/>
          <w:szCs w:val="24"/>
        </w:rPr>
        <w:t>расные линии</w:t>
      </w:r>
      <w:r w:rsidR="00694C6B" w:rsidRPr="00F86F0C">
        <w:rPr>
          <w:rFonts w:ascii="GOST Common" w:hAnsi="GOST Common"/>
          <w:sz w:val="24"/>
          <w:szCs w:val="24"/>
        </w:rPr>
        <w:t xml:space="preserve"> - </w:t>
      </w:r>
      <w:r w:rsidR="00FE327A" w:rsidRPr="00F86F0C">
        <w:rPr>
          <w:rFonts w:ascii="GOST Common" w:hAnsi="GOST Commo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8748D4" w:rsidRPr="00F86F0C">
        <w:rPr>
          <w:rFonts w:ascii="GOST Common" w:hAnsi="GOST Common"/>
          <w:sz w:val="24"/>
          <w:szCs w:val="24"/>
        </w:rPr>
        <w:t>.</w:t>
      </w:r>
    </w:p>
    <w:p w14:paraId="781732A6"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Линейные объекты</w:t>
      </w:r>
      <w:r w:rsidRPr="00F86F0C">
        <w:rPr>
          <w:rFonts w:ascii="GOST Common" w:hAnsi="GOST Common"/>
          <w:sz w:val="24"/>
          <w:szCs w:val="24"/>
        </w:rPr>
        <w:t xml:space="preserve"> - </w:t>
      </w:r>
      <w:r w:rsidR="00FE327A" w:rsidRPr="00F86F0C">
        <w:rPr>
          <w:rFonts w:ascii="GOST Common" w:hAnsi="GOST Commo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8748D4" w:rsidRPr="00F86F0C">
        <w:rPr>
          <w:rFonts w:ascii="GOST Common" w:hAnsi="GOST Common"/>
          <w:sz w:val="24"/>
          <w:szCs w:val="24"/>
        </w:rPr>
        <w:t>.</w:t>
      </w:r>
    </w:p>
    <w:p w14:paraId="2CFF0C3B"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Линии градостроительного регулирования</w:t>
      </w:r>
      <w:r w:rsidRPr="00F86F0C">
        <w:rPr>
          <w:rFonts w:ascii="GOST Common" w:hAnsi="GOST Common"/>
          <w:sz w:val="24"/>
          <w:szCs w:val="24"/>
        </w:rPr>
        <w:t xml:space="preserve"> - </w:t>
      </w:r>
      <w:r w:rsidR="0058273A" w:rsidRPr="00F86F0C">
        <w:rPr>
          <w:rFonts w:ascii="GOST Common" w:hAnsi="GOST Common"/>
          <w:sz w:val="24"/>
          <w:szCs w:val="24"/>
        </w:rPr>
        <w:t>границы земельных участков и зон, на которых установлены градостроительные и иные требования и ограничения их использования</w:t>
      </w:r>
      <w:r w:rsidR="008748D4" w:rsidRPr="00F86F0C">
        <w:rPr>
          <w:rFonts w:ascii="GOST Common" w:hAnsi="GOST Common"/>
          <w:sz w:val="24"/>
          <w:szCs w:val="24"/>
        </w:rPr>
        <w:t>.</w:t>
      </w:r>
    </w:p>
    <w:p w14:paraId="4F850C13"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Линии регулирования застройки</w:t>
      </w:r>
      <w:r w:rsidRPr="00F86F0C">
        <w:rPr>
          <w:rFonts w:ascii="GOST Common" w:hAnsi="GOST Common"/>
          <w:sz w:val="24"/>
          <w:szCs w:val="24"/>
        </w:rPr>
        <w:t xml:space="preserve"> - </w:t>
      </w:r>
      <w:r w:rsidR="0058273A" w:rsidRPr="00F86F0C">
        <w:rPr>
          <w:rFonts w:ascii="GOST Common" w:hAnsi="GOST Common"/>
          <w:sz w:val="24"/>
          <w:szCs w:val="24"/>
        </w:rPr>
        <w:t>границы застройки, устанавливаемые при размещении зданий, строений, сооружений, с отступом от красных линий или от границ земельного участка.</w:t>
      </w:r>
    </w:p>
    <w:p w14:paraId="3E2D0A2C"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lastRenderedPageBreak/>
        <w:t>Минимальные и максимальные (предельные) площадь и размеры земельных участков</w:t>
      </w:r>
      <w:r w:rsidRPr="00F86F0C">
        <w:rPr>
          <w:rFonts w:ascii="GOST Common" w:hAnsi="GOST Common"/>
          <w:sz w:val="24"/>
          <w:szCs w:val="24"/>
        </w:rPr>
        <w:t xml:space="preserve"> - показатели наименьшей и наибольшей площади и линейных размеров земельных участков, установленные градостроительным регламентом определенной зоны настоящих Правил, на основании строительных норм и правил, для определенных видов использ</w:t>
      </w:r>
      <w:r w:rsidR="0058273A" w:rsidRPr="00F86F0C">
        <w:rPr>
          <w:rFonts w:ascii="GOST Common" w:hAnsi="GOST Common"/>
          <w:sz w:val="24"/>
          <w:szCs w:val="24"/>
        </w:rPr>
        <w:t>ования.</w:t>
      </w:r>
    </w:p>
    <w:p w14:paraId="60EC0895" w14:textId="77777777" w:rsidR="00E24436" w:rsidRPr="00F86F0C" w:rsidRDefault="00E24436" w:rsidP="00363F53">
      <w:pPr>
        <w:pStyle w:val="ConsPlusNormal"/>
        <w:widowControl/>
        <w:ind w:firstLine="709"/>
        <w:jc w:val="both"/>
        <w:rPr>
          <w:rFonts w:ascii="GOST Common" w:hAnsi="GOST Common" w:cs="Times New Roman"/>
          <w:sz w:val="24"/>
          <w:szCs w:val="24"/>
        </w:rPr>
      </w:pPr>
      <w:r w:rsidRPr="00F86F0C">
        <w:rPr>
          <w:rFonts w:ascii="GOST Common" w:hAnsi="GOST Common" w:cs="Times New Roman"/>
          <w:b/>
          <w:sz w:val="24"/>
          <w:szCs w:val="24"/>
        </w:rPr>
        <w:t>Малоэтажная жилая застройка</w:t>
      </w:r>
      <w:r w:rsidRPr="00F86F0C">
        <w:rPr>
          <w:rFonts w:ascii="GOST Common" w:hAnsi="GOST Common" w:cs="Times New Roman"/>
          <w:sz w:val="24"/>
          <w:szCs w:val="24"/>
        </w:rPr>
        <w:t xml:space="preserve"> - жилая застройка </w:t>
      </w:r>
      <w:r w:rsidR="0058273A" w:rsidRPr="00F86F0C">
        <w:rPr>
          <w:rFonts w:ascii="GOST Common" w:hAnsi="GOST Common" w:cs="Times New Roman"/>
          <w:sz w:val="24"/>
          <w:szCs w:val="24"/>
        </w:rPr>
        <w:t xml:space="preserve">малоэтажными многоквартирными домами (многоквартирными домами высотой до 4 этажей, включая мансардный) с обустройством спортивных и детских площадок, площадок для отдыха; </w:t>
      </w:r>
      <w:r w:rsidR="0086338D" w:rsidRPr="00F86F0C">
        <w:rPr>
          <w:rFonts w:ascii="GOST Common" w:hAnsi="GOST Common" w:cs="Times New Roman"/>
          <w:sz w:val="24"/>
          <w:szCs w:val="24"/>
        </w:rPr>
        <w:t xml:space="preserve">с </w:t>
      </w:r>
      <w:r w:rsidR="0058273A" w:rsidRPr="00F86F0C">
        <w:rPr>
          <w:rFonts w:ascii="GOST Common" w:hAnsi="GOST Common" w:cs="Times New Roman"/>
          <w:sz w:val="24"/>
          <w:szCs w:val="24"/>
        </w:rPr>
        <w:t>размещение</w:t>
      </w:r>
      <w:r w:rsidR="0086338D" w:rsidRPr="00F86F0C">
        <w:rPr>
          <w:rFonts w:ascii="GOST Common" w:hAnsi="GOST Common" w:cs="Times New Roman"/>
          <w:sz w:val="24"/>
          <w:szCs w:val="24"/>
        </w:rPr>
        <w:t>м</w:t>
      </w:r>
      <w:r w:rsidR="0058273A" w:rsidRPr="00F86F0C">
        <w:rPr>
          <w:rFonts w:ascii="GOST Common" w:hAnsi="GOST Common" w:cs="Times New Roman"/>
          <w:sz w:val="24"/>
          <w:szCs w:val="24"/>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008748D4" w:rsidRPr="00F86F0C">
        <w:rPr>
          <w:rFonts w:ascii="GOST Common" w:hAnsi="GOST Common" w:cs="Times New Roman"/>
          <w:sz w:val="24"/>
          <w:szCs w:val="24"/>
        </w:rPr>
        <w:t>.</w:t>
      </w:r>
    </w:p>
    <w:p w14:paraId="5A122AB9" w14:textId="77777777" w:rsidR="0086338D" w:rsidRPr="00F86F0C" w:rsidRDefault="0086338D" w:rsidP="00363F53">
      <w:pPr>
        <w:ind w:firstLine="709"/>
        <w:jc w:val="both"/>
        <w:rPr>
          <w:rFonts w:ascii="GOST Common" w:hAnsi="GOST Common"/>
          <w:sz w:val="24"/>
          <w:szCs w:val="24"/>
        </w:rPr>
      </w:pPr>
      <w:r w:rsidRPr="00F86F0C">
        <w:rPr>
          <w:rFonts w:ascii="GOST Common" w:hAnsi="GOST Common"/>
          <w:b/>
          <w:sz w:val="24"/>
          <w:szCs w:val="24"/>
        </w:rPr>
        <w:t xml:space="preserve">Машино-место - </w:t>
      </w:r>
      <w:r w:rsidRPr="00F86F0C">
        <w:rPr>
          <w:rFonts w:ascii="GOST Common" w:hAnsi="GOST Common"/>
          <w:sz w:val="24"/>
          <w:szCs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05FDD8F2"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Многоквартирный жилой дом</w:t>
      </w:r>
      <w:r w:rsidRPr="00F86F0C">
        <w:rPr>
          <w:rFonts w:ascii="GOST Common" w:hAnsi="GOST Common"/>
          <w:sz w:val="24"/>
          <w:szCs w:val="24"/>
        </w:rPr>
        <w:t xml:space="preserve"> - </w:t>
      </w:r>
      <w:r w:rsidR="0086338D" w:rsidRPr="00F86F0C">
        <w:rPr>
          <w:rFonts w:ascii="GOST Common" w:hAnsi="GOST Common"/>
          <w:sz w:val="24"/>
          <w:szCs w:val="24"/>
        </w:rPr>
        <w:t xml:space="preserve">здание, состоящее из двух и более квартир, включающее в себя имущество, указанное в пунктах 1 - 3 части 1 статьи 36 Жилищного Кодекса. Многоквартирный дом может также включать в себя принадлежащие отдельным собственникам нежилые помещения и (или) </w:t>
      </w:r>
      <w:proofErr w:type="spellStart"/>
      <w:r w:rsidR="0086338D" w:rsidRPr="00F86F0C">
        <w:rPr>
          <w:rFonts w:ascii="GOST Common" w:hAnsi="GOST Common"/>
          <w:sz w:val="24"/>
          <w:szCs w:val="24"/>
        </w:rPr>
        <w:t>машино</w:t>
      </w:r>
      <w:proofErr w:type="spellEnd"/>
      <w:r w:rsidR="0086338D" w:rsidRPr="00F86F0C">
        <w:rPr>
          <w:rFonts w:ascii="GOST Common" w:hAnsi="GOST Common"/>
          <w:sz w:val="24"/>
          <w:szCs w:val="24"/>
        </w:rPr>
        <w:t>-места, являющиеся неотъемлемой конструктивной частью такого многоквартирного дома</w:t>
      </w:r>
      <w:r w:rsidR="008748D4" w:rsidRPr="00F86F0C">
        <w:rPr>
          <w:rFonts w:ascii="GOST Common" w:hAnsi="GOST Common"/>
          <w:sz w:val="24"/>
          <w:szCs w:val="24"/>
        </w:rPr>
        <w:t>.</w:t>
      </w:r>
    </w:p>
    <w:p w14:paraId="7678784E" w14:textId="77777777" w:rsidR="003B0B0E" w:rsidRPr="00F86F0C" w:rsidRDefault="003B0B0E" w:rsidP="00363F53">
      <w:pPr>
        <w:ind w:firstLine="709"/>
        <w:jc w:val="both"/>
        <w:rPr>
          <w:rFonts w:ascii="GOST Common" w:hAnsi="GOST Common"/>
          <w:sz w:val="24"/>
          <w:szCs w:val="24"/>
        </w:rPr>
      </w:pPr>
      <w:r w:rsidRPr="00F86F0C">
        <w:rPr>
          <w:rFonts w:ascii="GOST Common" w:hAnsi="GOST Common"/>
          <w:b/>
          <w:sz w:val="24"/>
          <w:szCs w:val="24"/>
        </w:rPr>
        <w:t>Некапитальные строения, сооружения</w:t>
      </w:r>
      <w:r w:rsidRPr="00F86F0C">
        <w:rPr>
          <w:rFonts w:ascii="GOST Common" w:hAnsi="GOST Commo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6AC319D" w14:textId="77777777" w:rsidR="007B117A" w:rsidRPr="00F86F0C" w:rsidRDefault="00292CDC" w:rsidP="00363F53">
      <w:pPr>
        <w:autoSpaceDE w:val="0"/>
        <w:autoSpaceDN w:val="0"/>
        <w:ind w:firstLine="709"/>
        <w:jc w:val="both"/>
        <w:rPr>
          <w:rFonts w:ascii="GOST Common" w:hAnsi="GOST Common"/>
          <w:sz w:val="24"/>
          <w:szCs w:val="24"/>
        </w:rPr>
      </w:pPr>
      <w:r w:rsidRPr="00F86F0C">
        <w:rPr>
          <w:rFonts w:ascii="GOST Common" w:hAnsi="GOST Common"/>
          <w:b/>
          <w:sz w:val="24"/>
          <w:szCs w:val="24"/>
        </w:rPr>
        <w:t>О</w:t>
      </w:r>
      <w:r w:rsidR="007B117A" w:rsidRPr="00F86F0C">
        <w:rPr>
          <w:rFonts w:ascii="GOST Common" w:hAnsi="GOST Common"/>
          <w:b/>
          <w:sz w:val="24"/>
          <w:szCs w:val="24"/>
        </w:rPr>
        <w:t>бъекты федерального значения</w:t>
      </w:r>
      <w:r w:rsidR="007B117A" w:rsidRPr="00F86F0C">
        <w:rPr>
          <w:rFonts w:ascii="GOST Common" w:hAnsi="GOST Common"/>
          <w:sz w:val="24"/>
          <w:szCs w:val="24"/>
        </w:rPr>
        <w:t xml:space="preserve"> - </w:t>
      </w:r>
      <w:r w:rsidR="00B55404" w:rsidRPr="00F86F0C">
        <w:rPr>
          <w:rFonts w:ascii="GOST Common" w:hAnsi="GOST Common"/>
          <w:sz w:val="24"/>
          <w:szCs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6" w:history="1">
        <w:r w:rsidR="00B55404" w:rsidRPr="00F86F0C">
          <w:rPr>
            <w:rFonts w:ascii="GOST Common" w:hAnsi="GOST Common"/>
            <w:sz w:val="24"/>
            <w:szCs w:val="24"/>
          </w:rPr>
          <w:t>Конституцией</w:t>
        </w:r>
      </w:hyperlink>
      <w:r w:rsidR="00B55404" w:rsidRPr="00F86F0C">
        <w:rPr>
          <w:rFonts w:ascii="GOST Common" w:hAnsi="GOST Common"/>
          <w:sz w:val="24"/>
          <w:szCs w:val="24"/>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7" w:anchor="dst100003" w:history="1">
        <w:r w:rsidR="00B55404" w:rsidRPr="00F86F0C">
          <w:rPr>
            <w:rFonts w:ascii="GOST Common" w:hAnsi="GOST Common"/>
            <w:sz w:val="24"/>
            <w:szCs w:val="24"/>
          </w:rPr>
          <w:t>Виды</w:t>
        </w:r>
      </w:hyperlink>
      <w:r w:rsidR="00B55404" w:rsidRPr="00F86F0C">
        <w:rPr>
          <w:rFonts w:ascii="GOST Common" w:hAnsi="GOST Common"/>
          <w:sz w:val="24"/>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18" w:anchor="dst101528" w:history="1">
        <w:r w:rsidR="00B55404" w:rsidRPr="00F86F0C">
          <w:rPr>
            <w:rFonts w:ascii="GOST Common" w:hAnsi="GOST Common"/>
            <w:sz w:val="24"/>
            <w:szCs w:val="24"/>
          </w:rPr>
          <w:t>части 1 статьи 10</w:t>
        </w:r>
      </w:hyperlink>
      <w:r w:rsidR="00B55404" w:rsidRPr="00F86F0C">
        <w:rPr>
          <w:rFonts w:ascii="GOST Common" w:hAnsi="GOST Common"/>
          <w:sz w:val="24"/>
          <w:szCs w:val="24"/>
        </w:rPr>
        <w:t xml:space="preserve">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r w:rsidR="003C1BEB" w:rsidRPr="00F86F0C">
        <w:rPr>
          <w:rFonts w:ascii="GOST Common" w:hAnsi="GOST Common"/>
          <w:sz w:val="24"/>
          <w:szCs w:val="24"/>
        </w:rPr>
        <w:t>.</w:t>
      </w:r>
    </w:p>
    <w:p w14:paraId="16F80F75" w14:textId="77777777" w:rsidR="007B117A" w:rsidRPr="00F86F0C" w:rsidRDefault="00292CDC" w:rsidP="00363F53">
      <w:pPr>
        <w:autoSpaceDE w:val="0"/>
        <w:autoSpaceDN w:val="0"/>
        <w:ind w:firstLine="709"/>
        <w:jc w:val="both"/>
        <w:rPr>
          <w:rFonts w:ascii="GOST Common" w:hAnsi="GOST Common"/>
          <w:sz w:val="24"/>
          <w:szCs w:val="24"/>
        </w:rPr>
      </w:pPr>
      <w:r w:rsidRPr="00F86F0C">
        <w:rPr>
          <w:rFonts w:ascii="GOST Common" w:hAnsi="GOST Common"/>
          <w:b/>
          <w:sz w:val="24"/>
          <w:szCs w:val="24"/>
        </w:rPr>
        <w:t>О</w:t>
      </w:r>
      <w:r w:rsidR="007B117A" w:rsidRPr="00F86F0C">
        <w:rPr>
          <w:rFonts w:ascii="GOST Common" w:hAnsi="GOST Common"/>
          <w:b/>
          <w:sz w:val="24"/>
          <w:szCs w:val="24"/>
        </w:rPr>
        <w:t>бъекты регионального значения</w:t>
      </w:r>
      <w:r w:rsidR="007B117A" w:rsidRPr="00F86F0C">
        <w:rPr>
          <w:rFonts w:ascii="GOST Common" w:hAnsi="GOST Common"/>
          <w:sz w:val="24"/>
          <w:szCs w:val="24"/>
        </w:rPr>
        <w:t xml:space="preserve"> - </w:t>
      </w:r>
      <w:r w:rsidR="00B55404" w:rsidRPr="00F86F0C">
        <w:rPr>
          <w:rFonts w:ascii="GOST Common" w:hAnsi="GOST Common"/>
          <w:sz w:val="24"/>
          <w:szCs w:val="24"/>
        </w:rPr>
        <w:t xml:space="preserve">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9" w:history="1">
        <w:r w:rsidR="00B55404" w:rsidRPr="00F86F0C">
          <w:rPr>
            <w:rFonts w:ascii="GOST Common" w:hAnsi="GOST Common"/>
            <w:sz w:val="24"/>
            <w:szCs w:val="24"/>
          </w:rPr>
          <w:t>Конституцией</w:t>
        </w:r>
      </w:hyperlink>
      <w:r w:rsidR="00B55404" w:rsidRPr="00F86F0C">
        <w:rPr>
          <w:rFonts w:ascii="GOST Common" w:hAnsi="GOST Commo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20" w:anchor="dst2274" w:history="1">
        <w:r w:rsidR="00B55404" w:rsidRPr="00F86F0C">
          <w:rPr>
            <w:rFonts w:ascii="GOST Common" w:hAnsi="GOST Common"/>
            <w:sz w:val="24"/>
            <w:szCs w:val="24"/>
          </w:rPr>
          <w:t>части 3 статьи 14</w:t>
        </w:r>
      </w:hyperlink>
      <w:r w:rsidR="00B55404" w:rsidRPr="00F86F0C">
        <w:rPr>
          <w:rFonts w:ascii="GOST Common" w:hAnsi="GOST Common"/>
          <w:sz w:val="24"/>
          <w:szCs w:val="24"/>
        </w:rPr>
        <w:t xml:space="preserve"> Градостроительного кодекса </w:t>
      </w:r>
      <w:r w:rsidR="00B55404" w:rsidRPr="00F86F0C">
        <w:rPr>
          <w:rFonts w:ascii="GOST Common" w:hAnsi="GOST Common"/>
          <w:sz w:val="24"/>
          <w:szCs w:val="24"/>
        </w:rPr>
        <w:lastRenderedPageBreak/>
        <w:t>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r w:rsidR="003C1BEB" w:rsidRPr="00F86F0C">
        <w:rPr>
          <w:rFonts w:ascii="GOST Common" w:hAnsi="GOST Common"/>
          <w:sz w:val="24"/>
          <w:szCs w:val="24"/>
        </w:rPr>
        <w:t>.</w:t>
      </w:r>
    </w:p>
    <w:p w14:paraId="4575B08E" w14:textId="77777777" w:rsidR="007B117A" w:rsidRPr="00F86F0C" w:rsidRDefault="00292CDC" w:rsidP="00363F53">
      <w:pPr>
        <w:autoSpaceDE w:val="0"/>
        <w:autoSpaceDN w:val="0"/>
        <w:ind w:firstLine="709"/>
        <w:jc w:val="both"/>
        <w:rPr>
          <w:rFonts w:ascii="GOST Common" w:hAnsi="GOST Common"/>
          <w:sz w:val="24"/>
          <w:szCs w:val="24"/>
        </w:rPr>
      </w:pPr>
      <w:r w:rsidRPr="00F86F0C">
        <w:rPr>
          <w:rFonts w:ascii="GOST Common" w:hAnsi="GOST Common"/>
          <w:b/>
          <w:sz w:val="24"/>
          <w:szCs w:val="24"/>
        </w:rPr>
        <w:t>О</w:t>
      </w:r>
      <w:r w:rsidR="007B117A" w:rsidRPr="00F86F0C">
        <w:rPr>
          <w:rFonts w:ascii="GOST Common" w:hAnsi="GOST Common"/>
          <w:b/>
          <w:sz w:val="24"/>
          <w:szCs w:val="24"/>
        </w:rPr>
        <w:t>бъекты местного значения</w:t>
      </w:r>
      <w:r w:rsidR="007B117A" w:rsidRPr="00F86F0C">
        <w:rPr>
          <w:rFonts w:ascii="GOST Common" w:hAnsi="GOST Common"/>
          <w:sz w:val="24"/>
          <w:szCs w:val="24"/>
        </w:rPr>
        <w:t xml:space="preserve"> - </w:t>
      </w:r>
      <w:r w:rsidR="00B55404" w:rsidRPr="00F86F0C">
        <w:rPr>
          <w:rFonts w:ascii="GOST Common" w:hAnsi="GOST Common"/>
          <w:sz w:val="24"/>
          <w:szCs w:val="24"/>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r:id="rId21" w:anchor="dst101625" w:history="1">
        <w:r w:rsidR="00B55404" w:rsidRPr="00F86F0C">
          <w:rPr>
            <w:rFonts w:ascii="GOST Common" w:hAnsi="GOST Common"/>
            <w:sz w:val="24"/>
            <w:szCs w:val="24"/>
          </w:rPr>
          <w:t>пункте 1 части 3 статьи 19</w:t>
        </w:r>
      </w:hyperlink>
      <w:r w:rsidR="00B55404" w:rsidRPr="00F86F0C">
        <w:rPr>
          <w:rFonts w:ascii="GOST Common" w:hAnsi="GOST Common"/>
          <w:sz w:val="24"/>
          <w:szCs w:val="24"/>
        </w:rPr>
        <w:t xml:space="preserve"> и </w:t>
      </w:r>
      <w:hyperlink r:id="rId22" w:anchor="dst101686" w:history="1">
        <w:r w:rsidR="00B55404" w:rsidRPr="00F86F0C">
          <w:rPr>
            <w:rFonts w:ascii="GOST Common" w:hAnsi="GOST Common"/>
            <w:sz w:val="24"/>
            <w:szCs w:val="24"/>
          </w:rPr>
          <w:t>пункте 1 части 5 статьи 23</w:t>
        </w:r>
      </w:hyperlink>
      <w:r w:rsidR="00B55404" w:rsidRPr="00F86F0C">
        <w:rPr>
          <w:rFonts w:ascii="GOST Common" w:hAnsi="GOST Common"/>
          <w:sz w:val="24"/>
          <w:szCs w:val="24"/>
        </w:rPr>
        <w:t xml:space="preserve">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r w:rsidR="003C1BEB" w:rsidRPr="00F86F0C">
        <w:rPr>
          <w:rFonts w:ascii="GOST Common" w:hAnsi="GOST Common"/>
          <w:sz w:val="24"/>
          <w:szCs w:val="24"/>
        </w:rPr>
        <w:t>.</w:t>
      </w:r>
    </w:p>
    <w:p w14:paraId="4F030224" w14:textId="77777777" w:rsidR="00A51C00" w:rsidRPr="00F86F0C" w:rsidRDefault="00292CDC" w:rsidP="00363F53">
      <w:pPr>
        <w:autoSpaceDE w:val="0"/>
        <w:autoSpaceDN w:val="0"/>
        <w:ind w:firstLine="709"/>
        <w:jc w:val="both"/>
        <w:rPr>
          <w:rFonts w:ascii="GOST Common" w:hAnsi="GOST Common"/>
          <w:sz w:val="24"/>
          <w:szCs w:val="24"/>
        </w:rPr>
      </w:pPr>
      <w:r w:rsidRPr="00F86F0C">
        <w:rPr>
          <w:rFonts w:ascii="GOST Common" w:hAnsi="GOST Common"/>
          <w:b/>
          <w:sz w:val="24"/>
          <w:szCs w:val="24"/>
        </w:rPr>
        <w:t>О</w:t>
      </w:r>
      <w:r w:rsidR="00A51C00" w:rsidRPr="00F86F0C">
        <w:rPr>
          <w:rFonts w:ascii="GOST Common" w:hAnsi="GOST Common"/>
          <w:b/>
          <w:sz w:val="24"/>
          <w:szCs w:val="24"/>
        </w:rPr>
        <w:t>бъект капитального строительства</w:t>
      </w:r>
      <w:r w:rsidR="00A51C00" w:rsidRPr="00F86F0C">
        <w:rPr>
          <w:rFonts w:ascii="GOST Common" w:hAnsi="GOST Common"/>
          <w:sz w:val="24"/>
          <w:szCs w:val="24"/>
        </w:rPr>
        <w:t xml:space="preserve"> - </w:t>
      </w:r>
      <w:r w:rsidR="00B55404" w:rsidRPr="00F86F0C">
        <w:rPr>
          <w:rFonts w:ascii="GOST Common" w:hAnsi="GOST Commo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3C1BEB" w:rsidRPr="00F86F0C">
        <w:rPr>
          <w:rFonts w:ascii="GOST Common" w:hAnsi="GOST Common"/>
          <w:sz w:val="24"/>
          <w:szCs w:val="24"/>
        </w:rPr>
        <w:t>.</w:t>
      </w:r>
    </w:p>
    <w:p w14:paraId="4175EEA7" w14:textId="77777777" w:rsidR="00E24436" w:rsidRPr="00F86F0C" w:rsidRDefault="00E24436" w:rsidP="00363F53">
      <w:pPr>
        <w:pStyle w:val="ConsPlusNormal"/>
        <w:widowControl/>
        <w:ind w:firstLine="709"/>
        <w:jc w:val="both"/>
        <w:rPr>
          <w:rFonts w:ascii="GOST Common" w:hAnsi="GOST Common" w:cs="Times New Roman"/>
          <w:b/>
          <w:sz w:val="24"/>
          <w:szCs w:val="24"/>
        </w:rPr>
      </w:pPr>
      <w:r w:rsidRPr="00F86F0C">
        <w:rPr>
          <w:rFonts w:ascii="GOST Common" w:hAnsi="GOST Common" w:cs="Times New Roman"/>
          <w:b/>
          <w:sz w:val="24"/>
          <w:szCs w:val="24"/>
        </w:rPr>
        <w:t>Объект индивидуального жилищного строительства</w:t>
      </w:r>
      <w:r w:rsidR="00292CDC" w:rsidRPr="00F86F0C">
        <w:rPr>
          <w:rFonts w:ascii="GOST Common" w:hAnsi="GOST Common" w:cs="Times New Roman"/>
          <w:b/>
          <w:sz w:val="24"/>
          <w:szCs w:val="24"/>
        </w:rPr>
        <w:t xml:space="preserve"> -</w:t>
      </w:r>
      <w:r w:rsidRPr="00F86F0C">
        <w:rPr>
          <w:rFonts w:ascii="GOST Common" w:hAnsi="GOST Common" w:cs="Times New Roman"/>
          <w:b/>
          <w:sz w:val="24"/>
          <w:szCs w:val="24"/>
        </w:rPr>
        <w:t xml:space="preserve"> </w:t>
      </w:r>
      <w:r w:rsidR="0018147F" w:rsidRPr="00F86F0C">
        <w:rPr>
          <w:rFonts w:ascii="GOST Common" w:hAnsi="GOST Common" w:cs="Times New Roman"/>
          <w:sz w:val="24"/>
          <w:szCs w:val="24"/>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3C1BEB" w:rsidRPr="00F86F0C">
        <w:rPr>
          <w:rFonts w:ascii="GOST Common" w:hAnsi="GOST Common" w:cs="Times New Roman"/>
          <w:sz w:val="24"/>
          <w:szCs w:val="24"/>
        </w:rPr>
        <w:t>.</w:t>
      </w:r>
    </w:p>
    <w:p w14:paraId="645152C2" w14:textId="77777777" w:rsidR="007B152D" w:rsidRPr="00F86F0C" w:rsidRDefault="007B152D" w:rsidP="00363F53">
      <w:pPr>
        <w:ind w:firstLine="709"/>
        <w:jc w:val="both"/>
        <w:rPr>
          <w:rFonts w:ascii="GOST Common" w:hAnsi="GOST Common"/>
          <w:b/>
          <w:sz w:val="24"/>
          <w:szCs w:val="24"/>
        </w:rPr>
      </w:pPr>
      <w:r w:rsidRPr="00F86F0C">
        <w:rPr>
          <w:rFonts w:ascii="GOST Common" w:hAnsi="GOST Common"/>
          <w:b/>
          <w:sz w:val="24"/>
          <w:szCs w:val="24"/>
        </w:rPr>
        <w:t>Одноквартирный жилой дом</w:t>
      </w:r>
      <w:r w:rsidRPr="00F86F0C">
        <w:rPr>
          <w:rFonts w:ascii="GOST Common" w:hAnsi="GOST Common"/>
          <w:sz w:val="24"/>
          <w:szCs w:val="24"/>
        </w:rPr>
        <w:t xml:space="preserve"> - </w:t>
      </w:r>
      <w:r w:rsidR="0086338D" w:rsidRPr="00F86F0C">
        <w:rPr>
          <w:rFonts w:ascii="GOST Common" w:hAnsi="GOST Common"/>
          <w:sz w:val="24"/>
          <w:szCs w:val="24"/>
        </w:rPr>
        <w:t>дома с количеством наземных этажей не более чем три, отдельно стоящих или блокированной застройки, со встроенными, пристроенными или встроенно-пристроенными нежилыми помещениями, общественного или производственного (ремесленного или сельскохозяйственного) назначения</w:t>
      </w:r>
      <w:r w:rsidRPr="00F86F0C">
        <w:rPr>
          <w:rFonts w:ascii="GOST Common" w:hAnsi="GOST Common"/>
          <w:sz w:val="24"/>
          <w:szCs w:val="24"/>
        </w:rPr>
        <w:t>.</w:t>
      </w:r>
    </w:p>
    <w:p w14:paraId="1EE0D15E" w14:textId="77777777" w:rsidR="0018147F" w:rsidRPr="00F86F0C" w:rsidRDefault="0018147F" w:rsidP="00363F53">
      <w:pPr>
        <w:ind w:firstLine="709"/>
        <w:jc w:val="both"/>
        <w:rPr>
          <w:rFonts w:ascii="GOST Common" w:hAnsi="GOST Common"/>
          <w:sz w:val="24"/>
          <w:szCs w:val="24"/>
        </w:rPr>
      </w:pPr>
      <w:r w:rsidRPr="00F86F0C">
        <w:rPr>
          <w:rFonts w:ascii="GOST Common" w:hAnsi="GOST Common"/>
          <w:b/>
          <w:sz w:val="24"/>
          <w:szCs w:val="24"/>
        </w:rPr>
        <w:t xml:space="preserve">Оператор комплексного развития территории - </w:t>
      </w:r>
      <w:r w:rsidRPr="00F86F0C">
        <w:rPr>
          <w:rFonts w:ascii="GOST Common" w:hAnsi="GOST Common"/>
          <w:sz w:val="24"/>
          <w:szCs w:val="24"/>
        </w:rPr>
        <w:t>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14:paraId="31CCC46A" w14:textId="77777777" w:rsidR="007B117A" w:rsidRPr="00F86F0C" w:rsidRDefault="00012BBB" w:rsidP="00363F53">
      <w:pPr>
        <w:autoSpaceDE w:val="0"/>
        <w:autoSpaceDN w:val="0"/>
        <w:ind w:firstLine="709"/>
        <w:jc w:val="both"/>
        <w:rPr>
          <w:rFonts w:ascii="GOST Common" w:hAnsi="GOST Common"/>
          <w:sz w:val="24"/>
          <w:szCs w:val="24"/>
        </w:rPr>
      </w:pPr>
      <w:r w:rsidRPr="00F86F0C">
        <w:rPr>
          <w:rFonts w:ascii="GOST Common" w:hAnsi="GOST Common"/>
          <w:b/>
          <w:sz w:val="24"/>
          <w:szCs w:val="24"/>
        </w:rPr>
        <w:t>П</w:t>
      </w:r>
      <w:r w:rsidR="007B117A" w:rsidRPr="00F86F0C">
        <w:rPr>
          <w:rFonts w:ascii="GOST Common" w:hAnsi="GOST Common"/>
          <w:b/>
          <w:sz w:val="24"/>
          <w:szCs w:val="24"/>
        </w:rPr>
        <w:t>арковка (парковочное место)</w:t>
      </w:r>
      <w:r w:rsidR="007B117A" w:rsidRPr="00F86F0C">
        <w:rPr>
          <w:rFonts w:ascii="GOST Common" w:hAnsi="GOST Common"/>
          <w:sz w:val="24"/>
          <w:szCs w:val="24"/>
        </w:rPr>
        <w:t xml:space="preserve"> - </w:t>
      </w:r>
      <w:r w:rsidR="00175E1E" w:rsidRPr="00F86F0C">
        <w:rPr>
          <w:rFonts w:ascii="GOST Common" w:hAnsi="GOST Common"/>
          <w:sz w:val="24"/>
          <w:szCs w:val="24"/>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175E1E" w:rsidRPr="00F86F0C">
        <w:rPr>
          <w:rFonts w:ascii="GOST Common" w:hAnsi="GOST Common"/>
          <w:sz w:val="24"/>
          <w:szCs w:val="24"/>
        </w:rPr>
        <w:t>подэстакадных</w:t>
      </w:r>
      <w:proofErr w:type="spellEnd"/>
      <w:r w:rsidR="00175E1E" w:rsidRPr="00F86F0C">
        <w:rPr>
          <w:rFonts w:ascii="GOST Common" w:hAnsi="GOST Common"/>
          <w:sz w:val="24"/>
          <w:szCs w:val="24"/>
        </w:rPr>
        <w:t xml:space="preserve"> или </w:t>
      </w:r>
      <w:proofErr w:type="spellStart"/>
      <w:r w:rsidR="00175E1E" w:rsidRPr="00F86F0C">
        <w:rPr>
          <w:rFonts w:ascii="GOST Common" w:hAnsi="GOST Common"/>
          <w:sz w:val="24"/>
          <w:szCs w:val="24"/>
        </w:rPr>
        <w:t>подмостовых</w:t>
      </w:r>
      <w:proofErr w:type="spellEnd"/>
      <w:r w:rsidR="00175E1E" w:rsidRPr="00F86F0C">
        <w:rPr>
          <w:rFonts w:ascii="GOST Common" w:hAnsi="GOST Commo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1797D201" w14:textId="77777777" w:rsidR="00E24436" w:rsidRPr="00F86F0C" w:rsidRDefault="004C7D5B" w:rsidP="00363F53">
      <w:pPr>
        <w:ind w:firstLine="709"/>
        <w:jc w:val="both"/>
        <w:rPr>
          <w:rFonts w:ascii="GOST Common" w:hAnsi="GOST Common"/>
          <w:sz w:val="24"/>
          <w:szCs w:val="24"/>
        </w:rPr>
      </w:pPr>
      <w:proofErr w:type="spellStart"/>
      <w:r w:rsidRPr="00F86F0C">
        <w:rPr>
          <w:rFonts w:ascii="GOST Common" w:hAnsi="GOST Common"/>
          <w:b/>
          <w:sz w:val="24"/>
          <w:szCs w:val="24"/>
        </w:rPr>
        <w:lastRenderedPageBreak/>
        <w:t>П</w:t>
      </w:r>
      <w:r w:rsidR="00E24436" w:rsidRPr="00F86F0C">
        <w:rPr>
          <w:rFonts w:ascii="GOST Common" w:hAnsi="GOST Common"/>
          <w:b/>
          <w:sz w:val="24"/>
          <w:szCs w:val="24"/>
        </w:rPr>
        <w:t>одзоны</w:t>
      </w:r>
      <w:proofErr w:type="spellEnd"/>
      <w:r w:rsidR="00E24436" w:rsidRPr="00F86F0C">
        <w:rPr>
          <w:rFonts w:ascii="GOST Common" w:hAnsi="GOST Common"/>
          <w:sz w:val="24"/>
          <w:szCs w:val="24"/>
        </w:rPr>
        <w:t xml:space="preserve"> – устанавливаемые при необходимости в пределах территориальной зоны, имеющие с территориальной зоной одинаковые виды разрешенного использования земельных участков и объектов капитального строительства, но отличающиеся от нее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или сочетаниями таких размеров и параметров</w:t>
      </w:r>
      <w:r w:rsidR="003C1BEB" w:rsidRPr="00F86F0C">
        <w:rPr>
          <w:rFonts w:ascii="GOST Common" w:hAnsi="GOST Common"/>
          <w:sz w:val="24"/>
          <w:szCs w:val="24"/>
        </w:rPr>
        <w:t>.</w:t>
      </w:r>
      <w:r w:rsidR="00E24436" w:rsidRPr="00F86F0C">
        <w:rPr>
          <w:rFonts w:ascii="GOST Common" w:hAnsi="GOST Common"/>
          <w:sz w:val="24"/>
          <w:szCs w:val="24"/>
        </w:rPr>
        <w:t xml:space="preserve"> </w:t>
      </w:r>
    </w:p>
    <w:p w14:paraId="36602C62" w14:textId="77777777" w:rsidR="00BA1E7A" w:rsidRPr="00F86F0C" w:rsidRDefault="004B5F94" w:rsidP="00363F53">
      <w:pPr>
        <w:autoSpaceDE w:val="0"/>
        <w:autoSpaceDN w:val="0"/>
        <w:ind w:firstLine="709"/>
        <w:jc w:val="both"/>
        <w:rPr>
          <w:rFonts w:ascii="GOST Common" w:hAnsi="GOST Common"/>
          <w:sz w:val="24"/>
          <w:szCs w:val="24"/>
        </w:rPr>
      </w:pPr>
      <w:r w:rsidRPr="00F86F0C">
        <w:rPr>
          <w:rFonts w:ascii="GOST Common" w:hAnsi="GOST Common"/>
          <w:b/>
          <w:sz w:val="24"/>
          <w:szCs w:val="24"/>
        </w:rPr>
        <w:t>П</w:t>
      </w:r>
      <w:r w:rsidR="00BA1E7A" w:rsidRPr="00F86F0C">
        <w:rPr>
          <w:rFonts w:ascii="GOST Common" w:hAnsi="GOST Common"/>
          <w:b/>
          <w:sz w:val="24"/>
          <w:szCs w:val="24"/>
        </w:rPr>
        <w:t>равила землепользования и застройки</w:t>
      </w:r>
      <w:r w:rsidR="00BA1E7A" w:rsidRPr="00F86F0C">
        <w:rPr>
          <w:rFonts w:ascii="GOST Common" w:hAnsi="GOST Common"/>
          <w:sz w:val="24"/>
          <w:szCs w:val="24"/>
        </w:rPr>
        <w:t xml:space="preserve"> - </w:t>
      </w:r>
      <w:r w:rsidR="00175E1E" w:rsidRPr="00F86F0C">
        <w:rPr>
          <w:rFonts w:ascii="GOST Common" w:hAnsi="GOST Common"/>
          <w:sz w:val="24"/>
          <w:szCs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3C1BEB" w:rsidRPr="00F86F0C">
        <w:rPr>
          <w:rFonts w:ascii="GOST Common" w:hAnsi="GOST Common"/>
          <w:sz w:val="24"/>
          <w:szCs w:val="24"/>
        </w:rPr>
        <w:t>.</w:t>
      </w:r>
    </w:p>
    <w:p w14:paraId="22937209"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 xml:space="preserve">Предварительное согласование мест размещения объекта – </w:t>
      </w:r>
      <w:r w:rsidRPr="00F86F0C">
        <w:rPr>
          <w:rFonts w:ascii="GOST Common" w:hAnsi="GOST Common"/>
          <w:sz w:val="24"/>
          <w:szCs w:val="24"/>
        </w:rPr>
        <w:t>выбор земельных участков для строительства в порядке, установленном земельным законодательством</w:t>
      </w:r>
      <w:r w:rsidR="003C1BEB" w:rsidRPr="00F86F0C">
        <w:rPr>
          <w:rFonts w:ascii="GOST Common" w:hAnsi="GOST Common"/>
          <w:sz w:val="24"/>
          <w:szCs w:val="24"/>
        </w:rPr>
        <w:t>.</w:t>
      </w:r>
    </w:p>
    <w:p w14:paraId="0D8A9339"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Прибрежная защитная полоса</w:t>
      </w:r>
      <w:r w:rsidRPr="00F86F0C">
        <w:rPr>
          <w:rFonts w:ascii="GOST Common" w:hAnsi="GOST Common"/>
          <w:sz w:val="24"/>
          <w:szCs w:val="24"/>
        </w:rPr>
        <w:t xml:space="preserve"> - часть </w:t>
      </w:r>
      <w:proofErr w:type="spellStart"/>
      <w:r w:rsidRPr="00F86F0C">
        <w:rPr>
          <w:rFonts w:ascii="GOST Common" w:hAnsi="GOST Common"/>
          <w:sz w:val="24"/>
          <w:szCs w:val="24"/>
        </w:rPr>
        <w:t>водоохранной</w:t>
      </w:r>
      <w:proofErr w:type="spellEnd"/>
      <w:r w:rsidRPr="00F86F0C">
        <w:rPr>
          <w:rFonts w:ascii="GOST Common" w:hAnsi="GOST Common"/>
          <w:sz w:val="24"/>
          <w:szCs w:val="24"/>
        </w:rPr>
        <w:t xml:space="preserve"> зоны, для которой вводятся дополнительные ограничения землепользования, застройки и природопользования к установленным </w:t>
      </w:r>
      <w:proofErr w:type="gramStart"/>
      <w:r w:rsidRPr="00F86F0C">
        <w:rPr>
          <w:rFonts w:ascii="GOST Common" w:hAnsi="GOST Common"/>
          <w:sz w:val="24"/>
          <w:szCs w:val="24"/>
        </w:rPr>
        <w:t>для водоохраной</w:t>
      </w:r>
      <w:proofErr w:type="gramEnd"/>
      <w:r w:rsidRPr="00F86F0C">
        <w:rPr>
          <w:rFonts w:ascii="GOST Common" w:hAnsi="GOST Common"/>
          <w:sz w:val="24"/>
          <w:szCs w:val="24"/>
        </w:rPr>
        <w:t xml:space="preserve"> зоны</w:t>
      </w:r>
      <w:r w:rsidR="003C1BEB" w:rsidRPr="00F86F0C">
        <w:rPr>
          <w:rFonts w:ascii="GOST Common" w:hAnsi="GOST Common"/>
          <w:sz w:val="24"/>
          <w:szCs w:val="24"/>
        </w:rPr>
        <w:t>.</w:t>
      </w:r>
    </w:p>
    <w:p w14:paraId="183E9DEB" w14:textId="77777777" w:rsidR="00E407D6" w:rsidRPr="00F86F0C" w:rsidRDefault="00E407D6" w:rsidP="00363F53">
      <w:pPr>
        <w:ind w:firstLine="709"/>
        <w:jc w:val="both"/>
        <w:rPr>
          <w:rFonts w:ascii="GOST Common" w:hAnsi="GOST Common"/>
          <w:b/>
          <w:sz w:val="24"/>
          <w:szCs w:val="24"/>
        </w:rPr>
      </w:pPr>
      <w:proofErr w:type="spellStart"/>
      <w:r w:rsidRPr="00F86F0C">
        <w:rPr>
          <w:rFonts w:ascii="GOST Common" w:hAnsi="GOST Common"/>
          <w:b/>
          <w:sz w:val="24"/>
          <w:szCs w:val="24"/>
        </w:rPr>
        <w:t>Приквартирный</w:t>
      </w:r>
      <w:proofErr w:type="spellEnd"/>
      <w:r w:rsidRPr="00F86F0C">
        <w:rPr>
          <w:rFonts w:ascii="GOST Common" w:hAnsi="GOST Common"/>
          <w:b/>
          <w:sz w:val="24"/>
          <w:szCs w:val="24"/>
        </w:rPr>
        <w:t xml:space="preserve"> участок</w:t>
      </w:r>
      <w:r w:rsidRPr="00F86F0C">
        <w:rPr>
          <w:rFonts w:ascii="GOST Common" w:hAnsi="GOST Common"/>
          <w:sz w:val="24"/>
          <w:szCs w:val="24"/>
        </w:rPr>
        <w:t xml:space="preserve"> - земельный участок, примыкающий к квартире (дому), с непосредственным выходом на него.</w:t>
      </w:r>
    </w:p>
    <w:p w14:paraId="353CFA4B" w14:textId="77777777" w:rsidR="00E24436" w:rsidRPr="00F86F0C" w:rsidRDefault="00E24436" w:rsidP="00363F53">
      <w:pPr>
        <w:ind w:firstLine="709"/>
        <w:jc w:val="both"/>
        <w:rPr>
          <w:rFonts w:ascii="GOST Common" w:hAnsi="GOST Common"/>
          <w:b/>
          <w:sz w:val="24"/>
          <w:szCs w:val="24"/>
        </w:rPr>
      </w:pPr>
      <w:r w:rsidRPr="00F86F0C">
        <w:rPr>
          <w:rFonts w:ascii="GOST Common" w:hAnsi="GOST Common"/>
          <w:b/>
          <w:sz w:val="24"/>
          <w:szCs w:val="24"/>
        </w:rPr>
        <w:t>Проектная документация</w:t>
      </w:r>
      <w:r w:rsidRPr="00F86F0C">
        <w:rPr>
          <w:rFonts w:ascii="GOST Common" w:hAnsi="GOST Common"/>
          <w:sz w:val="24"/>
          <w:szCs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w:t>
      </w:r>
    </w:p>
    <w:p w14:paraId="7F5AD261"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 xml:space="preserve">Производственная территория </w:t>
      </w:r>
      <w:r w:rsidRPr="00F86F0C">
        <w:rPr>
          <w:rFonts w:ascii="GOST Common" w:hAnsi="GOST Common"/>
          <w:sz w:val="24"/>
          <w:szCs w:val="24"/>
        </w:rPr>
        <w:t>- совокупность</w:t>
      </w:r>
      <w:r w:rsidRPr="00F86F0C">
        <w:rPr>
          <w:rFonts w:ascii="GOST Common" w:hAnsi="GOST Common"/>
          <w:b/>
          <w:sz w:val="24"/>
          <w:szCs w:val="24"/>
        </w:rPr>
        <w:t xml:space="preserve"> </w:t>
      </w:r>
      <w:r w:rsidRPr="00F86F0C">
        <w:rPr>
          <w:rFonts w:ascii="GOST Common" w:hAnsi="GOST Common"/>
          <w:sz w:val="24"/>
          <w:szCs w:val="24"/>
        </w:rPr>
        <w:t xml:space="preserve">функциональных зон, предназначенных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w:t>
      </w:r>
      <w:r w:rsidR="00383206" w:rsidRPr="00F86F0C">
        <w:rPr>
          <w:rFonts w:ascii="GOST Common" w:hAnsi="GOST Common"/>
          <w:sz w:val="24"/>
          <w:szCs w:val="24"/>
        </w:rPr>
        <w:t>межселенного и межмуниципального</w:t>
      </w:r>
      <w:r w:rsidRPr="00F86F0C">
        <w:rPr>
          <w:rFonts w:ascii="GOST Common" w:hAnsi="GOST Common"/>
          <w:sz w:val="24"/>
          <w:szCs w:val="24"/>
        </w:rPr>
        <w:t xml:space="preserve"> сообщений</w:t>
      </w:r>
      <w:r w:rsidR="003C1BEB" w:rsidRPr="00F86F0C">
        <w:rPr>
          <w:rFonts w:ascii="GOST Common" w:hAnsi="GOST Common"/>
          <w:sz w:val="24"/>
          <w:szCs w:val="24"/>
        </w:rPr>
        <w:t>.</w:t>
      </w:r>
    </w:p>
    <w:p w14:paraId="5A45C9D9" w14:textId="77777777" w:rsidR="000F56E9" w:rsidRPr="00F86F0C" w:rsidRDefault="000F56E9" w:rsidP="00363F53">
      <w:pPr>
        <w:ind w:firstLine="709"/>
        <w:jc w:val="both"/>
        <w:rPr>
          <w:rFonts w:ascii="GOST Common" w:hAnsi="GOST Common"/>
          <w:sz w:val="24"/>
          <w:szCs w:val="24"/>
        </w:rPr>
      </w:pPr>
      <w:r w:rsidRPr="00F86F0C">
        <w:rPr>
          <w:rFonts w:ascii="GOST Common" w:hAnsi="GOST Common"/>
          <w:b/>
          <w:sz w:val="24"/>
          <w:szCs w:val="24"/>
        </w:rPr>
        <w:t>Разрешенное использование земельных участков</w:t>
      </w:r>
      <w:r w:rsidRPr="00F86F0C">
        <w:rPr>
          <w:rFonts w:ascii="GOST Common" w:hAnsi="GOST Common"/>
          <w:sz w:val="24"/>
          <w:szCs w:val="24"/>
        </w:rPr>
        <w:t xml:space="preserve"> – использование объекта в соответствии с его целевым назначением с учетом установленных ограничений, сервитутов и обременений. </w:t>
      </w:r>
    </w:p>
    <w:p w14:paraId="425D785A" w14:textId="77777777" w:rsidR="00D6193F" w:rsidRPr="00F86F0C" w:rsidRDefault="004F42D2" w:rsidP="00363F53">
      <w:pPr>
        <w:autoSpaceDE w:val="0"/>
        <w:autoSpaceDN w:val="0"/>
        <w:ind w:firstLine="709"/>
        <w:jc w:val="both"/>
        <w:rPr>
          <w:rFonts w:ascii="GOST Common" w:hAnsi="GOST Common"/>
          <w:sz w:val="24"/>
          <w:szCs w:val="24"/>
        </w:rPr>
      </w:pPr>
      <w:r w:rsidRPr="00F86F0C">
        <w:rPr>
          <w:rFonts w:ascii="GOST Common" w:hAnsi="GOST Common"/>
          <w:b/>
          <w:sz w:val="24"/>
          <w:szCs w:val="24"/>
        </w:rPr>
        <w:t>Р</w:t>
      </w:r>
      <w:r w:rsidR="00D6193F" w:rsidRPr="00F86F0C">
        <w:rPr>
          <w:rFonts w:ascii="GOST Common" w:hAnsi="GOST Common"/>
          <w:b/>
          <w:sz w:val="24"/>
          <w:szCs w:val="24"/>
        </w:rPr>
        <w:t>еконструкция объектов капитального строительства (за исключением линейных объектов)</w:t>
      </w:r>
      <w:r w:rsidR="00D6193F" w:rsidRPr="00F86F0C">
        <w:rPr>
          <w:rFonts w:ascii="GOST Common" w:hAnsi="GOST Common"/>
          <w:sz w:val="24"/>
          <w:szCs w:val="24"/>
        </w:rPr>
        <w:t xml:space="preserve"> </w:t>
      </w:r>
      <w:r w:rsidR="00175E1E" w:rsidRPr="00F86F0C">
        <w:rPr>
          <w:rFonts w:ascii="GOST Common" w:hAnsi="GOST Common"/>
          <w:sz w:val="24"/>
          <w:szCs w:val="24"/>
        </w:rPr>
        <w:t>–</w:t>
      </w:r>
      <w:r w:rsidR="00D6193F" w:rsidRPr="00F86F0C">
        <w:rPr>
          <w:rFonts w:ascii="GOST Common" w:hAnsi="GOST Common"/>
          <w:sz w:val="24"/>
          <w:szCs w:val="24"/>
        </w:rPr>
        <w:t xml:space="preserve"> </w:t>
      </w:r>
      <w:r w:rsidR="00175E1E" w:rsidRPr="00F86F0C">
        <w:rPr>
          <w:rFonts w:ascii="GOST Common" w:hAnsi="GOST Common"/>
          <w:sz w:val="24"/>
          <w:szCs w:val="24"/>
        </w:rPr>
        <w:t xml:space="preserve">изменение </w:t>
      </w:r>
      <w:hyperlink r:id="rId23" w:anchor="dst100044" w:history="1">
        <w:r w:rsidR="00175E1E" w:rsidRPr="00F86F0C">
          <w:rPr>
            <w:rFonts w:ascii="GOST Common" w:hAnsi="GOST Common"/>
            <w:sz w:val="24"/>
            <w:szCs w:val="24"/>
          </w:rPr>
          <w:t>параметров</w:t>
        </w:r>
      </w:hyperlink>
      <w:r w:rsidR="00175E1E" w:rsidRPr="00F86F0C">
        <w:rPr>
          <w:rFonts w:ascii="GOST Common" w:hAnsi="GOST Common"/>
          <w:sz w:val="24"/>
          <w:szCs w:val="24"/>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3C1BEB" w:rsidRPr="00F86F0C">
        <w:rPr>
          <w:rFonts w:ascii="GOST Common" w:hAnsi="GOST Common"/>
          <w:sz w:val="24"/>
          <w:szCs w:val="24"/>
        </w:rPr>
        <w:t>.</w:t>
      </w:r>
    </w:p>
    <w:p w14:paraId="16DEEB77" w14:textId="77777777" w:rsidR="00DB40F5" w:rsidRPr="00F86F0C" w:rsidRDefault="004F42D2" w:rsidP="00DB40F5">
      <w:pPr>
        <w:autoSpaceDE w:val="0"/>
        <w:autoSpaceDN w:val="0"/>
        <w:ind w:firstLine="709"/>
        <w:jc w:val="both"/>
        <w:rPr>
          <w:rFonts w:ascii="GOST Common" w:hAnsi="GOST Common"/>
          <w:b/>
          <w:sz w:val="24"/>
          <w:szCs w:val="24"/>
        </w:rPr>
      </w:pPr>
      <w:r w:rsidRPr="00F86F0C">
        <w:rPr>
          <w:rFonts w:ascii="GOST Common" w:hAnsi="GOST Common"/>
          <w:b/>
          <w:sz w:val="24"/>
          <w:szCs w:val="24"/>
        </w:rPr>
        <w:t>Р</w:t>
      </w:r>
      <w:r w:rsidR="00D6193F" w:rsidRPr="00F86F0C">
        <w:rPr>
          <w:rFonts w:ascii="GOST Common" w:hAnsi="GOST Common"/>
          <w:b/>
          <w:sz w:val="24"/>
          <w:szCs w:val="24"/>
        </w:rPr>
        <w:t xml:space="preserve">еконструкция линейных объектов </w:t>
      </w:r>
      <w:r w:rsidR="00D6193F" w:rsidRPr="00F86F0C">
        <w:rPr>
          <w:rFonts w:ascii="GOST Common" w:hAnsi="GOST Common"/>
          <w:sz w:val="24"/>
          <w:szCs w:val="24"/>
        </w:rPr>
        <w:t xml:space="preserve">- </w:t>
      </w:r>
      <w:r w:rsidR="00175E1E" w:rsidRPr="00F86F0C">
        <w:rPr>
          <w:rFonts w:ascii="GOST Common" w:hAnsi="GOST Common"/>
          <w:sz w:val="24"/>
          <w:szCs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sidR="003C1BEB" w:rsidRPr="00F86F0C">
        <w:rPr>
          <w:rFonts w:ascii="GOST Common" w:hAnsi="GOST Common"/>
          <w:sz w:val="24"/>
          <w:szCs w:val="24"/>
        </w:rPr>
        <w:t>.</w:t>
      </w:r>
    </w:p>
    <w:p w14:paraId="00FBF4BF" w14:textId="77777777" w:rsidR="00E24436" w:rsidRPr="00F86F0C" w:rsidRDefault="00E24436" w:rsidP="00DB40F5">
      <w:pPr>
        <w:autoSpaceDE w:val="0"/>
        <w:autoSpaceDN w:val="0"/>
        <w:ind w:firstLine="709"/>
        <w:jc w:val="both"/>
        <w:rPr>
          <w:rFonts w:ascii="GOST Common" w:hAnsi="GOST Common"/>
          <w:sz w:val="24"/>
          <w:szCs w:val="24"/>
        </w:rPr>
      </w:pPr>
      <w:r w:rsidRPr="00F86F0C">
        <w:rPr>
          <w:rFonts w:ascii="GOST Common" w:hAnsi="GOST Common"/>
          <w:b/>
          <w:sz w:val="24"/>
          <w:szCs w:val="24"/>
        </w:rPr>
        <w:t>Санитарно-защитная зона (СЗЗ)</w:t>
      </w:r>
      <w:r w:rsidRPr="00F86F0C">
        <w:rPr>
          <w:rFonts w:ascii="GOST Common" w:hAnsi="GOST Common"/>
          <w:sz w:val="24"/>
          <w:szCs w:val="24"/>
        </w:rPr>
        <w:t xml:space="preserve"> – зона, </w:t>
      </w:r>
      <w:r w:rsidR="00DB40F5" w:rsidRPr="00F86F0C">
        <w:rPr>
          <w:rFonts w:ascii="GOST Common" w:hAnsi="GOST Common"/>
          <w:sz w:val="24"/>
          <w:szCs w:val="24"/>
        </w:rPr>
        <w:t xml:space="preserve">устанавливаемая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w:t>
      </w:r>
      <w:r w:rsidR="00DB40F5" w:rsidRPr="00F86F0C">
        <w:rPr>
          <w:rFonts w:ascii="GOST Common" w:hAnsi="GOST Common"/>
          <w:sz w:val="24"/>
          <w:szCs w:val="24"/>
        </w:rPr>
        <w:lastRenderedPageBreak/>
        <w:t>контурами объектов химического, физического и (или) биологического воздействия, превышающего санитарно-эпидемиологические требования</w:t>
      </w:r>
      <w:r w:rsidR="003C1BEB" w:rsidRPr="00F86F0C">
        <w:rPr>
          <w:rFonts w:ascii="GOST Common" w:hAnsi="GOST Common"/>
          <w:sz w:val="24"/>
          <w:szCs w:val="24"/>
        </w:rPr>
        <w:t>.</w:t>
      </w:r>
    </w:p>
    <w:p w14:paraId="5CE905EC"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 xml:space="preserve">Селитебная территория – </w:t>
      </w:r>
      <w:r w:rsidRPr="00F86F0C">
        <w:rPr>
          <w:rFonts w:ascii="GOST Common" w:hAnsi="GOST Common"/>
          <w:sz w:val="24"/>
          <w:szCs w:val="24"/>
        </w:rPr>
        <w:t>совокупность</w:t>
      </w:r>
      <w:r w:rsidRPr="00F86F0C">
        <w:rPr>
          <w:rFonts w:ascii="GOST Common" w:hAnsi="GOST Common"/>
          <w:b/>
          <w:sz w:val="24"/>
          <w:szCs w:val="24"/>
        </w:rPr>
        <w:t xml:space="preserve"> </w:t>
      </w:r>
      <w:r w:rsidRPr="00F86F0C">
        <w:rPr>
          <w:rFonts w:ascii="GOST Common" w:hAnsi="GOST Common"/>
          <w:sz w:val="24"/>
          <w:szCs w:val="24"/>
        </w:rPr>
        <w:t xml:space="preserve">функциональных </w:t>
      </w:r>
      <w:r w:rsidR="00A11F9E" w:rsidRPr="00F86F0C">
        <w:rPr>
          <w:rFonts w:ascii="GOST Common" w:hAnsi="GOST Common"/>
          <w:sz w:val="24"/>
          <w:szCs w:val="24"/>
        </w:rPr>
        <w:t>зон,</w:t>
      </w:r>
      <w:r w:rsidR="00A11F9E" w:rsidRPr="00F86F0C">
        <w:rPr>
          <w:rFonts w:ascii="GOST Common" w:hAnsi="GOST Common"/>
          <w:b/>
          <w:sz w:val="24"/>
          <w:szCs w:val="24"/>
        </w:rPr>
        <w:t xml:space="preserve"> </w:t>
      </w:r>
      <w:r w:rsidR="00A11F9E" w:rsidRPr="00F86F0C">
        <w:rPr>
          <w:rFonts w:ascii="GOST Common" w:hAnsi="GOST Common"/>
          <w:sz w:val="24"/>
          <w:szCs w:val="24"/>
        </w:rPr>
        <w:t>предназначенных</w:t>
      </w:r>
      <w:r w:rsidRPr="00F86F0C">
        <w:rPr>
          <w:rFonts w:ascii="GOST Common" w:hAnsi="GOST Common"/>
          <w:sz w:val="24"/>
          <w:szCs w:val="24"/>
        </w:rPr>
        <w:t xml:space="preserve">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w:t>
      </w:r>
      <w:r w:rsidR="00CC76B5" w:rsidRPr="00F86F0C">
        <w:rPr>
          <w:rFonts w:ascii="GOST Common" w:hAnsi="GOST Common"/>
          <w:sz w:val="24"/>
          <w:szCs w:val="24"/>
        </w:rPr>
        <w:t>зон; для устройства путей внутреннего</w:t>
      </w:r>
      <w:r w:rsidRPr="00F86F0C">
        <w:rPr>
          <w:rFonts w:ascii="GOST Common" w:hAnsi="GOST Common"/>
          <w:sz w:val="24"/>
          <w:szCs w:val="24"/>
        </w:rPr>
        <w:t xml:space="preserve"> сообщения, улиц, площадей, парков, садов, бульваров и других мест общего пользования</w:t>
      </w:r>
      <w:r w:rsidR="003C1BEB" w:rsidRPr="00F86F0C">
        <w:rPr>
          <w:rFonts w:ascii="GOST Common" w:hAnsi="GOST Common"/>
          <w:sz w:val="24"/>
          <w:szCs w:val="24"/>
        </w:rPr>
        <w:t>.</w:t>
      </w:r>
    </w:p>
    <w:p w14:paraId="729513F6" w14:textId="77777777" w:rsidR="00F50395" w:rsidRPr="00F86F0C" w:rsidRDefault="00F50395" w:rsidP="00F50395">
      <w:pPr>
        <w:ind w:firstLine="709"/>
        <w:jc w:val="both"/>
        <w:rPr>
          <w:rFonts w:ascii="GOST Common" w:hAnsi="GOST Common"/>
          <w:sz w:val="24"/>
          <w:szCs w:val="24"/>
        </w:rPr>
      </w:pPr>
      <w:r w:rsidRPr="00F86F0C">
        <w:rPr>
          <w:rFonts w:ascii="GOST Common" w:hAnsi="GOST Common"/>
          <w:b/>
          <w:sz w:val="24"/>
          <w:szCs w:val="24"/>
        </w:rPr>
        <w:t>Сервитут</w:t>
      </w:r>
      <w:r w:rsidRPr="00F86F0C">
        <w:rPr>
          <w:rFonts w:ascii="GOST Common" w:hAnsi="GOST Common"/>
          <w:sz w:val="24"/>
          <w:szCs w:val="24"/>
        </w:rPr>
        <w:t xml:space="preserve"> - ограниченное право пользования чужой вещью в земельных отношениях.</w:t>
      </w:r>
    </w:p>
    <w:p w14:paraId="5C2BB8E1"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Собственники земельных участков</w:t>
      </w:r>
      <w:r w:rsidRPr="00F86F0C">
        <w:rPr>
          <w:rFonts w:ascii="GOST Common" w:hAnsi="GOST Common"/>
          <w:sz w:val="24"/>
          <w:szCs w:val="24"/>
        </w:rPr>
        <w:t xml:space="preserve"> - лица, владеющие и пользующиеся земельным участком на прав</w:t>
      </w:r>
      <w:r w:rsidR="00233F43" w:rsidRPr="00F86F0C">
        <w:rPr>
          <w:rFonts w:ascii="GOST Common" w:hAnsi="GOST Common"/>
          <w:sz w:val="24"/>
          <w:szCs w:val="24"/>
        </w:rPr>
        <w:t>ах</w:t>
      </w:r>
      <w:r w:rsidRPr="00F86F0C">
        <w:rPr>
          <w:rFonts w:ascii="GOST Common" w:hAnsi="GOST Common"/>
          <w:sz w:val="24"/>
          <w:szCs w:val="24"/>
        </w:rPr>
        <w:t xml:space="preserve"> собственности</w:t>
      </w:r>
      <w:r w:rsidR="003C1BEB" w:rsidRPr="00F86F0C">
        <w:rPr>
          <w:rFonts w:ascii="GOST Common" w:hAnsi="GOST Common"/>
          <w:sz w:val="24"/>
          <w:szCs w:val="24"/>
        </w:rPr>
        <w:t>.</w:t>
      </w:r>
    </w:p>
    <w:p w14:paraId="14607AF7" w14:textId="77777777" w:rsidR="00E24436" w:rsidRPr="00F86F0C" w:rsidRDefault="00E24436" w:rsidP="00363F53">
      <w:pPr>
        <w:ind w:firstLine="709"/>
        <w:jc w:val="both"/>
        <w:rPr>
          <w:rFonts w:ascii="GOST Common" w:hAnsi="GOST Common"/>
          <w:sz w:val="24"/>
          <w:szCs w:val="24"/>
        </w:rPr>
      </w:pPr>
      <w:r w:rsidRPr="00F86F0C">
        <w:rPr>
          <w:rFonts w:ascii="GOST Common" w:hAnsi="GOST Common"/>
          <w:b/>
          <w:sz w:val="24"/>
          <w:szCs w:val="24"/>
        </w:rPr>
        <w:t>Специальное согласование –</w:t>
      </w:r>
      <w:r w:rsidRPr="00F86F0C">
        <w:rPr>
          <w:rFonts w:ascii="GOST Common" w:hAnsi="GOST Common"/>
          <w:sz w:val="24"/>
          <w:szCs w:val="24"/>
        </w:rPr>
        <w:t xml:space="preserve"> процедуры, проводимые Комиссией по инициативе и за счет заинтересованного лица посредством публичных слушаний в случаях подготовки разрешения на условно разрешенный вид использования недвижимости или отклонение от предельных параметров разрешенного строительства на земельном участке</w:t>
      </w:r>
      <w:r w:rsidR="003C1BEB" w:rsidRPr="00F86F0C">
        <w:rPr>
          <w:rFonts w:ascii="GOST Common" w:hAnsi="GOST Common"/>
          <w:sz w:val="24"/>
          <w:szCs w:val="24"/>
        </w:rPr>
        <w:t>.</w:t>
      </w:r>
    </w:p>
    <w:p w14:paraId="545A066F" w14:textId="77777777" w:rsidR="00EB7211" w:rsidRPr="00F86F0C" w:rsidRDefault="00F6632D" w:rsidP="00363F53">
      <w:pPr>
        <w:autoSpaceDE w:val="0"/>
        <w:autoSpaceDN w:val="0"/>
        <w:ind w:firstLine="709"/>
        <w:jc w:val="both"/>
        <w:rPr>
          <w:rFonts w:ascii="GOST Common" w:hAnsi="GOST Common"/>
          <w:sz w:val="24"/>
          <w:szCs w:val="24"/>
        </w:rPr>
      </w:pPr>
      <w:r w:rsidRPr="00F86F0C">
        <w:rPr>
          <w:rFonts w:ascii="GOST Common" w:hAnsi="GOST Common"/>
          <w:b/>
          <w:sz w:val="24"/>
          <w:szCs w:val="24"/>
        </w:rPr>
        <w:t>С</w:t>
      </w:r>
      <w:r w:rsidR="00EB7211" w:rsidRPr="00F86F0C">
        <w:rPr>
          <w:rFonts w:ascii="GOST Common" w:hAnsi="GOST Common"/>
          <w:b/>
          <w:sz w:val="24"/>
          <w:szCs w:val="24"/>
        </w:rPr>
        <w:t>троительство</w:t>
      </w:r>
      <w:r w:rsidR="00EB7211" w:rsidRPr="00F86F0C">
        <w:rPr>
          <w:rFonts w:ascii="GOST Common" w:hAnsi="GOST Common"/>
          <w:sz w:val="24"/>
          <w:szCs w:val="24"/>
        </w:rPr>
        <w:t xml:space="preserve"> - создание зданий, строений, сооружений (в том числе на месте сносимых объектов капитального строительства)</w:t>
      </w:r>
      <w:r w:rsidR="003C1BEB" w:rsidRPr="00F86F0C">
        <w:rPr>
          <w:rFonts w:ascii="GOST Common" w:hAnsi="GOST Common"/>
          <w:sz w:val="24"/>
          <w:szCs w:val="24"/>
        </w:rPr>
        <w:t>.</w:t>
      </w:r>
    </w:p>
    <w:p w14:paraId="1CB5ACB7" w14:textId="77777777" w:rsidR="00986A10" w:rsidRPr="00F86F0C" w:rsidRDefault="00F6632D" w:rsidP="00363F53">
      <w:pPr>
        <w:autoSpaceDE w:val="0"/>
        <w:autoSpaceDN w:val="0"/>
        <w:ind w:firstLine="709"/>
        <w:jc w:val="both"/>
        <w:rPr>
          <w:rFonts w:ascii="GOST Common" w:hAnsi="GOST Common"/>
          <w:sz w:val="24"/>
          <w:szCs w:val="24"/>
        </w:rPr>
      </w:pPr>
      <w:r w:rsidRPr="00F86F0C">
        <w:rPr>
          <w:rFonts w:ascii="GOST Common" w:hAnsi="GOST Common"/>
          <w:b/>
          <w:sz w:val="24"/>
          <w:szCs w:val="24"/>
        </w:rPr>
        <w:t>Т</w:t>
      </w:r>
      <w:r w:rsidR="00986A10" w:rsidRPr="00F86F0C">
        <w:rPr>
          <w:rFonts w:ascii="GOST Common" w:hAnsi="GOST Common"/>
          <w:b/>
          <w:sz w:val="24"/>
          <w:szCs w:val="24"/>
        </w:rPr>
        <w:t>ерритории общего пользования</w:t>
      </w:r>
      <w:r w:rsidR="00986A10" w:rsidRPr="00F86F0C">
        <w:rPr>
          <w:rFonts w:ascii="GOST Common" w:hAnsi="GOST Common"/>
          <w:sz w:val="24"/>
          <w:szCs w:val="24"/>
        </w:rPr>
        <w:t xml:space="preserve"> - </w:t>
      </w:r>
      <w:r w:rsidR="0050746D" w:rsidRPr="00F86F0C">
        <w:rPr>
          <w:rFonts w:ascii="GOST Common" w:hAnsi="GOST Commo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3C1BEB" w:rsidRPr="00F86F0C">
        <w:rPr>
          <w:rFonts w:ascii="GOST Common" w:hAnsi="GOST Common"/>
          <w:sz w:val="24"/>
          <w:szCs w:val="24"/>
        </w:rPr>
        <w:t>.</w:t>
      </w:r>
      <w:r w:rsidR="00986A10" w:rsidRPr="00F86F0C">
        <w:rPr>
          <w:rFonts w:ascii="GOST Common" w:hAnsi="GOST Common"/>
          <w:sz w:val="24"/>
          <w:szCs w:val="24"/>
        </w:rPr>
        <w:t xml:space="preserve"> </w:t>
      </w:r>
    </w:p>
    <w:p w14:paraId="00AF9A89" w14:textId="77777777" w:rsidR="00CB594C" w:rsidRPr="00F86F0C" w:rsidRDefault="00F6632D" w:rsidP="00363F53">
      <w:pPr>
        <w:autoSpaceDE w:val="0"/>
        <w:autoSpaceDN w:val="0"/>
        <w:ind w:firstLine="709"/>
        <w:jc w:val="both"/>
        <w:rPr>
          <w:rFonts w:ascii="GOST Common" w:hAnsi="GOST Common"/>
          <w:sz w:val="24"/>
          <w:szCs w:val="24"/>
        </w:rPr>
      </w:pPr>
      <w:r w:rsidRPr="00F86F0C">
        <w:rPr>
          <w:rFonts w:ascii="GOST Common" w:hAnsi="GOST Common"/>
          <w:b/>
          <w:sz w:val="24"/>
          <w:szCs w:val="24"/>
        </w:rPr>
        <w:t>Т</w:t>
      </w:r>
      <w:r w:rsidR="00CB594C" w:rsidRPr="00F86F0C">
        <w:rPr>
          <w:rFonts w:ascii="GOST Common" w:hAnsi="GOST Common"/>
          <w:b/>
          <w:sz w:val="24"/>
          <w:szCs w:val="24"/>
        </w:rPr>
        <w:t>ерриториальное планирование</w:t>
      </w:r>
      <w:r w:rsidR="00CB594C" w:rsidRPr="00F86F0C">
        <w:rPr>
          <w:rFonts w:ascii="GOST Common" w:hAnsi="GOST Common"/>
          <w:sz w:val="24"/>
          <w:szCs w:val="24"/>
        </w:rPr>
        <w:t xml:space="preserve"> - </w:t>
      </w:r>
      <w:r w:rsidR="0018147F" w:rsidRPr="00F86F0C">
        <w:rPr>
          <w:rFonts w:ascii="GOST Common" w:hAnsi="GOST Commo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003C1BEB" w:rsidRPr="00F86F0C">
        <w:rPr>
          <w:rFonts w:ascii="GOST Common" w:hAnsi="GOST Common"/>
          <w:sz w:val="24"/>
          <w:szCs w:val="24"/>
        </w:rPr>
        <w:t>.</w:t>
      </w:r>
    </w:p>
    <w:p w14:paraId="6BC83A21" w14:textId="77777777" w:rsidR="00261AF0" w:rsidRPr="00F86F0C" w:rsidRDefault="00F6632D" w:rsidP="00363F53">
      <w:pPr>
        <w:autoSpaceDE w:val="0"/>
        <w:autoSpaceDN w:val="0"/>
        <w:ind w:firstLine="709"/>
        <w:jc w:val="both"/>
        <w:rPr>
          <w:rFonts w:ascii="GOST Common" w:hAnsi="GOST Common"/>
          <w:sz w:val="24"/>
          <w:szCs w:val="24"/>
        </w:rPr>
      </w:pPr>
      <w:r w:rsidRPr="00F86F0C">
        <w:rPr>
          <w:rFonts w:ascii="GOST Common" w:hAnsi="GOST Common"/>
          <w:b/>
          <w:sz w:val="24"/>
          <w:szCs w:val="24"/>
        </w:rPr>
        <w:t>Т</w:t>
      </w:r>
      <w:r w:rsidR="00261AF0" w:rsidRPr="00F86F0C">
        <w:rPr>
          <w:rFonts w:ascii="GOST Common" w:hAnsi="GOST Common"/>
          <w:b/>
          <w:sz w:val="24"/>
          <w:szCs w:val="24"/>
        </w:rPr>
        <w:t>ерриториальные зоны</w:t>
      </w:r>
      <w:r w:rsidR="00261AF0" w:rsidRPr="00F86F0C">
        <w:rPr>
          <w:rFonts w:ascii="GOST Common" w:hAnsi="GOST Common"/>
          <w:sz w:val="24"/>
          <w:szCs w:val="24"/>
        </w:rPr>
        <w:t xml:space="preserve"> - </w:t>
      </w:r>
      <w:r w:rsidR="0018147F" w:rsidRPr="00F86F0C">
        <w:rPr>
          <w:rFonts w:ascii="GOST Common" w:hAnsi="GOST Common"/>
          <w:sz w:val="24"/>
          <w:szCs w:val="24"/>
        </w:rPr>
        <w:t>зоны, для которых в правилах землепользования и застройки определены границы и установлены градостроительные регламенты</w:t>
      </w:r>
      <w:r w:rsidR="003C1BEB" w:rsidRPr="00F86F0C">
        <w:rPr>
          <w:rFonts w:ascii="GOST Common" w:hAnsi="GOST Common"/>
          <w:sz w:val="24"/>
          <w:szCs w:val="24"/>
        </w:rPr>
        <w:t>.</w:t>
      </w:r>
    </w:p>
    <w:p w14:paraId="7B6B0550" w14:textId="77777777" w:rsidR="00324E4D" w:rsidRPr="00F86F0C" w:rsidRDefault="00F6632D" w:rsidP="00363F53">
      <w:pPr>
        <w:autoSpaceDE w:val="0"/>
        <w:autoSpaceDN w:val="0"/>
        <w:ind w:firstLine="709"/>
        <w:jc w:val="both"/>
        <w:rPr>
          <w:rFonts w:ascii="GOST Common" w:hAnsi="GOST Common"/>
          <w:sz w:val="24"/>
          <w:szCs w:val="24"/>
        </w:rPr>
      </w:pPr>
      <w:r w:rsidRPr="00F86F0C">
        <w:rPr>
          <w:rFonts w:ascii="GOST Common" w:hAnsi="GOST Common"/>
          <w:b/>
          <w:sz w:val="24"/>
          <w:szCs w:val="24"/>
        </w:rPr>
        <w:t>Т</w:t>
      </w:r>
      <w:r w:rsidR="00324E4D" w:rsidRPr="00F86F0C">
        <w:rPr>
          <w:rFonts w:ascii="GOST Common" w:hAnsi="GOST Common"/>
          <w:b/>
          <w:sz w:val="24"/>
          <w:szCs w:val="24"/>
        </w:rPr>
        <w:t>ехнический заказчик</w:t>
      </w:r>
      <w:r w:rsidR="00324E4D" w:rsidRPr="00F86F0C">
        <w:rPr>
          <w:rFonts w:ascii="GOST Common" w:hAnsi="GOST Common"/>
          <w:sz w:val="24"/>
          <w:szCs w:val="24"/>
        </w:rPr>
        <w:t xml:space="preserve"> - </w:t>
      </w:r>
      <w:r w:rsidR="0050746D" w:rsidRPr="00F86F0C">
        <w:rPr>
          <w:rFonts w:ascii="GOST Common" w:hAnsi="GOST Common"/>
          <w:sz w:val="24"/>
          <w:szCs w:val="24"/>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4" w:anchor="dst100006" w:history="1">
        <w:r w:rsidR="0050746D" w:rsidRPr="00F86F0C">
          <w:rPr>
            <w:rFonts w:ascii="GOST Common" w:hAnsi="GOST Common"/>
            <w:sz w:val="24"/>
            <w:szCs w:val="24"/>
          </w:rPr>
          <w:t>функции</w:t>
        </w:r>
      </w:hyperlink>
      <w:r w:rsidR="0050746D" w:rsidRPr="00F86F0C">
        <w:rPr>
          <w:rFonts w:ascii="GOST Common" w:hAnsi="GOST Common"/>
          <w:sz w:val="24"/>
          <w:szCs w:val="24"/>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25" w:anchor="dst1676" w:history="1">
        <w:r w:rsidR="0050746D" w:rsidRPr="00F86F0C">
          <w:rPr>
            <w:rFonts w:ascii="GOST Common" w:hAnsi="GOST Common"/>
            <w:sz w:val="24"/>
            <w:szCs w:val="24"/>
          </w:rPr>
          <w:t>частью 2.1 статьи 47</w:t>
        </w:r>
      </w:hyperlink>
      <w:r w:rsidR="0050746D" w:rsidRPr="00F86F0C">
        <w:rPr>
          <w:rFonts w:ascii="GOST Common" w:hAnsi="GOST Common"/>
          <w:sz w:val="24"/>
          <w:szCs w:val="24"/>
        </w:rPr>
        <w:t xml:space="preserve">, </w:t>
      </w:r>
      <w:hyperlink r:id="rId26" w:anchor="dst1683" w:history="1">
        <w:r w:rsidR="0050746D" w:rsidRPr="00F86F0C">
          <w:rPr>
            <w:rFonts w:ascii="GOST Common" w:hAnsi="GOST Common"/>
            <w:sz w:val="24"/>
            <w:szCs w:val="24"/>
          </w:rPr>
          <w:t>частью 4.1 статьи 48</w:t>
        </w:r>
      </w:hyperlink>
      <w:r w:rsidR="0050746D" w:rsidRPr="00F86F0C">
        <w:rPr>
          <w:rFonts w:ascii="GOST Common" w:hAnsi="GOST Common"/>
          <w:sz w:val="24"/>
          <w:szCs w:val="24"/>
        </w:rPr>
        <w:t xml:space="preserve">, </w:t>
      </w:r>
      <w:hyperlink r:id="rId27" w:anchor="dst1696" w:history="1">
        <w:r w:rsidR="0050746D" w:rsidRPr="00F86F0C">
          <w:rPr>
            <w:rFonts w:ascii="GOST Common" w:hAnsi="GOST Common"/>
            <w:sz w:val="24"/>
            <w:szCs w:val="24"/>
          </w:rPr>
          <w:t>частями 2.1</w:t>
        </w:r>
      </w:hyperlink>
      <w:r w:rsidR="0050746D" w:rsidRPr="00F86F0C">
        <w:rPr>
          <w:rFonts w:ascii="GOST Common" w:hAnsi="GOST Common"/>
          <w:sz w:val="24"/>
          <w:szCs w:val="24"/>
        </w:rPr>
        <w:t xml:space="preserve"> и </w:t>
      </w:r>
      <w:hyperlink r:id="rId28" w:anchor="dst1697" w:history="1">
        <w:r w:rsidR="0050746D" w:rsidRPr="00F86F0C">
          <w:rPr>
            <w:rFonts w:ascii="GOST Common" w:hAnsi="GOST Common"/>
            <w:sz w:val="24"/>
            <w:szCs w:val="24"/>
          </w:rPr>
          <w:t>2.2 статьи 52</w:t>
        </w:r>
      </w:hyperlink>
      <w:r w:rsidR="0050746D" w:rsidRPr="00F86F0C">
        <w:rPr>
          <w:rFonts w:ascii="GOST Common" w:hAnsi="GOST Common"/>
          <w:sz w:val="24"/>
          <w:szCs w:val="24"/>
        </w:rPr>
        <w:t xml:space="preserve">, </w:t>
      </w:r>
      <w:hyperlink r:id="rId29" w:anchor="dst2757" w:history="1">
        <w:r w:rsidR="0050746D" w:rsidRPr="00F86F0C">
          <w:rPr>
            <w:rFonts w:ascii="GOST Common" w:hAnsi="GOST Common"/>
            <w:sz w:val="24"/>
            <w:szCs w:val="24"/>
          </w:rPr>
          <w:t>частями 5</w:t>
        </w:r>
      </w:hyperlink>
      <w:r w:rsidR="0050746D" w:rsidRPr="00F86F0C">
        <w:rPr>
          <w:rFonts w:ascii="GOST Common" w:hAnsi="GOST Common"/>
          <w:sz w:val="24"/>
          <w:szCs w:val="24"/>
        </w:rPr>
        <w:t xml:space="preserve"> и </w:t>
      </w:r>
      <w:hyperlink r:id="rId30" w:anchor="dst2758" w:history="1">
        <w:r w:rsidR="0050746D" w:rsidRPr="00F86F0C">
          <w:rPr>
            <w:rFonts w:ascii="GOST Common" w:hAnsi="GOST Common"/>
            <w:sz w:val="24"/>
            <w:szCs w:val="24"/>
          </w:rPr>
          <w:t>6 статьи 55.31</w:t>
        </w:r>
      </w:hyperlink>
      <w:r w:rsidR="0050746D" w:rsidRPr="00F86F0C">
        <w:rPr>
          <w:rFonts w:ascii="GOST Common" w:hAnsi="GOST Common"/>
          <w:sz w:val="24"/>
          <w:szCs w:val="24"/>
        </w:rPr>
        <w:t xml:space="preserve"> Градостроительного Кодекса</w:t>
      </w:r>
      <w:r w:rsidR="00324E4D" w:rsidRPr="00F86F0C">
        <w:rPr>
          <w:rFonts w:ascii="GOST Common" w:hAnsi="GOST Common"/>
          <w:sz w:val="24"/>
          <w:szCs w:val="24"/>
        </w:rPr>
        <w:t>.</w:t>
      </w:r>
    </w:p>
    <w:p w14:paraId="53B7C712" w14:textId="77777777" w:rsidR="00E24436" w:rsidRPr="00A310D8" w:rsidRDefault="00E24436" w:rsidP="00363F53">
      <w:pPr>
        <w:ind w:firstLine="709"/>
        <w:jc w:val="both"/>
        <w:rPr>
          <w:rFonts w:ascii="GOST Common" w:hAnsi="GOST Common"/>
          <w:sz w:val="24"/>
          <w:szCs w:val="24"/>
        </w:rPr>
      </w:pPr>
      <w:r w:rsidRPr="00A310D8">
        <w:rPr>
          <w:rFonts w:ascii="GOST Common" w:hAnsi="GOST Common"/>
          <w:b/>
          <w:sz w:val="24"/>
          <w:szCs w:val="24"/>
        </w:rPr>
        <w:t>Технический регламент</w:t>
      </w:r>
      <w:r w:rsidRPr="00A310D8">
        <w:rPr>
          <w:rFonts w:ascii="GOST Common" w:hAnsi="GOST Common"/>
          <w:sz w:val="24"/>
          <w:szCs w:val="24"/>
        </w:rPr>
        <w:t xml:space="preserve"> - </w:t>
      </w:r>
      <w:r w:rsidR="00284787" w:rsidRPr="00A310D8">
        <w:rPr>
          <w:rFonts w:ascii="GOST Common" w:hAnsi="GOST Common"/>
          <w:sz w:val="24"/>
          <w:szCs w:val="24"/>
        </w:rPr>
        <w:t xml:space="preserve">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w:t>
      </w:r>
      <w:r w:rsidR="00284787" w:rsidRPr="00A310D8">
        <w:rPr>
          <w:rFonts w:ascii="GOST Common" w:hAnsi="GOST Common"/>
          <w:sz w:val="24"/>
          <w:szCs w:val="24"/>
        </w:rPr>
        <w:lastRenderedPageBreak/>
        <w:t>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00730D9A" w:rsidRPr="00A310D8">
        <w:rPr>
          <w:rFonts w:ascii="GOST Common" w:hAnsi="GOST Common"/>
          <w:sz w:val="24"/>
          <w:szCs w:val="24"/>
        </w:rPr>
        <w:t>.</w:t>
      </w:r>
    </w:p>
    <w:p w14:paraId="4C5CE4DD" w14:textId="77777777" w:rsidR="00CB594C" w:rsidRPr="005B3923" w:rsidRDefault="00F6632D" w:rsidP="00363F53">
      <w:pPr>
        <w:autoSpaceDE w:val="0"/>
        <w:autoSpaceDN w:val="0"/>
        <w:ind w:firstLine="709"/>
        <w:jc w:val="both"/>
        <w:rPr>
          <w:rFonts w:ascii="GOST Common" w:hAnsi="GOST Common" w:cs="Calibri"/>
          <w:sz w:val="24"/>
          <w:szCs w:val="24"/>
        </w:rPr>
      </w:pPr>
      <w:r w:rsidRPr="005B3923">
        <w:rPr>
          <w:rFonts w:ascii="GOST Common" w:hAnsi="GOST Common" w:cs="Calibri"/>
          <w:b/>
          <w:sz w:val="24"/>
          <w:szCs w:val="24"/>
        </w:rPr>
        <w:t>У</w:t>
      </w:r>
      <w:r w:rsidR="00CB594C" w:rsidRPr="005B3923">
        <w:rPr>
          <w:rFonts w:ascii="GOST Common" w:hAnsi="GOST Common" w:cs="Calibri"/>
          <w:b/>
          <w:sz w:val="24"/>
          <w:szCs w:val="24"/>
        </w:rPr>
        <w:t>стойчивое развитие территорий</w:t>
      </w:r>
      <w:r w:rsidR="00CB594C" w:rsidRPr="005B3923">
        <w:rPr>
          <w:rFonts w:ascii="GOST Common" w:hAnsi="GOST Common" w:cs="Calibri"/>
          <w:sz w:val="24"/>
          <w:szCs w:val="24"/>
        </w:rPr>
        <w:t xml:space="preserve"> - </w:t>
      </w:r>
      <w:r w:rsidR="0018147F" w:rsidRPr="005B3923">
        <w:rPr>
          <w:rFonts w:ascii="GOST Common" w:hAnsi="GOST Common" w:cs="Calibri"/>
          <w:sz w:val="24"/>
          <w:szCs w:val="24"/>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6E183C" w:rsidRPr="005B3923">
        <w:rPr>
          <w:rFonts w:ascii="GOST Common" w:hAnsi="GOST Common" w:cs="Calibri"/>
          <w:sz w:val="24"/>
          <w:szCs w:val="24"/>
        </w:rPr>
        <w:t>.</w:t>
      </w:r>
    </w:p>
    <w:p w14:paraId="22C4DEA2" w14:textId="77777777" w:rsidR="00C86D3E" w:rsidRPr="005B3923" w:rsidRDefault="00C86D3E" w:rsidP="00363F53">
      <w:pPr>
        <w:autoSpaceDE w:val="0"/>
        <w:autoSpaceDN w:val="0"/>
        <w:ind w:firstLine="709"/>
        <w:jc w:val="both"/>
        <w:rPr>
          <w:rFonts w:ascii="GOST Common" w:hAnsi="GOST Common" w:cs="Calibri"/>
          <w:sz w:val="24"/>
          <w:szCs w:val="24"/>
        </w:rPr>
      </w:pPr>
      <w:r w:rsidRPr="005B3923">
        <w:rPr>
          <w:rFonts w:ascii="GOST Common" w:hAnsi="GOST Common" w:cs="Calibri"/>
          <w:b/>
          <w:sz w:val="24"/>
          <w:szCs w:val="24"/>
        </w:rPr>
        <w:t>Функциональные зоны</w:t>
      </w:r>
      <w:r w:rsidRPr="005B3923">
        <w:rPr>
          <w:rFonts w:ascii="GOST Common" w:hAnsi="GOST Common" w:cs="Calibri"/>
          <w:sz w:val="24"/>
          <w:szCs w:val="24"/>
        </w:rPr>
        <w:t xml:space="preserve"> - </w:t>
      </w:r>
      <w:r w:rsidR="0018147F" w:rsidRPr="005B3923">
        <w:rPr>
          <w:rFonts w:ascii="GOST Common" w:hAnsi="GOST Common" w:cs="Calibri"/>
          <w:sz w:val="24"/>
          <w:szCs w:val="24"/>
        </w:rPr>
        <w:t>зоны, для которых документами территориального планирования определены границы и функциональное назначение</w:t>
      </w:r>
      <w:r w:rsidR="006E183C" w:rsidRPr="005B3923">
        <w:rPr>
          <w:rFonts w:ascii="GOST Common" w:hAnsi="GOST Common" w:cs="Calibri"/>
          <w:sz w:val="24"/>
          <w:szCs w:val="24"/>
        </w:rPr>
        <w:t>.</w:t>
      </w:r>
    </w:p>
    <w:p w14:paraId="759DB95A" w14:textId="77777777" w:rsidR="003778DF" w:rsidRPr="005B3923" w:rsidRDefault="003778DF" w:rsidP="00A310D8">
      <w:pPr>
        <w:autoSpaceDE w:val="0"/>
        <w:autoSpaceDN w:val="0"/>
        <w:ind w:firstLine="709"/>
        <w:jc w:val="both"/>
        <w:rPr>
          <w:rFonts w:ascii="GOST Common" w:hAnsi="GOST Common" w:cs="Calibri"/>
          <w:sz w:val="24"/>
          <w:szCs w:val="24"/>
        </w:rPr>
      </w:pPr>
      <w:r w:rsidRPr="005B3923">
        <w:rPr>
          <w:rFonts w:ascii="GOST Common" w:hAnsi="GOST Common" w:cs="Calibri"/>
          <w:sz w:val="24"/>
          <w:szCs w:val="24"/>
        </w:rPr>
        <w:t>Иные термины, употребляемые в настоящих Правилах, применяются в значениях, используемых в Градостроительном кодексе Российской Федерации, федеральном и краевом законодательстве, а также в нормативных правовых актах органов местного самоуправления</w:t>
      </w:r>
    </w:p>
    <w:p w14:paraId="3EDC9CFE" w14:textId="77777777" w:rsidR="00936807" w:rsidRPr="00F86F0C" w:rsidRDefault="00936807" w:rsidP="00936807">
      <w:pPr>
        <w:pStyle w:val="3"/>
        <w:rPr>
          <w:rFonts w:ascii="GOST Common" w:hAnsi="GOST Common"/>
          <w:sz w:val="24"/>
          <w:szCs w:val="24"/>
        </w:rPr>
      </w:pPr>
      <w:bookmarkStart w:id="8" w:name="_Toc252392600"/>
      <w:bookmarkStart w:id="9" w:name="_Toc149034416"/>
      <w:bookmarkStart w:id="10" w:name="_Toc165549994"/>
      <w:bookmarkStart w:id="11" w:name="_Toc178756737"/>
      <w:r w:rsidRPr="00F86F0C">
        <w:rPr>
          <w:rFonts w:ascii="GOST Common" w:hAnsi="GOST Common"/>
          <w:sz w:val="24"/>
          <w:szCs w:val="24"/>
        </w:rPr>
        <w:t xml:space="preserve">Статья </w:t>
      </w:r>
      <w:r w:rsidR="003A5F1E" w:rsidRPr="00F86F0C">
        <w:rPr>
          <w:rFonts w:ascii="GOST Common" w:hAnsi="GOST Common"/>
          <w:sz w:val="24"/>
          <w:szCs w:val="24"/>
        </w:rPr>
        <w:t>3</w:t>
      </w:r>
      <w:r w:rsidRPr="00F86F0C">
        <w:rPr>
          <w:rFonts w:ascii="GOST Common" w:hAnsi="GOST Common"/>
          <w:sz w:val="24"/>
          <w:szCs w:val="24"/>
        </w:rPr>
        <w:t>. Субъекты градостроительных отношений</w:t>
      </w:r>
      <w:bookmarkEnd w:id="8"/>
      <w:bookmarkEnd w:id="9"/>
      <w:bookmarkEnd w:id="10"/>
      <w:bookmarkEnd w:id="11"/>
    </w:p>
    <w:p w14:paraId="307F9A4F"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1. Субъектами градостроительных отношений на территории сельсовета являются:</w:t>
      </w:r>
    </w:p>
    <w:p w14:paraId="2A4FA0F7"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1) Российская Федерация, субъекты Российской Федерации, муниципальные образования;</w:t>
      </w:r>
    </w:p>
    <w:p w14:paraId="4BDEFC85"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2) физические и юридические лица.</w:t>
      </w:r>
    </w:p>
    <w:p w14:paraId="448A5D86" w14:textId="77777777" w:rsidR="00936807" w:rsidRPr="00F86F0C" w:rsidRDefault="00936807" w:rsidP="00936807">
      <w:pPr>
        <w:autoSpaceDE w:val="0"/>
        <w:autoSpaceDN w:val="0"/>
        <w:ind w:firstLine="709"/>
        <w:jc w:val="both"/>
        <w:rPr>
          <w:rFonts w:ascii="GOST Common" w:hAnsi="GOST Common"/>
          <w:sz w:val="24"/>
          <w:szCs w:val="24"/>
        </w:rPr>
      </w:pPr>
      <w:r w:rsidRPr="00F86F0C">
        <w:rPr>
          <w:rFonts w:ascii="GOST Common" w:hAnsi="GOST Common"/>
          <w:sz w:val="24"/>
          <w:szCs w:val="24"/>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0B32A40A" w14:textId="77777777" w:rsidR="003A5F1E" w:rsidRPr="00F86F0C" w:rsidRDefault="003A5F1E" w:rsidP="003A5F1E">
      <w:pPr>
        <w:pStyle w:val="3"/>
        <w:rPr>
          <w:rFonts w:ascii="GOST Common" w:hAnsi="GOST Common"/>
          <w:sz w:val="24"/>
          <w:szCs w:val="24"/>
        </w:rPr>
      </w:pPr>
      <w:bookmarkStart w:id="12" w:name="_Toc149034417"/>
      <w:bookmarkStart w:id="13" w:name="_Toc165549995"/>
      <w:bookmarkStart w:id="14" w:name="_Toc178756738"/>
      <w:r w:rsidRPr="00F86F0C">
        <w:rPr>
          <w:rFonts w:ascii="GOST Common" w:hAnsi="GOST Common"/>
          <w:sz w:val="24"/>
          <w:szCs w:val="24"/>
        </w:rPr>
        <w:t>Статья 4. Порядок внесения изменений в настоящие Правила</w:t>
      </w:r>
      <w:bookmarkEnd w:id="12"/>
      <w:bookmarkEnd w:id="13"/>
      <w:bookmarkEnd w:id="14"/>
    </w:p>
    <w:p w14:paraId="30CBDC9D"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lang w:val="x-none"/>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17DB49BB"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lang w:val="x-none"/>
        </w:rPr>
        <w:t>2. Основаниями для рассмотрения вопроса о внесении изменений в настоящие Правила являются:</w:t>
      </w:r>
    </w:p>
    <w:p w14:paraId="52A8447A"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lang w:val="x-none"/>
        </w:rPr>
        <w:t xml:space="preserve">1) несоответствие настоящих Правил </w:t>
      </w:r>
      <w:r w:rsidRPr="00F86F0C">
        <w:rPr>
          <w:rFonts w:ascii="GOST Common" w:hAnsi="GOST Common"/>
          <w:sz w:val="24"/>
          <w:szCs w:val="24"/>
        </w:rPr>
        <w:t>Г</w:t>
      </w:r>
      <w:proofErr w:type="spellStart"/>
      <w:r w:rsidRPr="00F86F0C">
        <w:rPr>
          <w:rFonts w:ascii="GOST Common" w:hAnsi="GOST Common"/>
          <w:sz w:val="24"/>
          <w:szCs w:val="24"/>
          <w:lang w:val="x-none"/>
        </w:rPr>
        <w:t>енеральному</w:t>
      </w:r>
      <w:proofErr w:type="spellEnd"/>
      <w:r w:rsidRPr="00F86F0C">
        <w:rPr>
          <w:rFonts w:ascii="GOST Common" w:hAnsi="GOST Common"/>
          <w:sz w:val="24"/>
          <w:szCs w:val="24"/>
          <w:lang w:val="x-none"/>
        </w:rPr>
        <w:t xml:space="preserve"> плану сельсовета, возникшее в результате внесения изменений в </w:t>
      </w:r>
      <w:r w:rsidRPr="00F86F0C">
        <w:rPr>
          <w:rFonts w:ascii="GOST Common" w:hAnsi="GOST Common"/>
          <w:sz w:val="24"/>
          <w:szCs w:val="24"/>
        </w:rPr>
        <w:t>Г</w:t>
      </w:r>
      <w:proofErr w:type="spellStart"/>
      <w:r w:rsidRPr="00F86F0C">
        <w:rPr>
          <w:rFonts w:ascii="GOST Common" w:hAnsi="GOST Common"/>
          <w:sz w:val="24"/>
          <w:szCs w:val="24"/>
          <w:lang w:val="x-none"/>
        </w:rPr>
        <w:t>енеральный</w:t>
      </w:r>
      <w:proofErr w:type="spellEnd"/>
      <w:r w:rsidRPr="00F86F0C">
        <w:rPr>
          <w:rFonts w:ascii="GOST Common" w:hAnsi="GOST Common"/>
          <w:sz w:val="24"/>
          <w:szCs w:val="24"/>
          <w:lang w:val="x-none"/>
        </w:rPr>
        <w:t xml:space="preserve"> план</w:t>
      </w:r>
      <w:r w:rsidRPr="00F86F0C">
        <w:rPr>
          <w:rFonts w:ascii="GOST Common" w:hAnsi="GOST Common"/>
          <w:sz w:val="24"/>
          <w:szCs w:val="24"/>
        </w:rPr>
        <w:t xml:space="preserve"> </w:t>
      </w:r>
      <w:r w:rsidRPr="00F86F0C">
        <w:rPr>
          <w:rFonts w:ascii="GOST Common" w:hAnsi="GOST Common"/>
          <w:sz w:val="24"/>
          <w:szCs w:val="24"/>
          <w:lang w:val="x-none"/>
        </w:rPr>
        <w:t>сельсовета;</w:t>
      </w:r>
    </w:p>
    <w:p w14:paraId="1C57E958"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86F0C">
        <w:rPr>
          <w:rFonts w:ascii="GOST Common" w:hAnsi="GOST Common"/>
          <w:sz w:val="24"/>
          <w:szCs w:val="24"/>
        </w:rPr>
        <w:t>приаэродромной</w:t>
      </w:r>
      <w:proofErr w:type="spellEnd"/>
      <w:r w:rsidRPr="00F86F0C">
        <w:rPr>
          <w:rFonts w:ascii="GOST Common" w:hAnsi="GOST Common"/>
          <w:sz w:val="24"/>
          <w:szCs w:val="24"/>
        </w:rPr>
        <w:t xml:space="preserve"> территории, которые допущены в настоящих Правилах;</w:t>
      </w:r>
    </w:p>
    <w:p w14:paraId="739F9375"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lang w:val="x-none"/>
        </w:rPr>
        <w:t>2) поступление предложений об изменении границ территориальных зон, изменении градостроительных регламентов</w:t>
      </w:r>
      <w:r w:rsidRPr="00F86F0C">
        <w:rPr>
          <w:rFonts w:ascii="GOST Common" w:hAnsi="GOST Common"/>
          <w:sz w:val="24"/>
          <w:szCs w:val="24"/>
        </w:rPr>
        <w:t>;</w:t>
      </w:r>
    </w:p>
    <w:p w14:paraId="4BE8DC13"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F4FA662"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w:t>
      </w:r>
      <w:r w:rsidRPr="00F86F0C">
        <w:rPr>
          <w:rFonts w:ascii="GOST Common" w:hAnsi="GOST Common"/>
          <w:sz w:val="24"/>
          <w:szCs w:val="24"/>
        </w:rPr>
        <w:lastRenderedPageBreak/>
        <w:t>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6DAEE380"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95AA6E6"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5C1BA11"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6) принятие решения о комплексном развитии территории;</w:t>
      </w:r>
    </w:p>
    <w:p w14:paraId="040C0954"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 xml:space="preserve">7) обнаружение мест </w:t>
      </w:r>
      <w:r w:rsidR="00A11F9E" w:rsidRPr="00F86F0C">
        <w:rPr>
          <w:rFonts w:ascii="GOST Common" w:hAnsi="GOST Common"/>
          <w:sz w:val="24"/>
          <w:szCs w:val="24"/>
        </w:rPr>
        <w:t>захоронений,</w:t>
      </w:r>
      <w:r w:rsidRPr="00F86F0C">
        <w:rPr>
          <w:rFonts w:ascii="GOST Common" w:hAnsi="GOST Common"/>
          <w:sz w:val="24"/>
          <w:szCs w:val="24"/>
        </w:rPr>
        <w:t xml:space="preserve"> погибших при защите Отечества, расположенных в границах муниципального образования.</w:t>
      </w:r>
    </w:p>
    <w:p w14:paraId="5CCE8540"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9DAC8C1"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lang w:val="x-none"/>
        </w:rPr>
        <w:t>3. С предложениями о внесении изменений в настоящие Правила могут выступать:</w:t>
      </w:r>
    </w:p>
    <w:p w14:paraId="59549284"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lang w:val="x-none"/>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1C85BC47"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lang w:val="x-none"/>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5194BFF7"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lang w:val="x-none"/>
        </w:rPr>
        <w:t xml:space="preserve">3) органы местного самоуправления </w:t>
      </w:r>
      <w:r w:rsidRPr="00F86F0C">
        <w:rPr>
          <w:rFonts w:ascii="GOST Common" w:hAnsi="GOST Common"/>
          <w:sz w:val="24"/>
          <w:szCs w:val="24"/>
        </w:rPr>
        <w:t xml:space="preserve">муниципального района </w:t>
      </w:r>
      <w:r w:rsidRPr="00F86F0C">
        <w:rPr>
          <w:rFonts w:ascii="GOST Common" w:hAnsi="GOST Common"/>
          <w:sz w:val="24"/>
          <w:szCs w:val="24"/>
          <w:lang w:val="x-none"/>
        </w:rPr>
        <w:t>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52954E35"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lang w:val="x-none"/>
        </w:rPr>
        <w:t>4) органы местного самоуправления сельсовета в случаях, если необходимо совершенствовать порядок регулирования землепользования и застройки на территории сельсовета;</w:t>
      </w:r>
    </w:p>
    <w:p w14:paraId="44E61B2C"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 xml:space="preserve">5) органы местного самоуправления сельсовета в случаях обнаружения мест </w:t>
      </w:r>
      <w:proofErr w:type="gramStart"/>
      <w:r w:rsidRPr="00F86F0C">
        <w:rPr>
          <w:rFonts w:ascii="GOST Common" w:hAnsi="GOST Common"/>
          <w:sz w:val="24"/>
          <w:szCs w:val="24"/>
        </w:rPr>
        <w:t>захоронений</w:t>
      </w:r>
      <w:proofErr w:type="gramEnd"/>
      <w:r w:rsidRPr="00F86F0C">
        <w:rPr>
          <w:rFonts w:ascii="GOST Common" w:hAnsi="GOST Common"/>
          <w:sz w:val="24"/>
          <w:szCs w:val="24"/>
        </w:rPr>
        <w:t xml:space="preserve"> погибших при защите Отечества, расположенных в границах муниципального образования </w:t>
      </w:r>
      <w:proofErr w:type="spellStart"/>
      <w:r w:rsidR="000F7D8A" w:rsidRPr="00F86F0C">
        <w:rPr>
          <w:rFonts w:ascii="GOST Common" w:hAnsi="GOST Common"/>
          <w:sz w:val="24"/>
          <w:szCs w:val="24"/>
        </w:rPr>
        <w:t>Победимский</w:t>
      </w:r>
      <w:proofErr w:type="spellEnd"/>
      <w:r w:rsidR="000F7D8A" w:rsidRPr="00F86F0C">
        <w:rPr>
          <w:rFonts w:ascii="GOST Common" w:hAnsi="GOST Common"/>
          <w:sz w:val="24"/>
          <w:szCs w:val="24"/>
        </w:rPr>
        <w:t xml:space="preserve"> </w:t>
      </w:r>
      <w:r w:rsidRPr="00F86F0C">
        <w:rPr>
          <w:rFonts w:ascii="GOST Common" w:hAnsi="GOST Common"/>
          <w:sz w:val="24"/>
          <w:szCs w:val="24"/>
        </w:rPr>
        <w:t>сельсовет;</w:t>
      </w:r>
    </w:p>
    <w:p w14:paraId="4AAD519B"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6</w:t>
      </w:r>
      <w:r w:rsidRPr="00F86F0C">
        <w:rPr>
          <w:rFonts w:ascii="GOST Common" w:hAnsi="GOST Common"/>
          <w:sz w:val="24"/>
          <w:szCs w:val="24"/>
          <w:lang w:val="x-none"/>
        </w:rPr>
        <w:t>)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620935A"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7) оператор комплексного развития территории, определенный Правительством Российской Федерации и обеспечивающий реализацию принятого Правительством Российской Федерации решения о комплексном развитии территории;</w:t>
      </w:r>
    </w:p>
    <w:p w14:paraId="5AC1E10D"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8) оператор комплексного развития территории, определенный субъектом Российской Федерации и обеспечивающий реализацию принятого субъектом Российской Федерации, главой местной администрации решения о комплексном развитии территории.</w:t>
      </w:r>
      <w:r w:rsidRPr="00F86F0C">
        <w:rPr>
          <w:rFonts w:ascii="GOST Common" w:hAnsi="GOST Common"/>
          <w:sz w:val="24"/>
          <w:szCs w:val="24"/>
          <w:lang w:val="x-none"/>
        </w:rPr>
        <w:t xml:space="preserve"> </w:t>
      </w:r>
    </w:p>
    <w:p w14:paraId="5AE38537"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lastRenderedPageBreak/>
        <w:t xml:space="preserve">4. </w:t>
      </w:r>
      <w:r w:rsidRPr="00F86F0C">
        <w:rPr>
          <w:rFonts w:ascii="GOST Common" w:hAnsi="GOST Common"/>
          <w:sz w:val="24"/>
          <w:szCs w:val="24"/>
          <w:lang w:val="x-none"/>
        </w:rPr>
        <w:t>В случае, если</w:t>
      </w:r>
      <w:r w:rsidRPr="00F86F0C">
        <w:rPr>
          <w:rFonts w:ascii="GOST Common" w:hAnsi="GOST Common"/>
          <w:sz w:val="24"/>
          <w:szCs w:val="24"/>
        </w:rPr>
        <w:t xml:space="preserve"> настоящими П</w:t>
      </w:r>
      <w:proofErr w:type="spellStart"/>
      <w:r w:rsidRPr="00F86F0C">
        <w:rPr>
          <w:rFonts w:ascii="GOST Common" w:hAnsi="GOST Common"/>
          <w:sz w:val="24"/>
          <w:szCs w:val="24"/>
          <w:lang w:val="x-none"/>
        </w:rPr>
        <w:t>равилами</w:t>
      </w:r>
      <w:proofErr w:type="spellEnd"/>
      <w:r w:rsidRPr="00F86F0C">
        <w:rPr>
          <w:rFonts w:ascii="GOST Common" w:hAnsi="GOST Common"/>
          <w:sz w:val="24"/>
          <w:szCs w:val="24"/>
          <w:lang w:val="x-none"/>
        </w:rPr>
        <w:t xml:space="preserve"> не обеспечена возможность размещения на территори</w:t>
      </w:r>
      <w:r w:rsidRPr="00F86F0C">
        <w:rPr>
          <w:rFonts w:ascii="GOST Common" w:hAnsi="GOST Common"/>
          <w:sz w:val="24"/>
          <w:szCs w:val="24"/>
        </w:rPr>
        <w:t>и</w:t>
      </w:r>
      <w:r w:rsidRPr="00F86F0C">
        <w:rPr>
          <w:rFonts w:ascii="GOST Common" w:hAnsi="GOST Common"/>
          <w:sz w:val="24"/>
          <w:szCs w:val="24"/>
          <w:lang w:val="x-none"/>
        </w:rPr>
        <w:t xml:space="preserve"> сельсовета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r w:rsidRPr="00F86F0C">
        <w:rPr>
          <w:rFonts w:ascii="GOST Common" w:hAnsi="GOST Common"/>
          <w:sz w:val="24"/>
          <w:szCs w:val="24"/>
        </w:rPr>
        <w:t xml:space="preserve"> муниципального района</w:t>
      </w:r>
      <w:r w:rsidRPr="00F86F0C">
        <w:rPr>
          <w:rFonts w:ascii="GOST Common" w:hAnsi="GOST Common"/>
          <w:sz w:val="24"/>
          <w:szCs w:val="24"/>
          <w:lang w:val="x-none"/>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Pr="00F86F0C">
        <w:rPr>
          <w:rFonts w:ascii="GOST Common" w:hAnsi="GOST Common"/>
          <w:sz w:val="24"/>
          <w:szCs w:val="24"/>
        </w:rPr>
        <w:t>муниципального района</w:t>
      </w:r>
      <w:r w:rsidRPr="00F86F0C">
        <w:rPr>
          <w:rFonts w:ascii="GOST Common" w:hAnsi="GOST Common"/>
          <w:sz w:val="24"/>
          <w:szCs w:val="24"/>
          <w:lang w:val="x-none"/>
        </w:rPr>
        <w:t xml:space="preserve"> направляют главе </w:t>
      </w:r>
      <w:proofErr w:type="spellStart"/>
      <w:r w:rsidRPr="00F86F0C">
        <w:rPr>
          <w:rFonts w:ascii="GOST Common" w:hAnsi="GOST Common"/>
          <w:sz w:val="24"/>
          <w:szCs w:val="24"/>
        </w:rPr>
        <w:t>Победимского</w:t>
      </w:r>
      <w:proofErr w:type="spellEnd"/>
      <w:r w:rsidRPr="00F86F0C">
        <w:rPr>
          <w:rFonts w:ascii="GOST Common" w:hAnsi="GOST Common"/>
          <w:sz w:val="24"/>
          <w:szCs w:val="24"/>
        </w:rPr>
        <w:t xml:space="preserve">  сельсовета </w:t>
      </w:r>
      <w:r w:rsidRPr="00F86F0C">
        <w:rPr>
          <w:rFonts w:ascii="GOST Common" w:hAnsi="GOST Common"/>
          <w:sz w:val="24"/>
          <w:szCs w:val="24"/>
          <w:lang w:val="x-none"/>
        </w:rPr>
        <w:t>требование о внесении изменений в</w:t>
      </w:r>
      <w:r w:rsidRPr="00F86F0C">
        <w:rPr>
          <w:rFonts w:ascii="GOST Common" w:hAnsi="GOST Common"/>
          <w:sz w:val="24"/>
          <w:szCs w:val="24"/>
        </w:rPr>
        <w:t xml:space="preserve"> настоящие 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lang w:val="x-none"/>
        </w:rPr>
        <w:t xml:space="preserve"> в целях обеспечения размещения указанных объектов.</w:t>
      </w:r>
    </w:p>
    <w:p w14:paraId="657A727C"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5</w:t>
      </w:r>
      <w:r w:rsidRPr="00F86F0C">
        <w:rPr>
          <w:rFonts w:ascii="GOST Common" w:hAnsi="GOST Common"/>
          <w:sz w:val="24"/>
          <w:szCs w:val="24"/>
          <w:lang w:val="x-none"/>
        </w:rPr>
        <w:t xml:space="preserve">. В случае, предусмотренном частью </w:t>
      </w:r>
      <w:r w:rsidRPr="00F86F0C">
        <w:rPr>
          <w:rFonts w:ascii="GOST Common" w:hAnsi="GOST Common"/>
          <w:sz w:val="24"/>
          <w:szCs w:val="24"/>
        </w:rPr>
        <w:t>4</w:t>
      </w:r>
      <w:r w:rsidRPr="00F86F0C">
        <w:rPr>
          <w:rFonts w:ascii="GOST Common" w:hAnsi="GOST Common"/>
          <w:sz w:val="24"/>
          <w:szCs w:val="24"/>
          <w:lang w:val="x-none"/>
        </w:rPr>
        <w:t xml:space="preserve"> настоящей статьи, глава </w:t>
      </w:r>
      <w:r w:rsidRPr="00F86F0C">
        <w:rPr>
          <w:rFonts w:ascii="GOST Common" w:hAnsi="GOST Common"/>
          <w:sz w:val="24"/>
          <w:szCs w:val="24"/>
        </w:rPr>
        <w:t>сельсовета</w:t>
      </w:r>
      <w:r w:rsidRPr="00F86F0C">
        <w:rPr>
          <w:rFonts w:ascii="GOST Common" w:hAnsi="GOST Common"/>
          <w:sz w:val="24"/>
          <w:szCs w:val="24"/>
          <w:lang w:val="x-none"/>
        </w:rPr>
        <w:t xml:space="preserve"> обеспечива</w:t>
      </w:r>
      <w:r w:rsidRPr="00F86F0C">
        <w:rPr>
          <w:rFonts w:ascii="GOST Common" w:hAnsi="GOST Common"/>
          <w:sz w:val="24"/>
          <w:szCs w:val="24"/>
        </w:rPr>
        <w:t>ет</w:t>
      </w:r>
      <w:r w:rsidRPr="00F86F0C">
        <w:rPr>
          <w:rFonts w:ascii="GOST Common" w:hAnsi="GOST Common"/>
          <w:sz w:val="24"/>
          <w:szCs w:val="24"/>
          <w:lang w:val="x-none"/>
        </w:rPr>
        <w:t xml:space="preserve"> внесение изменений в</w:t>
      </w:r>
      <w:r w:rsidRPr="00F86F0C">
        <w:rPr>
          <w:rFonts w:ascii="GOST Common" w:hAnsi="GOST Common"/>
          <w:sz w:val="24"/>
          <w:szCs w:val="24"/>
        </w:rPr>
        <w:t xml:space="preserve"> настоящие</w:t>
      </w:r>
      <w:r w:rsidRPr="00F86F0C">
        <w:rPr>
          <w:rFonts w:ascii="GOST Common" w:hAnsi="GOST Common"/>
          <w:sz w:val="24"/>
          <w:szCs w:val="24"/>
          <w:lang w:val="x-none"/>
        </w:rPr>
        <w:t xml:space="preserve"> </w:t>
      </w:r>
      <w:r w:rsidRPr="00F86F0C">
        <w:rPr>
          <w:rFonts w:ascii="GOST Common" w:hAnsi="GOST Common"/>
          <w:sz w:val="24"/>
          <w:szCs w:val="24"/>
        </w:rPr>
        <w:t>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lang w:val="x-none"/>
        </w:rPr>
        <w:t xml:space="preserve"> в течение тридцати дней со дня получения указанного в части </w:t>
      </w:r>
      <w:r w:rsidRPr="00F86F0C">
        <w:rPr>
          <w:rFonts w:ascii="GOST Common" w:hAnsi="GOST Common"/>
          <w:sz w:val="24"/>
          <w:szCs w:val="24"/>
        </w:rPr>
        <w:t>4</w:t>
      </w:r>
      <w:r w:rsidRPr="00F86F0C">
        <w:rPr>
          <w:rFonts w:ascii="GOST Common" w:hAnsi="GOST Common"/>
          <w:sz w:val="24"/>
          <w:szCs w:val="24"/>
          <w:lang w:val="x-none"/>
        </w:rPr>
        <w:t xml:space="preserve"> настоящей статьи требования.</w:t>
      </w:r>
    </w:p>
    <w:p w14:paraId="2586E148"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 xml:space="preserve">6. </w:t>
      </w:r>
      <w:r w:rsidRPr="00F86F0C">
        <w:rPr>
          <w:rFonts w:ascii="GOST Common" w:hAnsi="GOST Common"/>
          <w:sz w:val="24"/>
          <w:szCs w:val="24"/>
          <w:lang w:val="x-none"/>
        </w:rPr>
        <w:t>В целях внесения изменений в</w:t>
      </w:r>
      <w:r w:rsidRPr="00F86F0C">
        <w:rPr>
          <w:rFonts w:ascii="GOST Common" w:hAnsi="GOST Common"/>
          <w:sz w:val="24"/>
          <w:szCs w:val="24"/>
        </w:rPr>
        <w:t xml:space="preserve"> настоящие 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lang w:val="x-none"/>
        </w:rPr>
        <w:t xml:space="preserve"> в случаях, предусмотренных пунктами 3 - 6 части 2 и частью </w:t>
      </w:r>
      <w:r w:rsidRPr="00F86F0C">
        <w:rPr>
          <w:rFonts w:ascii="GOST Common" w:hAnsi="GOST Common"/>
          <w:sz w:val="24"/>
          <w:szCs w:val="24"/>
        </w:rPr>
        <w:t>4</w:t>
      </w:r>
      <w:r w:rsidRPr="00F86F0C">
        <w:rPr>
          <w:rFonts w:ascii="GOST Common" w:hAnsi="GOST Common"/>
          <w:sz w:val="24"/>
          <w:szCs w:val="24"/>
          <w:lang w:val="x-none"/>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публичных слушаний, опубликование сообщения о принятии решения о подготовке проекта о внесении изменений в </w:t>
      </w:r>
      <w:r w:rsidRPr="00F86F0C">
        <w:rPr>
          <w:rFonts w:ascii="GOST Common" w:hAnsi="GOST Common"/>
          <w:sz w:val="24"/>
          <w:szCs w:val="24"/>
        </w:rPr>
        <w:t>настоящие 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rPr>
        <w:t>,</w:t>
      </w:r>
      <w:r w:rsidRPr="00F86F0C">
        <w:rPr>
          <w:rFonts w:ascii="GOST Common" w:hAnsi="GOST Common"/>
          <w:sz w:val="24"/>
          <w:szCs w:val="24"/>
          <w:lang w:val="x-none"/>
        </w:rPr>
        <w:t xml:space="preserve"> подготовка предусмотренного частью </w:t>
      </w:r>
      <w:r w:rsidRPr="00F86F0C">
        <w:rPr>
          <w:rFonts w:ascii="GOST Common" w:hAnsi="GOST Common"/>
          <w:sz w:val="24"/>
          <w:szCs w:val="24"/>
        </w:rPr>
        <w:t>10</w:t>
      </w:r>
      <w:r w:rsidRPr="00F86F0C">
        <w:rPr>
          <w:rFonts w:ascii="GOST Common" w:hAnsi="GOST Common"/>
          <w:sz w:val="24"/>
          <w:szCs w:val="24"/>
          <w:lang w:val="x-none"/>
        </w:rPr>
        <w:t xml:space="preserve"> настоящей статьи заключения </w:t>
      </w:r>
      <w:r w:rsidRPr="00F86F0C">
        <w:rPr>
          <w:rFonts w:ascii="GOST Common" w:hAnsi="GOST Common"/>
          <w:sz w:val="24"/>
          <w:szCs w:val="24"/>
        </w:rPr>
        <w:t>К</w:t>
      </w:r>
      <w:proofErr w:type="spellStart"/>
      <w:r w:rsidRPr="00F86F0C">
        <w:rPr>
          <w:rFonts w:ascii="GOST Common" w:hAnsi="GOST Common"/>
          <w:sz w:val="24"/>
          <w:szCs w:val="24"/>
          <w:lang w:val="x-none"/>
        </w:rPr>
        <w:t>омиссии</w:t>
      </w:r>
      <w:proofErr w:type="spellEnd"/>
      <w:r w:rsidRPr="00F86F0C">
        <w:rPr>
          <w:rFonts w:ascii="GOST Common" w:hAnsi="GOST Common"/>
          <w:sz w:val="24"/>
          <w:szCs w:val="24"/>
          <w:lang w:val="x-none"/>
        </w:rPr>
        <w:t xml:space="preserve"> не требуются.</w:t>
      </w:r>
    </w:p>
    <w:p w14:paraId="427D3FA7"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7</w:t>
      </w:r>
      <w:r w:rsidRPr="00F86F0C">
        <w:rPr>
          <w:rFonts w:ascii="GOST Common" w:hAnsi="GOST Common"/>
          <w:sz w:val="24"/>
          <w:szCs w:val="24"/>
          <w:lang w:val="x-none"/>
        </w:rPr>
        <w:t xml:space="preserve">. В случае внесения изменений в </w:t>
      </w:r>
      <w:r w:rsidRPr="00F86F0C">
        <w:rPr>
          <w:rFonts w:ascii="GOST Common" w:hAnsi="GOST Common"/>
          <w:sz w:val="24"/>
          <w:szCs w:val="24"/>
        </w:rPr>
        <w:t>настоящие 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lang w:val="x-none"/>
        </w:rPr>
        <w:t xml:space="preserve">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9FFC1DB"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8.</w:t>
      </w:r>
      <w:r w:rsidRPr="00F86F0C">
        <w:rPr>
          <w:rFonts w:ascii="GOST Common" w:hAnsi="GOST Common"/>
          <w:sz w:val="24"/>
          <w:szCs w:val="24"/>
          <w:lang w:val="x-none"/>
        </w:rPr>
        <w:t xml:space="preserve"> Внесение изменений в</w:t>
      </w:r>
      <w:r w:rsidRPr="00F86F0C">
        <w:rPr>
          <w:rFonts w:ascii="GOST Common" w:hAnsi="GOST Common"/>
          <w:sz w:val="24"/>
          <w:szCs w:val="24"/>
        </w:rPr>
        <w:t xml:space="preserve"> настоящие 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lang w:val="x-none"/>
        </w:rPr>
        <w:t xml:space="preserve"> в связи с обнаружением мест </w:t>
      </w:r>
      <w:proofErr w:type="gramStart"/>
      <w:r w:rsidRPr="00F86F0C">
        <w:rPr>
          <w:rFonts w:ascii="GOST Common" w:hAnsi="GOST Common"/>
          <w:sz w:val="24"/>
          <w:szCs w:val="24"/>
          <w:lang w:val="x-none"/>
        </w:rPr>
        <w:t>захоронений</w:t>
      </w:r>
      <w:proofErr w:type="gramEnd"/>
      <w:r w:rsidRPr="00F86F0C">
        <w:rPr>
          <w:rFonts w:ascii="GOST Common" w:hAnsi="GOST Common"/>
          <w:sz w:val="24"/>
          <w:szCs w:val="24"/>
          <w:lang w:val="x-none"/>
        </w:rPr>
        <w:t xml:space="preserve"> погибших при защите Отечества, расположенных в границах муниципальн</w:t>
      </w:r>
      <w:r w:rsidRPr="00F86F0C">
        <w:rPr>
          <w:rFonts w:ascii="GOST Common" w:hAnsi="GOST Common"/>
          <w:sz w:val="24"/>
          <w:szCs w:val="24"/>
        </w:rPr>
        <w:t>ого</w:t>
      </w:r>
      <w:r w:rsidRPr="00F86F0C">
        <w:rPr>
          <w:rFonts w:ascii="GOST Common" w:hAnsi="GOST Common"/>
          <w:sz w:val="24"/>
          <w:szCs w:val="24"/>
          <w:lang w:val="x-none"/>
        </w:rPr>
        <w:t xml:space="preserve"> образовани</w:t>
      </w:r>
      <w:r w:rsidRPr="00F86F0C">
        <w:rPr>
          <w:rFonts w:ascii="GOST Common" w:hAnsi="GOST Common"/>
          <w:sz w:val="24"/>
          <w:szCs w:val="24"/>
        </w:rPr>
        <w:t>я</w:t>
      </w:r>
      <w:r w:rsidRPr="00F86F0C">
        <w:rPr>
          <w:rFonts w:ascii="GOST Common" w:hAnsi="GOST Common"/>
          <w:sz w:val="24"/>
          <w:szCs w:val="24"/>
          <w:lang w:val="x-none"/>
        </w:rPr>
        <w:t>, осуществляется в течение шести месяцев с даты обнаружения таких мест, при этом проведение публичных слушаний не требуется.</w:t>
      </w:r>
    </w:p>
    <w:p w14:paraId="43BCE6BE" w14:textId="77777777" w:rsidR="003A5F1E" w:rsidRPr="006F1154"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9</w:t>
      </w:r>
      <w:r w:rsidRPr="00F86F0C">
        <w:rPr>
          <w:rFonts w:ascii="GOST Common" w:hAnsi="GOST Common"/>
          <w:sz w:val="24"/>
          <w:szCs w:val="24"/>
          <w:lang w:val="x-none"/>
        </w:rPr>
        <w:t xml:space="preserve">. Предложение о внесении изменений в настоящие Правила направляется в письменной форме </w:t>
      </w:r>
      <w:r w:rsidRPr="006F1154">
        <w:rPr>
          <w:rFonts w:ascii="GOST Common" w:hAnsi="GOST Common"/>
          <w:sz w:val="24"/>
          <w:szCs w:val="24"/>
          <w:lang w:val="x-none"/>
        </w:rPr>
        <w:t xml:space="preserve">в </w:t>
      </w:r>
      <w:r w:rsidRPr="006F1154">
        <w:rPr>
          <w:rFonts w:ascii="GOST Common" w:hAnsi="GOST Common" w:cs="Arial"/>
          <w:sz w:val="24"/>
          <w:szCs w:val="24"/>
        </w:rPr>
        <w:t>К</w:t>
      </w:r>
      <w:proofErr w:type="spellStart"/>
      <w:r w:rsidRPr="006F1154">
        <w:rPr>
          <w:rFonts w:ascii="GOST Common" w:hAnsi="GOST Common" w:cs="Arial"/>
          <w:sz w:val="24"/>
          <w:szCs w:val="24"/>
          <w:lang w:val="x-none"/>
        </w:rPr>
        <w:t>омиссию</w:t>
      </w:r>
      <w:proofErr w:type="spellEnd"/>
      <w:r w:rsidR="00A11F9E" w:rsidRPr="006F1154">
        <w:rPr>
          <w:rFonts w:ascii="GOST Common" w:hAnsi="GOST Common" w:cs="Arial"/>
          <w:sz w:val="24"/>
          <w:szCs w:val="24"/>
        </w:rPr>
        <w:t xml:space="preserve"> по землепользованию, застройке и градостроительным вопросам (далее- Комиссия)</w:t>
      </w:r>
      <w:r w:rsidRPr="006F1154">
        <w:rPr>
          <w:rFonts w:ascii="GOST Common" w:hAnsi="GOST Common" w:cs="Arial"/>
          <w:sz w:val="24"/>
          <w:szCs w:val="24"/>
          <w:lang w:val="x-none"/>
        </w:rPr>
        <w:t>.</w:t>
      </w:r>
    </w:p>
    <w:p w14:paraId="40ECEE5A" w14:textId="77777777" w:rsidR="003A5F1E" w:rsidRPr="00F86F0C" w:rsidRDefault="003A5F1E" w:rsidP="003A5F1E">
      <w:pPr>
        <w:autoSpaceDE w:val="0"/>
        <w:autoSpaceDN w:val="0"/>
        <w:ind w:firstLine="709"/>
        <w:jc w:val="both"/>
        <w:rPr>
          <w:rFonts w:ascii="GOST Common" w:hAnsi="GOST Common"/>
          <w:sz w:val="24"/>
          <w:szCs w:val="24"/>
        </w:rPr>
      </w:pPr>
      <w:r w:rsidRPr="006F1154">
        <w:rPr>
          <w:rFonts w:ascii="GOST Common" w:hAnsi="GOST Common"/>
          <w:sz w:val="24"/>
          <w:szCs w:val="24"/>
        </w:rPr>
        <w:t>10</w:t>
      </w:r>
      <w:r w:rsidRPr="006F1154">
        <w:rPr>
          <w:rFonts w:ascii="GOST Common" w:hAnsi="GOST Common"/>
          <w:sz w:val="24"/>
          <w:szCs w:val="24"/>
          <w:lang w:val="x-none"/>
        </w:rPr>
        <w:t>. Комиссия в течение</w:t>
      </w:r>
      <w:r w:rsidRPr="00F86F0C">
        <w:rPr>
          <w:rFonts w:ascii="GOST Common" w:hAnsi="GOST Common"/>
          <w:sz w:val="24"/>
          <w:szCs w:val="24"/>
          <w:lang w:val="x-none"/>
        </w:rPr>
        <w:t xml:space="preserve"> </w:t>
      </w:r>
      <w:r w:rsidRPr="00F86F0C">
        <w:rPr>
          <w:rFonts w:ascii="GOST Common" w:hAnsi="GOST Common"/>
          <w:sz w:val="24"/>
          <w:szCs w:val="24"/>
        </w:rPr>
        <w:t>двадцати пяти</w:t>
      </w:r>
      <w:r w:rsidRPr="00F86F0C">
        <w:rPr>
          <w:rFonts w:ascii="GOST Common" w:hAnsi="GOST Common"/>
          <w:sz w:val="24"/>
          <w:szCs w:val="24"/>
          <w:lang w:val="x-none"/>
        </w:rPr>
        <w:t xml:space="preserve"> дней со дня поступления предложения о внесении изменений в настоящие Правила </w:t>
      </w:r>
      <w:r w:rsidRPr="00F86F0C">
        <w:rPr>
          <w:rFonts w:ascii="GOST Common" w:hAnsi="GOST Common"/>
          <w:sz w:val="24"/>
          <w:szCs w:val="24"/>
        </w:rPr>
        <w:t>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C80B8AD"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 xml:space="preserve">11. </w:t>
      </w:r>
      <w:r w:rsidRPr="00F86F0C">
        <w:rPr>
          <w:rFonts w:ascii="GOST Common" w:hAnsi="GOST Common"/>
          <w:sz w:val="24"/>
          <w:szCs w:val="24"/>
          <w:lang w:val="x-none"/>
        </w:rPr>
        <w:t xml:space="preserve">Проект о внесении изменений в </w:t>
      </w:r>
      <w:r w:rsidRPr="00F86F0C">
        <w:rPr>
          <w:rFonts w:ascii="GOST Common" w:hAnsi="GOST Common"/>
          <w:sz w:val="24"/>
          <w:szCs w:val="24"/>
        </w:rPr>
        <w:t>настоящие 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lang w:val="x-none"/>
        </w:rPr>
        <w:t>, предусматривающи</w:t>
      </w:r>
      <w:r w:rsidRPr="00F86F0C">
        <w:rPr>
          <w:rFonts w:ascii="GOST Common" w:hAnsi="GOST Common"/>
          <w:sz w:val="24"/>
          <w:szCs w:val="24"/>
        </w:rPr>
        <w:t>й</w:t>
      </w:r>
      <w:r w:rsidRPr="00F86F0C">
        <w:rPr>
          <w:rFonts w:ascii="GOST Common" w:hAnsi="GOST Common"/>
          <w:sz w:val="24"/>
          <w:szCs w:val="24"/>
          <w:lang w:val="x-none"/>
        </w:rPr>
        <w:t xml:space="preserve"> приведение данных правил в соответствие с ограничениями использования объектов недвижимости, установленными на </w:t>
      </w:r>
      <w:proofErr w:type="spellStart"/>
      <w:r w:rsidRPr="00F86F0C">
        <w:rPr>
          <w:rFonts w:ascii="GOST Common" w:hAnsi="GOST Common"/>
          <w:sz w:val="24"/>
          <w:szCs w:val="24"/>
          <w:lang w:val="x-none"/>
        </w:rPr>
        <w:t>приаэродромной</w:t>
      </w:r>
      <w:proofErr w:type="spellEnd"/>
      <w:r w:rsidRPr="00F86F0C">
        <w:rPr>
          <w:rFonts w:ascii="GOST Common" w:hAnsi="GOST Common"/>
          <w:sz w:val="24"/>
          <w:szCs w:val="24"/>
          <w:lang w:val="x-none"/>
        </w:rPr>
        <w:t xml:space="preserve"> территории, рассмотрению </w:t>
      </w:r>
      <w:r w:rsidRPr="00F86F0C">
        <w:rPr>
          <w:rFonts w:ascii="GOST Common" w:hAnsi="GOST Common"/>
          <w:sz w:val="24"/>
          <w:szCs w:val="24"/>
        </w:rPr>
        <w:t>К</w:t>
      </w:r>
      <w:proofErr w:type="spellStart"/>
      <w:r w:rsidRPr="00F86F0C">
        <w:rPr>
          <w:rFonts w:ascii="GOST Common" w:hAnsi="GOST Common"/>
          <w:sz w:val="24"/>
          <w:szCs w:val="24"/>
          <w:lang w:val="x-none"/>
        </w:rPr>
        <w:t>омиссией</w:t>
      </w:r>
      <w:proofErr w:type="spellEnd"/>
      <w:r w:rsidRPr="00F86F0C">
        <w:rPr>
          <w:rFonts w:ascii="GOST Common" w:hAnsi="GOST Common"/>
          <w:sz w:val="24"/>
          <w:szCs w:val="24"/>
          <w:lang w:val="x-none"/>
        </w:rPr>
        <w:t xml:space="preserve"> не подлежит.</w:t>
      </w:r>
    </w:p>
    <w:p w14:paraId="5139B7B6"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12</w:t>
      </w:r>
      <w:r w:rsidRPr="00F86F0C">
        <w:rPr>
          <w:rFonts w:ascii="GOST Common" w:hAnsi="GOST Common"/>
          <w:sz w:val="24"/>
          <w:szCs w:val="24"/>
          <w:lang w:val="x-none"/>
        </w:rPr>
        <w:t xml:space="preserve">. Глава </w:t>
      </w:r>
      <w:r w:rsidRPr="00F86F0C">
        <w:rPr>
          <w:rFonts w:ascii="GOST Common" w:hAnsi="GOST Common"/>
          <w:sz w:val="24"/>
          <w:szCs w:val="24"/>
        </w:rPr>
        <w:t xml:space="preserve">местной администрации </w:t>
      </w:r>
      <w:r w:rsidRPr="00F86F0C">
        <w:rPr>
          <w:rFonts w:ascii="GOST Common" w:hAnsi="GOST Common"/>
          <w:sz w:val="24"/>
          <w:szCs w:val="24"/>
          <w:lang w:val="x-none"/>
        </w:rPr>
        <w:t xml:space="preserve">с учетом рекомендаций, содержащихся в заключении </w:t>
      </w:r>
      <w:r w:rsidRPr="00F86F0C">
        <w:rPr>
          <w:rFonts w:ascii="GOST Common" w:hAnsi="GOST Common"/>
          <w:sz w:val="24"/>
          <w:szCs w:val="24"/>
        </w:rPr>
        <w:t>К</w:t>
      </w:r>
      <w:proofErr w:type="spellStart"/>
      <w:r w:rsidRPr="00F86F0C">
        <w:rPr>
          <w:rFonts w:ascii="GOST Common" w:hAnsi="GOST Common"/>
          <w:sz w:val="24"/>
          <w:szCs w:val="24"/>
          <w:lang w:val="x-none"/>
        </w:rPr>
        <w:t>омиссии</w:t>
      </w:r>
      <w:proofErr w:type="spellEnd"/>
      <w:r w:rsidRPr="00F86F0C">
        <w:rPr>
          <w:rFonts w:ascii="GOST Common" w:hAnsi="GOST Common"/>
          <w:sz w:val="24"/>
          <w:szCs w:val="24"/>
          <w:lang w:val="x-none"/>
        </w:rPr>
        <w:t>,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14:paraId="2E49AC6A"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lastRenderedPageBreak/>
        <w:t xml:space="preserve">13. Глава местной администрации </w:t>
      </w:r>
      <w:r w:rsidRPr="00F86F0C">
        <w:rPr>
          <w:rFonts w:ascii="GOST Common" w:hAnsi="GOST Common"/>
          <w:sz w:val="24"/>
          <w:szCs w:val="24"/>
          <w:lang w:val="x-none"/>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w:t>
      </w:r>
      <w:r w:rsidRPr="00F86F0C">
        <w:rPr>
          <w:rFonts w:ascii="GOST Common" w:hAnsi="GOST Common"/>
          <w:sz w:val="24"/>
          <w:szCs w:val="24"/>
        </w:rPr>
        <w:t>настоящие 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lang w:val="x-none"/>
        </w:rPr>
        <w:t xml:space="preserve">. Предписание, указанное в пункте 1.1 части 2 настоящей статьи, может быть обжаловано главой </w:t>
      </w:r>
      <w:r w:rsidRPr="00F86F0C">
        <w:rPr>
          <w:rFonts w:ascii="GOST Common" w:hAnsi="GOST Common"/>
          <w:sz w:val="24"/>
          <w:szCs w:val="24"/>
        </w:rPr>
        <w:t xml:space="preserve">местной администрации </w:t>
      </w:r>
      <w:r w:rsidRPr="00F86F0C">
        <w:rPr>
          <w:rFonts w:ascii="GOST Common" w:hAnsi="GOST Common"/>
          <w:sz w:val="24"/>
          <w:szCs w:val="24"/>
          <w:lang w:val="x-none"/>
        </w:rPr>
        <w:t>в суд.</w:t>
      </w:r>
    </w:p>
    <w:p w14:paraId="5B683C8B"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14. Н</w:t>
      </w:r>
      <w:r w:rsidRPr="00F86F0C">
        <w:rPr>
          <w:rFonts w:ascii="GOST Common" w:hAnsi="GOST Common"/>
          <w:sz w:val="24"/>
          <w:szCs w:val="24"/>
          <w:lang w:val="x-none"/>
        </w:rPr>
        <w:t>е допускается внесение в</w:t>
      </w:r>
      <w:r w:rsidRPr="00F86F0C">
        <w:rPr>
          <w:rFonts w:ascii="GOST Common" w:hAnsi="GOST Common"/>
          <w:sz w:val="24"/>
          <w:szCs w:val="24"/>
        </w:rPr>
        <w:t xml:space="preserve"> настоящие П</w:t>
      </w:r>
      <w:proofErr w:type="spellStart"/>
      <w:r w:rsidRPr="00F86F0C">
        <w:rPr>
          <w:rFonts w:ascii="GOST Common" w:hAnsi="GOST Common"/>
          <w:sz w:val="24"/>
          <w:szCs w:val="24"/>
          <w:lang w:val="x-none"/>
        </w:rPr>
        <w:t>равила</w:t>
      </w:r>
      <w:proofErr w:type="spellEnd"/>
      <w:r w:rsidRPr="00F86F0C">
        <w:rPr>
          <w:rFonts w:ascii="GOST Common" w:hAnsi="GOST Common"/>
          <w:sz w:val="24"/>
          <w:szCs w:val="24"/>
          <w:lang w:val="x-none"/>
        </w:rPr>
        <w:t xml:space="preserve"> изменений, предусматривающих установление применительно к территориальной зоне, в границах которой расположена самовольн</w:t>
      </w:r>
      <w:r w:rsidRPr="00F86F0C">
        <w:rPr>
          <w:rFonts w:ascii="GOST Common" w:hAnsi="GOST Common"/>
          <w:sz w:val="24"/>
          <w:szCs w:val="24"/>
        </w:rPr>
        <w:t>ая</w:t>
      </w:r>
      <w:r w:rsidRPr="00F86F0C">
        <w:rPr>
          <w:rFonts w:ascii="GOST Common" w:hAnsi="GOST Common"/>
          <w:sz w:val="24"/>
          <w:szCs w:val="24"/>
          <w:lang w:val="x-none"/>
        </w:rPr>
        <w:t xml:space="preserve"> постройк</w:t>
      </w:r>
      <w:r w:rsidRPr="00F86F0C">
        <w:rPr>
          <w:rFonts w:ascii="GOST Common" w:hAnsi="GOST Common"/>
          <w:sz w:val="24"/>
          <w:szCs w:val="24"/>
        </w:rPr>
        <w:t>а</w:t>
      </w:r>
      <w:r w:rsidRPr="00F86F0C">
        <w:rPr>
          <w:rFonts w:ascii="GOST Common" w:hAnsi="GOST Common"/>
          <w:sz w:val="24"/>
          <w:szCs w:val="24"/>
          <w:lang w:val="x-none"/>
        </w:rPr>
        <w:t>,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w:t>
      </w:r>
      <w:r w:rsidRPr="00F86F0C">
        <w:rPr>
          <w:rFonts w:ascii="GOST Common" w:hAnsi="GOST Common"/>
          <w:sz w:val="24"/>
          <w:szCs w:val="24"/>
        </w:rPr>
        <w:t xml:space="preserve"> </w:t>
      </w:r>
      <w:r w:rsidRPr="00F86F0C">
        <w:rPr>
          <w:rFonts w:ascii="GOST Common" w:hAnsi="GOST Common"/>
          <w:sz w:val="24"/>
          <w:szCs w:val="24"/>
          <w:lang w:val="x-none"/>
        </w:rPr>
        <w:t>сельсовета по месту нахождения самовольной постройки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8E778C3"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15. В случаях, предусмотренных пунктами 3 - 6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сельсовета требование об отображении в настоящих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310A9A1"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16. В случае поступления требования, предусмотренного частью 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3 - 6 части 2 настоящей статьи оснований для внесения изменений в настоящие  Правила глава местной администрации обязан обеспечить внесение изменений в настоящие  Правила путем их уточнения в соответствии с таким требованием. При этом утверждение изменений в настоящие Правила в целях их уточнения в соответствии с требованием, предусмотренным частью 15 настоящей статьи, не требуется.</w:t>
      </w:r>
    </w:p>
    <w:p w14:paraId="614868B1"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 xml:space="preserve">17. Срок уточнения настоящих Правил в соответствии с частью 16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w:t>
      </w:r>
      <w:r w:rsidRPr="00F86F0C">
        <w:rPr>
          <w:rFonts w:ascii="GOST Common" w:hAnsi="GOST Common"/>
          <w:sz w:val="24"/>
          <w:szCs w:val="24"/>
        </w:rPr>
        <w:lastRenderedPageBreak/>
        <w:t>выявления предусмотренных пунктами 3 - 6 части 2 настоящей статьи оснований для внесения изменений в настоящие Правила.</w:t>
      </w:r>
    </w:p>
    <w:p w14:paraId="31E53B06"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18. Срок уточнения настоящих Правил в соответствии с частью 17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15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3 - 6 части 2 настоящей статьи оснований для внесения изменений в настоящие Правила.</w:t>
      </w:r>
    </w:p>
    <w:p w14:paraId="42161E29"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19.</w:t>
      </w:r>
      <w:r w:rsidRPr="00F86F0C">
        <w:rPr>
          <w:rFonts w:ascii="GOST Common" w:hAnsi="GOST Common"/>
          <w:sz w:val="24"/>
          <w:szCs w:val="24"/>
          <w:lang w:val="x-none"/>
        </w:rPr>
        <w:t xml:space="preserve"> По поручению главы </w:t>
      </w:r>
      <w:r w:rsidRPr="00F86F0C">
        <w:rPr>
          <w:rFonts w:ascii="GOST Common" w:hAnsi="GOST Common"/>
          <w:sz w:val="24"/>
          <w:szCs w:val="24"/>
        </w:rPr>
        <w:t>местной администрации К</w:t>
      </w:r>
      <w:proofErr w:type="spellStart"/>
      <w:r w:rsidRPr="00F86F0C">
        <w:rPr>
          <w:rFonts w:ascii="GOST Common" w:hAnsi="GOST Common"/>
          <w:sz w:val="24"/>
          <w:szCs w:val="24"/>
          <w:lang w:val="x-none"/>
        </w:rPr>
        <w:t>омиссия</w:t>
      </w:r>
      <w:proofErr w:type="spellEnd"/>
      <w:r w:rsidRPr="00F86F0C">
        <w:rPr>
          <w:rFonts w:ascii="GOST Common" w:hAnsi="GOST Common"/>
          <w:sz w:val="24"/>
          <w:szCs w:val="24"/>
          <w:lang w:val="x-none"/>
        </w:rPr>
        <w:t xml:space="preserve">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Pr="00F86F0C">
        <w:rPr>
          <w:rFonts w:ascii="GOST Common" w:hAnsi="GOST Common"/>
          <w:sz w:val="24"/>
          <w:szCs w:val="24"/>
        </w:rPr>
        <w:t>администрации Топчихинского  района в информационно</w:t>
      </w:r>
      <w:r w:rsidRPr="00F86F0C">
        <w:rPr>
          <w:rFonts w:ascii="GOST Common" w:hAnsi="GOST Common"/>
          <w:sz w:val="24"/>
          <w:szCs w:val="24"/>
        </w:rPr>
        <w:softHyphen/>
        <w:t>-телекоммуникационной сети «Интернет»</w:t>
      </w:r>
      <w:r w:rsidRPr="00F86F0C">
        <w:rPr>
          <w:rFonts w:ascii="GOST Common" w:hAnsi="GOST Common"/>
          <w:sz w:val="24"/>
          <w:szCs w:val="24"/>
          <w:lang w:val="x-none"/>
        </w:rPr>
        <w:t>.</w:t>
      </w:r>
    </w:p>
    <w:p w14:paraId="658FE196"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20</w:t>
      </w:r>
      <w:r w:rsidRPr="00F86F0C">
        <w:rPr>
          <w:rFonts w:ascii="GOST Common" w:hAnsi="GOST Common"/>
          <w:sz w:val="24"/>
          <w:szCs w:val="24"/>
          <w:lang w:val="x-none"/>
        </w:rPr>
        <w:t xml:space="preserve">. Проект решения о внесении изменения в настоящие Правила рассматривается на публичных слушаниях, проводимых в порядке, установленном </w:t>
      </w:r>
      <w:r w:rsidRPr="00F86F0C">
        <w:rPr>
          <w:rFonts w:ascii="GOST Common" w:hAnsi="GOST Common"/>
          <w:sz w:val="24"/>
          <w:szCs w:val="24"/>
        </w:rPr>
        <w:t xml:space="preserve">Положением о порядке организации и проведения публичных слушаний», принятым решением Совета депутатов </w:t>
      </w:r>
      <w:proofErr w:type="spellStart"/>
      <w:r w:rsidRPr="00F86F0C">
        <w:rPr>
          <w:rFonts w:ascii="GOST Common" w:hAnsi="GOST Common"/>
          <w:sz w:val="24"/>
          <w:szCs w:val="24"/>
        </w:rPr>
        <w:t>Победимского</w:t>
      </w:r>
      <w:proofErr w:type="spellEnd"/>
      <w:r w:rsidRPr="00F86F0C">
        <w:rPr>
          <w:rFonts w:ascii="GOST Common" w:hAnsi="GOST Common"/>
          <w:sz w:val="24"/>
          <w:szCs w:val="24"/>
        </w:rPr>
        <w:t xml:space="preserve"> сельсовета Топчихинского района Алтайского края</w:t>
      </w:r>
      <w:r w:rsidRPr="00F86F0C">
        <w:rPr>
          <w:rFonts w:ascii="GOST Common" w:hAnsi="GOST Common"/>
          <w:sz w:val="24"/>
          <w:szCs w:val="24"/>
          <w:lang w:val="x-none"/>
        </w:rPr>
        <w:t xml:space="preserve"> и настоящими Правилами.</w:t>
      </w:r>
    </w:p>
    <w:p w14:paraId="5BCE1766"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21</w:t>
      </w:r>
      <w:r w:rsidRPr="00F86F0C">
        <w:rPr>
          <w:rFonts w:ascii="GOST Common" w:hAnsi="GOST Common"/>
          <w:sz w:val="24"/>
          <w:szCs w:val="24"/>
          <w:lang w:val="x-none"/>
        </w:rPr>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sidRPr="00F86F0C">
        <w:rPr>
          <w:rFonts w:ascii="GOST Common" w:hAnsi="GOST Common"/>
          <w:sz w:val="24"/>
          <w:szCs w:val="24"/>
        </w:rPr>
        <w:t xml:space="preserve"> </w:t>
      </w:r>
    </w:p>
    <w:p w14:paraId="0C649114"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22</w:t>
      </w:r>
      <w:r w:rsidRPr="00F86F0C">
        <w:rPr>
          <w:rFonts w:ascii="GOST Common" w:hAnsi="GOST Common"/>
          <w:sz w:val="24"/>
          <w:szCs w:val="24"/>
          <w:lang w:val="x-none"/>
        </w:rPr>
        <w:t xml:space="preserve">. </w:t>
      </w:r>
      <w:r w:rsidRPr="00F86F0C">
        <w:rPr>
          <w:rFonts w:ascii="GOST Common" w:hAnsi="GOST Common"/>
          <w:sz w:val="24"/>
          <w:szCs w:val="24"/>
        </w:rPr>
        <w:t xml:space="preserve">После завершения публичных слушаний по проекту </w:t>
      </w:r>
      <w:r w:rsidRPr="00F86F0C">
        <w:rPr>
          <w:rFonts w:ascii="GOST Common" w:hAnsi="GOST Common"/>
          <w:sz w:val="24"/>
          <w:szCs w:val="24"/>
          <w:lang w:val="x-none"/>
        </w:rPr>
        <w:t>решения о внесении изменений в настоящие Правила</w:t>
      </w:r>
      <w:r w:rsidRPr="00F86F0C">
        <w:rPr>
          <w:rFonts w:ascii="GOST Common" w:hAnsi="GOST Common"/>
          <w:sz w:val="24"/>
          <w:szCs w:val="24"/>
        </w:rPr>
        <w:t xml:space="preserve"> Комиссия с учетом результатов таких публичных слушаний обеспечивает внесение изменений в проект </w:t>
      </w:r>
      <w:r w:rsidRPr="00F86F0C">
        <w:rPr>
          <w:rFonts w:ascii="GOST Common" w:hAnsi="GOST Common"/>
          <w:sz w:val="24"/>
          <w:szCs w:val="24"/>
          <w:lang w:val="x-none"/>
        </w:rPr>
        <w:t xml:space="preserve">решения о внесении изменений в </w:t>
      </w:r>
      <w:r w:rsidRPr="00F86F0C">
        <w:rPr>
          <w:rFonts w:ascii="GOST Common" w:hAnsi="GOST Common"/>
          <w:sz w:val="24"/>
          <w:szCs w:val="24"/>
        </w:rPr>
        <w:t xml:space="preserve">настоящие </w:t>
      </w:r>
      <w:r w:rsidRPr="00F86F0C">
        <w:rPr>
          <w:rFonts w:ascii="GOST Common" w:hAnsi="GOST Common"/>
          <w:sz w:val="24"/>
          <w:szCs w:val="24"/>
          <w:lang w:val="x-none"/>
        </w:rPr>
        <w:t>Правила</w:t>
      </w:r>
      <w:r w:rsidRPr="00F86F0C">
        <w:rPr>
          <w:rFonts w:ascii="GOST Common" w:hAnsi="GOST Common"/>
          <w:sz w:val="24"/>
          <w:szCs w:val="24"/>
        </w:rPr>
        <w:t xml:space="preserve"> и представляет указанный проект главе местной администрации. Обязательными приложениями к проекту </w:t>
      </w:r>
      <w:r w:rsidRPr="00F86F0C">
        <w:rPr>
          <w:rFonts w:ascii="GOST Common" w:hAnsi="GOST Common"/>
          <w:sz w:val="24"/>
          <w:szCs w:val="24"/>
          <w:lang w:val="x-none"/>
        </w:rPr>
        <w:t>решения о внесении изменений в Правила</w:t>
      </w:r>
      <w:r w:rsidRPr="00F86F0C">
        <w:rPr>
          <w:rFonts w:ascii="GOST Common" w:hAnsi="GOST Common"/>
          <w:sz w:val="24"/>
          <w:szCs w:val="24"/>
        </w:rPr>
        <w:t xml:space="preserve">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не требуется.</w:t>
      </w:r>
    </w:p>
    <w:p w14:paraId="091E6AC2"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23</w:t>
      </w:r>
      <w:r w:rsidRPr="00F86F0C">
        <w:rPr>
          <w:rFonts w:ascii="GOST Common" w:hAnsi="GOST Common"/>
          <w:sz w:val="24"/>
          <w:szCs w:val="24"/>
          <w:lang w:val="x-none"/>
        </w:rPr>
        <w:t xml:space="preserve">. Глава местной администрации в течение </w:t>
      </w:r>
      <w:r w:rsidRPr="00F86F0C">
        <w:rPr>
          <w:rFonts w:ascii="GOST Common" w:hAnsi="GOST Common"/>
          <w:sz w:val="24"/>
          <w:szCs w:val="24"/>
        </w:rPr>
        <w:t xml:space="preserve">десяти </w:t>
      </w:r>
      <w:r w:rsidRPr="00F86F0C">
        <w:rPr>
          <w:rFonts w:ascii="GOST Common" w:hAnsi="GOST Common"/>
          <w:sz w:val="24"/>
          <w:szCs w:val="24"/>
          <w:lang w:val="x-none"/>
        </w:rPr>
        <w:t>дней после представления ему проекта решения о внесении изменений в настоящие Правила с обязательными приложениями</w:t>
      </w:r>
      <w:r w:rsidRPr="00F86F0C">
        <w:rPr>
          <w:rFonts w:ascii="GOST Common" w:hAnsi="GOST Common"/>
          <w:sz w:val="24"/>
          <w:szCs w:val="24"/>
        </w:rPr>
        <w:t>, указанными в части 22 настоящей статьи,</w:t>
      </w:r>
      <w:r w:rsidRPr="00F86F0C">
        <w:rPr>
          <w:rFonts w:ascii="GOST Common" w:hAnsi="GOST Common"/>
          <w:sz w:val="24"/>
          <w:szCs w:val="24"/>
          <w:lang w:val="x-none"/>
        </w:rPr>
        <w:t xml:space="preserve"> принимает решение</w:t>
      </w:r>
      <w:r w:rsidRPr="00F86F0C">
        <w:rPr>
          <w:rFonts w:ascii="GOST Common" w:hAnsi="GOST Common"/>
          <w:sz w:val="24"/>
          <w:szCs w:val="24"/>
        </w:rPr>
        <w:t>:</w:t>
      </w:r>
    </w:p>
    <w:p w14:paraId="6EF25AAF" w14:textId="77777777" w:rsidR="003A5F1E" w:rsidRPr="00F86F0C" w:rsidRDefault="003A5F1E" w:rsidP="003A5F1E">
      <w:pPr>
        <w:autoSpaceDE w:val="0"/>
        <w:autoSpaceDN w:val="0"/>
        <w:ind w:firstLine="709"/>
        <w:jc w:val="both"/>
        <w:rPr>
          <w:rFonts w:ascii="GOST Common" w:hAnsi="GOST Common"/>
          <w:sz w:val="24"/>
          <w:szCs w:val="24"/>
        </w:rPr>
      </w:pPr>
      <w:r w:rsidRPr="00F86F0C">
        <w:rPr>
          <w:rFonts w:ascii="GOST Common" w:hAnsi="GOST Common"/>
          <w:sz w:val="24"/>
          <w:szCs w:val="24"/>
        </w:rPr>
        <w:t>1)</w:t>
      </w:r>
      <w:r w:rsidRPr="00F86F0C">
        <w:rPr>
          <w:rFonts w:ascii="GOST Common" w:hAnsi="GOST Common"/>
          <w:sz w:val="24"/>
          <w:szCs w:val="24"/>
          <w:lang w:val="x-none"/>
        </w:rPr>
        <w:t xml:space="preserve"> об утверждении </w:t>
      </w:r>
      <w:r w:rsidRPr="00F86F0C">
        <w:rPr>
          <w:rFonts w:ascii="GOST Common" w:hAnsi="GOST Common"/>
          <w:sz w:val="24"/>
          <w:szCs w:val="24"/>
        </w:rPr>
        <w:t>Правил</w:t>
      </w:r>
      <w:r w:rsidRPr="00F86F0C">
        <w:rPr>
          <w:rFonts w:ascii="GOST Common" w:hAnsi="GOST Common"/>
          <w:sz w:val="24"/>
          <w:szCs w:val="24"/>
          <w:lang w:val="x-none"/>
        </w:rPr>
        <w:t xml:space="preserve">, если субъектом РФ принят нормативный правовой акт об утверждении </w:t>
      </w:r>
      <w:r w:rsidRPr="00F86F0C">
        <w:rPr>
          <w:rFonts w:ascii="GOST Common" w:hAnsi="GOST Common"/>
          <w:sz w:val="24"/>
          <w:szCs w:val="24"/>
        </w:rPr>
        <w:t>Правил</w:t>
      </w:r>
      <w:r w:rsidRPr="00F86F0C">
        <w:rPr>
          <w:rFonts w:ascii="GOST Common" w:hAnsi="GOST Common"/>
          <w:sz w:val="24"/>
          <w:szCs w:val="24"/>
          <w:lang w:val="x-none"/>
        </w:rPr>
        <w:t xml:space="preserve"> местной администрацией</w:t>
      </w:r>
      <w:r w:rsidRPr="00F86F0C">
        <w:rPr>
          <w:rFonts w:ascii="GOST Common" w:hAnsi="GOST Common"/>
          <w:sz w:val="24"/>
          <w:szCs w:val="24"/>
        </w:rPr>
        <w:t xml:space="preserve">; </w:t>
      </w:r>
    </w:p>
    <w:p w14:paraId="628DCCFB"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 xml:space="preserve">2) </w:t>
      </w:r>
      <w:r w:rsidRPr="00F86F0C">
        <w:rPr>
          <w:rFonts w:ascii="GOST Common" w:hAnsi="GOST Common"/>
          <w:sz w:val="24"/>
          <w:szCs w:val="24"/>
          <w:lang w:val="x-none"/>
        </w:rPr>
        <w:t>направить на утверждение в</w:t>
      </w:r>
      <w:r w:rsidRPr="00F86F0C">
        <w:rPr>
          <w:rFonts w:ascii="GOST Common" w:hAnsi="GOST Common"/>
          <w:sz w:val="24"/>
          <w:szCs w:val="24"/>
        </w:rPr>
        <w:t xml:space="preserve"> представительный орган местного самоуправления</w:t>
      </w:r>
      <w:r w:rsidRPr="00F86F0C">
        <w:rPr>
          <w:rFonts w:ascii="GOST Common" w:hAnsi="GOST Common"/>
          <w:sz w:val="24"/>
          <w:szCs w:val="24"/>
          <w:lang w:val="x-none"/>
        </w:rPr>
        <w:t xml:space="preserve">. </w:t>
      </w:r>
      <w:r w:rsidRPr="00F86F0C">
        <w:rPr>
          <w:rFonts w:ascii="GOST Common" w:hAnsi="GOST Common"/>
          <w:sz w:val="24"/>
          <w:szCs w:val="24"/>
        </w:rPr>
        <w:t>Представительный орган местного самоуправления</w:t>
      </w:r>
      <w:r w:rsidRPr="00F86F0C">
        <w:rPr>
          <w:rFonts w:ascii="GOST Common" w:hAnsi="GOST Common"/>
          <w:sz w:val="24"/>
          <w:szCs w:val="24"/>
          <w:lang w:val="x-none"/>
        </w:rPr>
        <w:t xml:space="preserve"> </w:t>
      </w:r>
      <w:r w:rsidRPr="00F86F0C">
        <w:rPr>
          <w:rFonts w:ascii="GOST Common" w:hAnsi="GOST Common"/>
          <w:sz w:val="24"/>
          <w:szCs w:val="24"/>
        </w:rPr>
        <w:t>рассматривает</w:t>
      </w:r>
      <w:r w:rsidRPr="00F86F0C">
        <w:rPr>
          <w:rFonts w:ascii="GOST Common" w:hAnsi="GOST Common"/>
          <w:sz w:val="24"/>
          <w:szCs w:val="24"/>
          <w:lang w:val="x-none"/>
        </w:rPr>
        <w:t xml:space="preserve"> этот вопрос на своем заседании не позднее дня проведения заседания, следующего за ближайшим заседанием;</w:t>
      </w:r>
    </w:p>
    <w:p w14:paraId="74FD981D"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lastRenderedPageBreak/>
        <w:t xml:space="preserve">3) об </w:t>
      </w:r>
      <w:r w:rsidRPr="00F86F0C">
        <w:rPr>
          <w:rFonts w:ascii="GOST Common" w:hAnsi="GOST Common"/>
          <w:sz w:val="24"/>
          <w:szCs w:val="24"/>
          <w:lang w:val="x-none"/>
        </w:rPr>
        <w:t>отклон</w:t>
      </w:r>
      <w:r w:rsidRPr="00F86F0C">
        <w:rPr>
          <w:rFonts w:ascii="GOST Common" w:hAnsi="GOST Common"/>
          <w:sz w:val="24"/>
          <w:szCs w:val="24"/>
        </w:rPr>
        <w:t>ении</w:t>
      </w:r>
      <w:r w:rsidRPr="00F86F0C">
        <w:rPr>
          <w:rFonts w:ascii="GOST Common" w:hAnsi="GOST Common"/>
          <w:sz w:val="24"/>
          <w:szCs w:val="24"/>
          <w:lang w:val="x-none"/>
        </w:rPr>
        <w:t xml:space="preserve"> проект</w:t>
      </w:r>
      <w:r w:rsidRPr="00F86F0C">
        <w:rPr>
          <w:rFonts w:ascii="GOST Common" w:hAnsi="GOST Common"/>
          <w:sz w:val="24"/>
          <w:szCs w:val="24"/>
        </w:rPr>
        <w:t>а</w:t>
      </w:r>
      <w:r w:rsidRPr="00F86F0C">
        <w:rPr>
          <w:rFonts w:ascii="GOST Common" w:hAnsi="GOST Common"/>
          <w:sz w:val="24"/>
          <w:szCs w:val="24"/>
          <w:lang w:val="x-none"/>
        </w:rPr>
        <w:t xml:space="preserve"> </w:t>
      </w:r>
      <w:r w:rsidRPr="00F86F0C">
        <w:rPr>
          <w:rFonts w:ascii="GOST Common" w:hAnsi="GOST Common"/>
          <w:sz w:val="24"/>
          <w:szCs w:val="24"/>
        </w:rPr>
        <w:t xml:space="preserve">Правил </w:t>
      </w:r>
      <w:r w:rsidRPr="00F86F0C">
        <w:rPr>
          <w:rFonts w:ascii="GOST Common" w:hAnsi="GOST Common"/>
          <w:sz w:val="24"/>
          <w:szCs w:val="24"/>
          <w:lang w:val="x-none"/>
        </w:rPr>
        <w:t>и направ</w:t>
      </w:r>
      <w:r w:rsidRPr="00F86F0C">
        <w:rPr>
          <w:rFonts w:ascii="GOST Common" w:hAnsi="GOST Common"/>
          <w:sz w:val="24"/>
          <w:szCs w:val="24"/>
        </w:rPr>
        <w:t>лении</w:t>
      </w:r>
      <w:r w:rsidRPr="00F86F0C">
        <w:rPr>
          <w:rFonts w:ascii="GOST Common" w:hAnsi="GOST Common"/>
          <w:sz w:val="24"/>
          <w:szCs w:val="24"/>
          <w:lang w:val="x-none"/>
        </w:rPr>
        <w:t xml:space="preserve"> его на доработку с указанием даты его повторного представления.</w:t>
      </w:r>
    </w:p>
    <w:p w14:paraId="3FC1960F"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24</w:t>
      </w:r>
      <w:r w:rsidRPr="00F86F0C">
        <w:rPr>
          <w:rFonts w:ascii="GOST Common" w:hAnsi="GOST Common"/>
          <w:sz w:val="24"/>
          <w:szCs w:val="24"/>
          <w:lang w:val="x-none"/>
        </w:rPr>
        <w:t xml:space="preserve">. После утверждения </w:t>
      </w:r>
      <w:r w:rsidRPr="00F86F0C">
        <w:rPr>
          <w:rFonts w:ascii="GOST Common" w:hAnsi="GOST Common"/>
          <w:sz w:val="24"/>
          <w:szCs w:val="24"/>
        </w:rPr>
        <w:t>представительным органом местного самоуправления</w:t>
      </w:r>
      <w:r w:rsidRPr="00F86F0C">
        <w:rPr>
          <w:rFonts w:ascii="GOST Common" w:hAnsi="GOST Common"/>
          <w:sz w:val="24"/>
          <w:szCs w:val="24"/>
          <w:lang w:val="x-none"/>
        </w:rPr>
        <w:t xml:space="preserve"> 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F86F0C">
        <w:rPr>
          <w:rFonts w:ascii="GOST Common" w:hAnsi="GOST Common"/>
          <w:sz w:val="24"/>
          <w:szCs w:val="24"/>
        </w:rPr>
        <w:t>муниципального образования</w:t>
      </w:r>
      <w:r w:rsidRPr="00F86F0C">
        <w:rPr>
          <w:rFonts w:ascii="GOST Common" w:hAnsi="GOST Common"/>
          <w:sz w:val="24"/>
          <w:szCs w:val="24"/>
          <w:lang w:val="x-none"/>
        </w:rPr>
        <w:t xml:space="preserve"> в сети «Интернет», на информационных стендах, установленных в общедоступных местах.</w:t>
      </w:r>
    </w:p>
    <w:p w14:paraId="00A68B4E" w14:textId="77777777" w:rsidR="003A5F1E" w:rsidRPr="00F86F0C" w:rsidRDefault="003A5F1E" w:rsidP="003A5F1E">
      <w:pPr>
        <w:autoSpaceDE w:val="0"/>
        <w:autoSpaceDN w:val="0"/>
        <w:ind w:firstLine="709"/>
        <w:jc w:val="both"/>
        <w:rPr>
          <w:rFonts w:ascii="GOST Common" w:hAnsi="GOST Common"/>
          <w:sz w:val="24"/>
          <w:szCs w:val="24"/>
          <w:lang w:val="x-none"/>
        </w:rPr>
      </w:pPr>
      <w:r w:rsidRPr="00F86F0C">
        <w:rPr>
          <w:rFonts w:ascii="GOST Common" w:hAnsi="GOST Common"/>
          <w:sz w:val="24"/>
          <w:szCs w:val="24"/>
        </w:rPr>
        <w:t>25</w:t>
      </w:r>
      <w:r w:rsidRPr="00F86F0C">
        <w:rPr>
          <w:rFonts w:ascii="GOST Common" w:hAnsi="GOST Common"/>
          <w:sz w:val="24"/>
          <w:szCs w:val="24"/>
          <w:lang w:val="x-none"/>
        </w:rPr>
        <w:t>. Физические и юридические лица вправе оспорить решение о внесении изменений в настоящие Правила в судебном порядке.</w:t>
      </w:r>
    </w:p>
    <w:p w14:paraId="103AD840" w14:textId="77777777" w:rsidR="005C66CD" w:rsidRPr="00F86F0C" w:rsidRDefault="000064F1" w:rsidP="0099747F">
      <w:pPr>
        <w:pStyle w:val="2"/>
        <w:spacing w:after="120"/>
        <w:rPr>
          <w:rFonts w:ascii="GOST Common" w:hAnsi="GOST Common"/>
          <w:caps/>
        </w:rPr>
      </w:pPr>
      <w:bookmarkStart w:id="15" w:name="_Toc149034418"/>
      <w:bookmarkStart w:id="16" w:name="_Toc165549996"/>
      <w:r w:rsidRPr="00F86F0C">
        <w:rPr>
          <w:rFonts w:ascii="GOST Common" w:hAnsi="GOST Common"/>
          <w:caps/>
        </w:rPr>
        <w:br w:type="page"/>
      </w:r>
      <w:bookmarkStart w:id="17" w:name="_Toc178756739"/>
      <w:r w:rsidR="005C66CD" w:rsidRPr="00F86F0C">
        <w:rPr>
          <w:rFonts w:ascii="GOST Common" w:hAnsi="GOST Common"/>
          <w:caps/>
        </w:rPr>
        <w:lastRenderedPageBreak/>
        <w:t>Глава 2. РЕГУЛИРОВАНИЕ ЗЕМЛЕПОЛЬЗОВАНИЯ И ЗАСТРОЙКИ ОРГАНАМИ МЕСТНОГО САМОУПРАВЛЕНИЯ</w:t>
      </w:r>
      <w:bookmarkEnd w:id="15"/>
      <w:bookmarkEnd w:id="16"/>
      <w:bookmarkEnd w:id="17"/>
    </w:p>
    <w:p w14:paraId="3C86C979" w14:textId="77777777" w:rsidR="005C66CD" w:rsidRPr="00F86F0C" w:rsidRDefault="005C66CD" w:rsidP="005C66CD">
      <w:pPr>
        <w:pStyle w:val="3"/>
        <w:rPr>
          <w:rFonts w:ascii="GOST Common" w:hAnsi="GOST Common"/>
          <w:sz w:val="24"/>
          <w:szCs w:val="24"/>
        </w:rPr>
      </w:pPr>
      <w:bookmarkStart w:id="18" w:name="_Toc296088832"/>
      <w:bookmarkStart w:id="19" w:name="_Toc149034419"/>
      <w:bookmarkStart w:id="20" w:name="_Toc165549997"/>
      <w:bookmarkStart w:id="21" w:name="_Toc178756740"/>
      <w:bookmarkStart w:id="22" w:name="_Toc279980583"/>
      <w:r w:rsidRPr="00F86F0C">
        <w:rPr>
          <w:rFonts w:ascii="GOST Common" w:hAnsi="GOST Common"/>
          <w:sz w:val="24"/>
          <w:szCs w:val="24"/>
        </w:rPr>
        <w:t xml:space="preserve">Статья 5. Органы местного самоуправления, осуществляющие регулирование землепользования и застройки на территории </w:t>
      </w:r>
      <w:bookmarkEnd w:id="18"/>
      <w:r w:rsidRPr="00F86F0C">
        <w:rPr>
          <w:rFonts w:ascii="GOST Common" w:hAnsi="GOST Common"/>
          <w:sz w:val="24"/>
          <w:szCs w:val="24"/>
        </w:rPr>
        <w:t>сельсовета</w:t>
      </w:r>
      <w:bookmarkEnd w:id="19"/>
      <w:bookmarkEnd w:id="20"/>
      <w:bookmarkEnd w:id="21"/>
    </w:p>
    <w:bookmarkEnd w:id="22"/>
    <w:p w14:paraId="19EBEB1B" w14:textId="77777777" w:rsidR="005C66CD" w:rsidRPr="00F86F0C" w:rsidRDefault="005C66CD" w:rsidP="0099747F">
      <w:pPr>
        <w:ind w:firstLine="709"/>
        <w:jc w:val="both"/>
        <w:rPr>
          <w:rFonts w:ascii="GOST Common" w:hAnsi="GOST Common"/>
          <w:sz w:val="24"/>
          <w:szCs w:val="24"/>
        </w:rPr>
      </w:pPr>
      <w:r w:rsidRPr="00F86F0C">
        <w:rPr>
          <w:rFonts w:ascii="GOST Common" w:hAnsi="GOST Common"/>
          <w:sz w:val="24"/>
          <w:szCs w:val="24"/>
        </w:rPr>
        <w:t>1. Регулирование землепользования и застройки на территории сельсовета, осуществляют следующие органы местного самоуправления:</w:t>
      </w:r>
    </w:p>
    <w:p w14:paraId="0AA73930" w14:textId="77777777" w:rsidR="005C66CD" w:rsidRPr="00F86F0C" w:rsidRDefault="005C66CD" w:rsidP="0099747F">
      <w:pPr>
        <w:ind w:firstLine="709"/>
        <w:jc w:val="both"/>
        <w:rPr>
          <w:rFonts w:ascii="GOST Common" w:hAnsi="GOST Common"/>
          <w:sz w:val="24"/>
          <w:szCs w:val="24"/>
        </w:rPr>
      </w:pPr>
      <w:r w:rsidRPr="00F86F0C">
        <w:rPr>
          <w:rFonts w:ascii="GOST Common" w:hAnsi="GOST Common"/>
          <w:sz w:val="24"/>
          <w:szCs w:val="24"/>
        </w:rPr>
        <w:t xml:space="preserve">1) Совет депутатов </w:t>
      </w:r>
      <w:proofErr w:type="spellStart"/>
      <w:r w:rsidRPr="00F86F0C">
        <w:rPr>
          <w:rFonts w:ascii="GOST Common" w:hAnsi="GOST Common"/>
          <w:sz w:val="24"/>
          <w:szCs w:val="24"/>
        </w:rPr>
        <w:t>Победимского</w:t>
      </w:r>
      <w:proofErr w:type="spellEnd"/>
      <w:r w:rsidRPr="00F86F0C">
        <w:rPr>
          <w:rFonts w:ascii="GOST Common" w:hAnsi="GOST Common"/>
          <w:sz w:val="24"/>
          <w:szCs w:val="24"/>
        </w:rPr>
        <w:t xml:space="preserve"> сельсовета Топчихинского района Алтайского края - постоянно действующий представительный орган поселения;</w:t>
      </w:r>
    </w:p>
    <w:p w14:paraId="4C4999C3" w14:textId="77777777" w:rsidR="005C66CD" w:rsidRPr="00F86F0C" w:rsidRDefault="005C66CD" w:rsidP="0099747F">
      <w:pPr>
        <w:ind w:firstLine="709"/>
        <w:jc w:val="both"/>
        <w:rPr>
          <w:rFonts w:ascii="GOST Common" w:hAnsi="GOST Common"/>
          <w:sz w:val="24"/>
          <w:szCs w:val="24"/>
        </w:rPr>
      </w:pPr>
      <w:r w:rsidRPr="00F86F0C">
        <w:rPr>
          <w:rFonts w:ascii="GOST Common" w:hAnsi="GOST Common"/>
          <w:sz w:val="24"/>
          <w:szCs w:val="24"/>
        </w:rPr>
        <w:t>2)</w:t>
      </w:r>
      <w:r w:rsidRPr="00F86F0C">
        <w:rPr>
          <w:rFonts w:ascii="GOST Common" w:hAnsi="GOST Common"/>
          <w:sz w:val="24"/>
          <w:szCs w:val="24"/>
          <w:lang w:eastAsia="ar-SA"/>
        </w:rPr>
        <w:t xml:space="preserve"> </w:t>
      </w:r>
      <w:r w:rsidRPr="00F86F0C">
        <w:rPr>
          <w:rFonts w:ascii="GOST Common" w:hAnsi="GOST Common"/>
          <w:sz w:val="24"/>
          <w:szCs w:val="24"/>
        </w:rPr>
        <w:t xml:space="preserve">глава </w:t>
      </w:r>
      <w:proofErr w:type="spellStart"/>
      <w:r w:rsidRPr="00F86F0C">
        <w:rPr>
          <w:rFonts w:ascii="GOST Common" w:hAnsi="GOST Common"/>
          <w:sz w:val="24"/>
          <w:szCs w:val="24"/>
        </w:rPr>
        <w:t>Победимского</w:t>
      </w:r>
      <w:proofErr w:type="spellEnd"/>
      <w:r w:rsidRPr="00F86F0C">
        <w:rPr>
          <w:rFonts w:ascii="GOST Common" w:hAnsi="GOST Common"/>
          <w:sz w:val="24"/>
          <w:szCs w:val="24"/>
        </w:rPr>
        <w:t xml:space="preserve"> сельсовета Топчихинского района Алтайского края – высшее должностное лицо поселения;</w:t>
      </w:r>
    </w:p>
    <w:p w14:paraId="3E9CB7F0" w14:textId="77777777" w:rsidR="005C66CD" w:rsidRPr="00F86F0C" w:rsidRDefault="00397DB8" w:rsidP="0099747F">
      <w:pPr>
        <w:ind w:firstLine="709"/>
        <w:jc w:val="both"/>
        <w:rPr>
          <w:rFonts w:ascii="GOST Common" w:hAnsi="GOST Common"/>
          <w:sz w:val="24"/>
          <w:szCs w:val="24"/>
        </w:rPr>
      </w:pPr>
      <w:r w:rsidRPr="00F86F0C">
        <w:rPr>
          <w:rFonts w:ascii="GOST Common" w:hAnsi="GOST Common"/>
          <w:sz w:val="24"/>
          <w:szCs w:val="24"/>
        </w:rPr>
        <w:t>3) А</w:t>
      </w:r>
      <w:r w:rsidR="005C66CD" w:rsidRPr="00F86F0C">
        <w:rPr>
          <w:rFonts w:ascii="GOST Common" w:hAnsi="GOST Common"/>
          <w:sz w:val="24"/>
          <w:szCs w:val="24"/>
        </w:rPr>
        <w:t xml:space="preserve">дминистрация </w:t>
      </w:r>
      <w:proofErr w:type="spellStart"/>
      <w:r w:rsidR="005C66CD" w:rsidRPr="00F86F0C">
        <w:rPr>
          <w:rFonts w:ascii="GOST Common" w:hAnsi="GOST Common"/>
          <w:sz w:val="24"/>
          <w:szCs w:val="24"/>
        </w:rPr>
        <w:t>Победимского</w:t>
      </w:r>
      <w:proofErr w:type="spellEnd"/>
      <w:r w:rsidR="005C66CD" w:rsidRPr="00F86F0C">
        <w:rPr>
          <w:rFonts w:ascii="GOST Common" w:hAnsi="GOST Common"/>
          <w:sz w:val="24"/>
          <w:szCs w:val="24"/>
        </w:rPr>
        <w:t xml:space="preserve"> сельсовета Топчихинского района Алтайского края (далее – Администрация сельсовета) - постоянно действующий исполнительно-распорядительный орган поселения.</w:t>
      </w:r>
    </w:p>
    <w:p w14:paraId="1D4953D2" w14:textId="77777777" w:rsidR="005C66CD" w:rsidRPr="00F86F0C" w:rsidRDefault="005C66CD" w:rsidP="0099747F">
      <w:pPr>
        <w:pStyle w:val="afe"/>
        <w:ind w:firstLine="709"/>
        <w:jc w:val="both"/>
        <w:rPr>
          <w:rFonts w:ascii="GOST Common" w:hAnsi="GOST Common" w:cs="Arial"/>
          <w:szCs w:val="24"/>
        </w:rPr>
      </w:pPr>
      <w:r w:rsidRPr="00F86F0C">
        <w:rPr>
          <w:rFonts w:ascii="GOST Common" w:hAnsi="GOST Common" w:cs="Arial"/>
          <w:szCs w:val="24"/>
        </w:rPr>
        <w:t xml:space="preserve">2. Органы местного самоуправления, указанные в </w:t>
      </w:r>
      <w:proofErr w:type="spellStart"/>
      <w:r w:rsidRPr="00F86F0C">
        <w:rPr>
          <w:rFonts w:ascii="GOST Common" w:hAnsi="GOST Common" w:cs="Arial"/>
          <w:szCs w:val="24"/>
        </w:rPr>
        <w:t>пп</w:t>
      </w:r>
      <w:proofErr w:type="spellEnd"/>
      <w:r w:rsidRPr="00F86F0C">
        <w:rPr>
          <w:rFonts w:ascii="GOST Common" w:hAnsi="GOST Common" w:cs="Arial"/>
          <w:szCs w:val="24"/>
        </w:rPr>
        <w:t>. 1-3 ч. 1 настоящей статьи, осуществляют регулирование землепользования и застройки на территории сельсовета посредством подготовки и принятия градостроительной документации и иных нормативно-правовых актов.</w:t>
      </w:r>
    </w:p>
    <w:p w14:paraId="21216CC4" w14:textId="77777777" w:rsidR="005C66CD" w:rsidRPr="00F86F0C" w:rsidRDefault="005C66CD" w:rsidP="0099747F">
      <w:pPr>
        <w:pStyle w:val="afe"/>
        <w:ind w:firstLine="709"/>
        <w:jc w:val="both"/>
        <w:rPr>
          <w:rFonts w:ascii="GOST Common" w:hAnsi="GOST Common" w:cs="Arial"/>
          <w:snapToGrid w:val="0"/>
          <w:szCs w:val="24"/>
        </w:rPr>
      </w:pPr>
      <w:r w:rsidRPr="00F86F0C">
        <w:rPr>
          <w:rFonts w:ascii="GOST Common" w:hAnsi="GOST Common" w:cs="Arial"/>
          <w:szCs w:val="24"/>
        </w:rPr>
        <w:t xml:space="preserve">3. </w:t>
      </w:r>
      <w:r w:rsidRPr="00F86F0C">
        <w:rPr>
          <w:rFonts w:ascii="GOST Common" w:hAnsi="GOST Common" w:cs="Arial"/>
          <w:snapToGrid w:val="0"/>
          <w:szCs w:val="24"/>
        </w:rPr>
        <w:t xml:space="preserve">Полномочия </w:t>
      </w:r>
      <w:r w:rsidRPr="00F86F0C">
        <w:rPr>
          <w:rFonts w:ascii="GOST Common" w:hAnsi="GOST Common" w:cs="Arial"/>
        </w:rPr>
        <w:t>Совета депутатов</w:t>
      </w:r>
      <w:r w:rsidRPr="00F86F0C">
        <w:rPr>
          <w:rFonts w:ascii="GOST Common" w:hAnsi="GOST Common" w:cs="Arial"/>
          <w:snapToGrid w:val="0"/>
          <w:szCs w:val="24"/>
        </w:rPr>
        <w:t xml:space="preserve">, главы </w:t>
      </w:r>
      <w:proofErr w:type="spellStart"/>
      <w:r w:rsidRPr="00F86F0C">
        <w:rPr>
          <w:rFonts w:ascii="GOST Common" w:hAnsi="GOST Common" w:cs="Arial"/>
          <w:szCs w:val="24"/>
        </w:rPr>
        <w:t>Победимского</w:t>
      </w:r>
      <w:proofErr w:type="spellEnd"/>
      <w:r w:rsidRPr="00F86F0C">
        <w:rPr>
          <w:rFonts w:ascii="GOST Common" w:hAnsi="GOST Common" w:cs="Arial"/>
          <w:szCs w:val="24"/>
        </w:rPr>
        <w:t xml:space="preserve"> </w:t>
      </w:r>
      <w:r w:rsidRPr="00F86F0C">
        <w:rPr>
          <w:rFonts w:ascii="GOST Common" w:hAnsi="GOST Common" w:cs="Arial"/>
        </w:rPr>
        <w:t xml:space="preserve">сельсовета </w:t>
      </w:r>
      <w:r w:rsidRPr="00F86F0C">
        <w:rPr>
          <w:rFonts w:ascii="GOST Common" w:hAnsi="GOST Common" w:cs="Arial"/>
          <w:snapToGrid w:val="0"/>
          <w:szCs w:val="24"/>
        </w:rPr>
        <w:t xml:space="preserve">и Администрации </w:t>
      </w:r>
      <w:r w:rsidRPr="00F86F0C">
        <w:rPr>
          <w:rFonts w:ascii="GOST Common" w:hAnsi="GOST Common" w:cs="Arial"/>
        </w:rPr>
        <w:t>сельсовета</w:t>
      </w:r>
      <w:r w:rsidRPr="00F86F0C">
        <w:rPr>
          <w:rFonts w:ascii="GOST Common" w:hAnsi="GOST Common" w:cs="Arial"/>
          <w:snapToGrid w:val="0"/>
          <w:szCs w:val="24"/>
        </w:rPr>
        <w:t xml:space="preserve"> по регулированию землепользования и застройки определены федеральным и краевым законодательством, а также Уставом </w:t>
      </w:r>
      <w:proofErr w:type="spellStart"/>
      <w:r w:rsidRPr="00F86F0C">
        <w:rPr>
          <w:rFonts w:ascii="GOST Common" w:hAnsi="GOST Common" w:cs="Arial"/>
          <w:szCs w:val="24"/>
        </w:rPr>
        <w:t>Победимского</w:t>
      </w:r>
      <w:proofErr w:type="spellEnd"/>
      <w:r w:rsidRPr="00F86F0C">
        <w:rPr>
          <w:rFonts w:ascii="GOST Common" w:hAnsi="GOST Common" w:cs="Arial"/>
          <w:szCs w:val="24"/>
        </w:rPr>
        <w:t xml:space="preserve"> </w:t>
      </w:r>
      <w:r w:rsidRPr="00F86F0C">
        <w:rPr>
          <w:rFonts w:ascii="GOST Common" w:hAnsi="GOST Common" w:cs="Arial"/>
        </w:rPr>
        <w:t>сельсовета</w:t>
      </w:r>
      <w:r w:rsidRPr="00F86F0C">
        <w:rPr>
          <w:rFonts w:ascii="GOST Common" w:hAnsi="GOST Common" w:cs="Arial"/>
          <w:snapToGrid w:val="0"/>
          <w:szCs w:val="24"/>
        </w:rPr>
        <w:t xml:space="preserve"> </w:t>
      </w:r>
      <w:r w:rsidR="005D3013" w:rsidRPr="00F86F0C">
        <w:rPr>
          <w:rFonts w:ascii="GOST Common" w:hAnsi="GOST Common" w:cs="Arial"/>
          <w:snapToGrid w:val="0"/>
          <w:szCs w:val="24"/>
        </w:rPr>
        <w:t xml:space="preserve">Топчихинского  </w:t>
      </w:r>
      <w:r w:rsidRPr="00F86F0C">
        <w:rPr>
          <w:rFonts w:ascii="GOST Common" w:hAnsi="GOST Common" w:cs="Arial"/>
          <w:snapToGrid w:val="0"/>
          <w:szCs w:val="24"/>
        </w:rPr>
        <w:t xml:space="preserve"> района, иными муниципальными правовыми актами Топчихинского района</w:t>
      </w:r>
      <w:r w:rsidRPr="00F86F0C">
        <w:rPr>
          <w:rStyle w:val="af7"/>
          <w:rFonts w:ascii="GOST Common" w:hAnsi="GOST Common" w:cs="Arial"/>
          <w:snapToGrid w:val="0"/>
          <w:szCs w:val="24"/>
        </w:rPr>
        <w:footnoteReference w:id="2"/>
      </w:r>
      <w:r w:rsidRPr="00F86F0C">
        <w:rPr>
          <w:rFonts w:ascii="GOST Common" w:hAnsi="GOST Common" w:cs="Arial"/>
          <w:snapToGrid w:val="0"/>
          <w:szCs w:val="24"/>
        </w:rPr>
        <w:t>.</w:t>
      </w:r>
    </w:p>
    <w:p w14:paraId="1A566E00" w14:textId="77777777" w:rsidR="000064F1" w:rsidRPr="00F86F0C" w:rsidRDefault="005C66CD" w:rsidP="0099747F">
      <w:pPr>
        <w:pStyle w:val="afe"/>
        <w:ind w:firstLine="709"/>
        <w:jc w:val="both"/>
        <w:rPr>
          <w:rFonts w:ascii="GOST Common" w:hAnsi="GOST Common" w:cs="Arial"/>
        </w:rPr>
      </w:pPr>
      <w:r w:rsidRPr="00F86F0C">
        <w:rPr>
          <w:rFonts w:ascii="GOST Common" w:hAnsi="GOST Common" w:cs="Arial"/>
          <w:snapToGrid w:val="0"/>
          <w:szCs w:val="24"/>
        </w:rPr>
        <w:t xml:space="preserve">4. По вопросам землепользования и застройки при администрации </w:t>
      </w:r>
      <w:r w:rsidRPr="00F86F0C">
        <w:rPr>
          <w:rFonts w:ascii="GOST Common" w:hAnsi="GOST Common" w:cs="Arial"/>
        </w:rPr>
        <w:t xml:space="preserve">района </w:t>
      </w:r>
      <w:r w:rsidRPr="00F86F0C">
        <w:rPr>
          <w:rFonts w:ascii="GOST Common" w:hAnsi="GOST Common" w:cs="Arial"/>
          <w:snapToGrid w:val="0"/>
          <w:szCs w:val="24"/>
        </w:rPr>
        <w:t xml:space="preserve">могут создаваться в качестве совещательных органов комиссии и советы, состав и порядок деятельности которых определяется главой </w:t>
      </w:r>
      <w:r w:rsidRPr="00F86F0C">
        <w:rPr>
          <w:rFonts w:ascii="GOST Common" w:hAnsi="GOST Common" w:cs="Arial"/>
          <w:szCs w:val="24"/>
        </w:rPr>
        <w:t>муниципального образования</w:t>
      </w:r>
      <w:r w:rsidRPr="00F86F0C">
        <w:rPr>
          <w:rFonts w:ascii="GOST Common" w:hAnsi="GOST Common" w:cs="Arial"/>
          <w:snapToGrid w:val="0"/>
          <w:szCs w:val="24"/>
        </w:rPr>
        <w:t>.</w:t>
      </w:r>
      <w:bookmarkStart w:id="23" w:name="_Toc279980586"/>
      <w:bookmarkStart w:id="24" w:name="_Toc296088833"/>
      <w:bookmarkStart w:id="25" w:name="_Toc149034420"/>
      <w:bookmarkStart w:id="26" w:name="_Toc165549998"/>
    </w:p>
    <w:p w14:paraId="00C6C4D4" w14:textId="77777777" w:rsidR="005C66CD" w:rsidRPr="00F86F0C" w:rsidRDefault="005C66CD" w:rsidP="00397DB8">
      <w:pPr>
        <w:pStyle w:val="3"/>
        <w:rPr>
          <w:rFonts w:ascii="GOST Common" w:hAnsi="GOST Common"/>
          <w:sz w:val="24"/>
          <w:szCs w:val="24"/>
        </w:rPr>
      </w:pPr>
      <w:bookmarkStart w:id="27" w:name="_Toc178756741"/>
      <w:r w:rsidRPr="00F86F0C">
        <w:rPr>
          <w:rFonts w:ascii="GOST Common" w:hAnsi="GOST Common"/>
          <w:sz w:val="24"/>
          <w:szCs w:val="24"/>
        </w:rPr>
        <w:t xml:space="preserve">Статья </w:t>
      </w:r>
      <w:r w:rsidR="00C42A7F" w:rsidRPr="00F86F0C">
        <w:rPr>
          <w:rFonts w:ascii="GOST Common" w:hAnsi="GOST Common"/>
          <w:sz w:val="24"/>
          <w:szCs w:val="24"/>
        </w:rPr>
        <w:t>6</w:t>
      </w:r>
      <w:r w:rsidRPr="00F86F0C">
        <w:rPr>
          <w:rFonts w:ascii="GOST Common" w:hAnsi="GOST Common"/>
          <w:sz w:val="24"/>
          <w:szCs w:val="24"/>
        </w:rPr>
        <w:t xml:space="preserve">. Полномочия </w:t>
      </w:r>
      <w:bookmarkEnd w:id="23"/>
      <w:bookmarkEnd w:id="24"/>
      <w:bookmarkEnd w:id="25"/>
      <w:r w:rsidRPr="00F86F0C">
        <w:rPr>
          <w:rFonts w:ascii="GOST Common" w:hAnsi="GOST Common"/>
          <w:sz w:val="24"/>
          <w:szCs w:val="24"/>
        </w:rPr>
        <w:t>Комиссии</w:t>
      </w:r>
      <w:bookmarkEnd w:id="26"/>
      <w:r w:rsidR="00397DB8" w:rsidRPr="00F86F0C">
        <w:rPr>
          <w:rFonts w:ascii="GOST Common" w:hAnsi="GOST Common" w:cs="Arial"/>
          <w:color w:val="FF0000"/>
          <w:sz w:val="24"/>
          <w:szCs w:val="24"/>
        </w:rPr>
        <w:t xml:space="preserve"> </w:t>
      </w:r>
      <w:r w:rsidR="00397DB8" w:rsidRPr="00F86F0C">
        <w:rPr>
          <w:rFonts w:ascii="GOST Common" w:hAnsi="GOST Common"/>
          <w:sz w:val="24"/>
          <w:szCs w:val="24"/>
        </w:rPr>
        <w:t>по землепользованию, застройке и градостроительным вопросам</w:t>
      </w:r>
      <w:bookmarkEnd w:id="27"/>
    </w:p>
    <w:p w14:paraId="6479AFC9" w14:textId="77777777" w:rsidR="00022260" w:rsidRPr="00F86F0C" w:rsidRDefault="00C42A7F" w:rsidP="009539CD">
      <w:pPr>
        <w:ind w:firstLine="709"/>
        <w:jc w:val="both"/>
        <w:rPr>
          <w:rFonts w:ascii="GOST Common" w:hAnsi="GOST Common"/>
          <w:sz w:val="24"/>
          <w:szCs w:val="24"/>
        </w:rPr>
      </w:pPr>
      <w:r w:rsidRPr="00F86F0C">
        <w:rPr>
          <w:rFonts w:ascii="GOST Common" w:hAnsi="GOST Common"/>
          <w:sz w:val="24"/>
          <w:szCs w:val="24"/>
        </w:rPr>
        <w:t xml:space="preserve">1. </w:t>
      </w:r>
      <w:r w:rsidR="00022260" w:rsidRPr="00F86F0C">
        <w:rPr>
          <w:rFonts w:ascii="GOST Common" w:hAnsi="GOST Common"/>
          <w:sz w:val="24"/>
          <w:szCs w:val="24"/>
        </w:rPr>
        <w:t xml:space="preserve">Комиссия </w:t>
      </w:r>
      <w:r w:rsidR="006F3D0A" w:rsidRPr="00F86F0C">
        <w:rPr>
          <w:rFonts w:ascii="GOST Common" w:hAnsi="GOST Common"/>
          <w:sz w:val="24"/>
          <w:szCs w:val="24"/>
        </w:rPr>
        <w:t xml:space="preserve">по землепользованию, застройке и градостроительным вопросам </w:t>
      </w:r>
      <w:r w:rsidR="00022260" w:rsidRPr="00F86F0C">
        <w:rPr>
          <w:rFonts w:ascii="GOST Common" w:hAnsi="GOST Common"/>
          <w:sz w:val="24"/>
          <w:szCs w:val="24"/>
        </w:rPr>
        <w:t xml:space="preserve">является </w:t>
      </w:r>
      <w:r w:rsidR="00794992" w:rsidRPr="00F86F0C">
        <w:rPr>
          <w:rFonts w:ascii="GOST Common" w:hAnsi="GOST Common"/>
          <w:sz w:val="24"/>
          <w:szCs w:val="24"/>
        </w:rPr>
        <w:t>постоянно действующим консультативно-координационным органом при Администрации сельсовета,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 землепользования и застройки.</w:t>
      </w:r>
    </w:p>
    <w:p w14:paraId="2B59A9C2" w14:textId="77777777" w:rsidR="00C42A7F" w:rsidRPr="00F86F0C" w:rsidRDefault="00152E76" w:rsidP="00022260">
      <w:pPr>
        <w:tabs>
          <w:tab w:val="left" w:pos="993"/>
        </w:tabs>
        <w:ind w:firstLine="709"/>
        <w:jc w:val="both"/>
        <w:rPr>
          <w:rFonts w:ascii="GOST Common" w:hAnsi="GOST Common"/>
          <w:sz w:val="24"/>
          <w:szCs w:val="24"/>
        </w:rPr>
      </w:pPr>
      <w:r w:rsidRPr="00F86F0C">
        <w:rPr>
          <w:rFonts w:ascii="GOST Common" w:hAnsi="GOST Common"/>
          <w:sz w:val="24"/>
          <w:szCs w:val="24"/>
        </w:rPr>
        <w:t>2. Д</w:t>
      </w:r>
      <w:r w:rsidR="00022260" w:rsidRPr="00F86F0C">
        <w:rPr>
          <w:rFonts w:ascii="GOST Common" w:hAnsi="GOST Common"/>
          <w:sz w:val="24"/>
          <w:szCs w:val="24"/>
        </w:rPr>
        <w:t xml:space="preserve">еятельности Комиссии регламентируется </w:t>
      </w:r>
      <w:r w:rsidRPr="00F86F0C">
        <w:rPr>
          <w:rFonts w:ascii="GOST Common" w:hAnsi="GOST Common"/>
          <w:sz w:val="24"/>
          <w:szCs w:val="24"/>
        </w:rPr>
        <w:t>Положением, утвержденным постановлением Администрации сельсовета от 19.01.2022 № 1.</w:t>
      </w:r>
      <w:r w:rsidRPr="00F86F0C">
        <w:rPr>
          <w:rFonts w:ascii="GOST Common" w:hAnsi="GOST Common"/>
        </w:rPr>
        <w:t xml:space="preserve"> </w:t>
      </w:r>
    </w:p>
    <w:p w14:paraId="29D24075" w14:textId="77777777" w:rsidR="00C42A7F" w:rsidRPr="00F86F0C" w:rsidRDefault="009617C1" w:rsidP="0099747F">
      <w:pPr>
        <w:pStyle w:val="2"/>
        <w:spacing w:after="120"/>
        <w:rPr>
          <w:rFonts w:ascii="GOST Common" w:hAnsi="GOST Common"/>
          <w:caps/>
        </w:rPr>
      </w:pPr>
      <w:bookmarkStart w:id="28" w:name="_Toc149034421"/>
      <w:bookmarkStart w:id="29" w:name="_Toc165549999"/>
      <w:r w:rsidRPr="00F86F0C">
        <w:rPr>
          <w:rFonts w:ascii="GOST Common" w:hAnsi="GOST Common"/>
          <w:caps/>
        </w:rPr>
        <w:br w:type="page"/>
      </w:r>
      <w:bookmarkStart w:id="30" w:name="_Toc178756742"/>
      <w:r w:rsidR="00C42A7F" w:rsidRPr="00F86F0C">
        <w:rPr>
          <w:rFonts w:ascii="GOST Common" w:hAnsi="GOST Common"/>
          <w:caps/>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28"/>
      <w:bookmarkEnd w:id="29"/>
      <w:bookmarkEnd w:id="30"/>
    </w:p>
    <w:p w14:paraId="01FF9F33" w14:textId="77777777" w:rsidR="00C42A7F" w:rsidRPr="00F86F0C" w:rsidRDefault="00C42A7F" w:rsidP="00C42A7F">
      <w:pPr>
        <w:pStyle w:val="3"/>
        <w:rPr>
          <w:rFonts w:ascii="GOST Common" w:hAnsi="GOST Common"/>
          <w:sz w:val="24"/>
          <w:szCs w:val="24"/>
        </w:rPr>
      </w:pPr>
      <w:bookmarkStart w:id="31" w:name="_Toc252392611"/>
      <w:bookmarkStart w:id="32" w:name="_Toc149034422"/>
      <w:bookmarkStart w:id="33" w:name="_Toc165550000"/>
      <w:bookmarkStart w:id="34" w:name="_Toc178756743"/>
      <w:r w:rsidRPr="00F86F0C">
        <w:rPr>
          <w:rFonts w:ascii="GOST Common" w:hAnsi="GOST Common"/>
          <w:sz w:val="24"/>
          <w:szCs w:val="24"/>
        </w:rPr>
        <w:t xml:space="preserve">Статья 7. </w:t>
      </w:r>
      <w:bookmarkEnd w:id="31"/>
      <w:r w:rsidRPr="00F86F0C">
        <w:rPr>
          <w:rFonts w:ascii="GOST Common" w:hAnsi="GOST Common"/>
          <w:sz w:val="24"/>
          <w:szCs w:val="24"/>
        </w:rPr>
        <w:t>Виды разрешенного использования земельных участков и объектов капитального строительства</w:t>
      </w:r>
      <w:bookmarkEnd w:id="32"/>
      <w:bookmarkEnd w:id="33"/>
      <w:bookmarkEnd w:id="34"/>
    </w:p>
    <w:p w14:paraId="468B2112" w14:textId="77777777" w:rsidR="00C42A7F" w:rsidRPr="00F86F0C" w:rsidRDefault="00C42A7F" w:rsidP="005E6D56">
      <w:pPr>
        <w:numPr>
          <w:ilvl w:val="0"/>
          <w:numId w:val="41"/>
        </w:numPr>
        <w:tabs>
          <w:tab w:val="left" w:pos="851"/>
        </w:tabs>
        <w:ind w:left="0" w:right="-1" w:firstLine="709"/>
        <w:jc w:val="both"/>
        <w:rPr>
          <w:rFonts w:ascii="GOST Common" w:hAnsi="GOST Common"/>
          <w:snapToGrid w:val="0"/>
          <w:sz w:val="24"/>
          <w:szCs w:val="24"/>
        </w:rPr>
      </w:pPr>
      <w:r w:rsidRPr="00F86F0C">
        <w:rPr>
          <w:rFonts w:ascii="GOST Common" w:hAnsi="GOST Common"/>
          <w:snapToGrid w:val="0"/>
          <w:sz w:val="24"/>
          <w:szCs w:val="24"/>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w:t>
      </w:r>
    </w:p>
    <w:p w14:paraId="62809C8F"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2. Градостроительные регламенты устанавливают допустимые виды разрешенного использования земельных участков и объектов капитального строительства:</w:t>
      </w:r>
    </w:p>
    <w:p w14:paraId="7B0315CD"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1) основные виды разрешенного использования;</w:t>
      </w:r>
    </w:p>
    <w:p w14:paraId="40686357"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2) условно разрешенные виды использования;</w:t>
      </w:r>
    </w:p>
    <w:p w14:paraId="7FB7E2D5"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3) 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14:paraId="4C860A9A"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3. Градостроительные регламенты устанавливают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14:paraId="4D518E49"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1) предельные (минимальные и (или) максимальные) размеры земельных участков, в том числе их площадь;</w:t>
      </w:r>
    </w:p>
    <w:p w14:paraId="4CCC6647"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за пределами которых запрещено строительство зданий, строений, сооружений;</w:t>
      </w:r>
    </w:p>
    <w:p w14:paraId="587C90E0"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3) предельное количество этажей или предельную высоту зданий, строений, сооружений.</w:t>
      </w:r>
    </w:p>
    <w:p w14:paraId="3DCECE79"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Высота объектов капитального строительства определяется как расстояние по вертикали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14:paraId="41D3BD6A"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31673F4"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 xml:space="preserve">4. Для земельных участков, расположенных в границах одной территориальной зоны, устанавливается единый градостроительный регламент. </w:t>
      </w:r>
    </w:p>
    <w:p w14:paraId="3F6B5FC9"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 xml:space="preserve">5. </w:t>
      </w:r>
      <w:r w:rsidR="00F91D14" w:rsidRPr="00F86F0C">
        <w:rPr>
          <w:rFonts w:ascii="GOST Common" w:hAnsi="GOST Common"/>
          <w:snapToGrid w:val="0"/>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F86F0C">
        <w:rPr>
          <w:rFonts w:ascii="GOST Common" w:hAnsi="GOST Common"/>
          <w:snapToGrid w:val="0"/>
          <w:sz w:val="24"/>
          <w:szCs w:val="24"/>
        </w:rPr>
        <w:t>.</w:t>
      </w:r>
    </w:p>
    <w:p w14:paraId="15467D83"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6. Действие градостроительного регламента не распространяется на земельные участки:</w:t>
      </w:r>
    </w:p>
    <w:p w14:paraId="4C49B5C0"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w:t>
      </w:r>
      <w:r w:rsidRPr="00F86F0C">
        <w:rPr>
          <w:rFonts w:ascii="GOST Common" w:hAnsi="GOST Common"/>
          <w:snapToGrid w:val="0"/>
          <w:sz w:val="24"/>
          <w:szCs w:val="24"/>
        </w:rPr>
        <w:lastRenderedPageBreak/>
        <w:t>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2CE5234"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2) в границах территорий общего пользования;</w:t>
      </w:r>
    </w:p>
    <w:p w14:paraId="00346B5D"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3) предназначенные для размещения линейных объектов и (или) занятые линейными объектами;</w:t>
      </w:r>
    </w:p>
    <w:p w14:paraId="7607736C"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4) предоставленные для добычи полезных ископаемых.</w:t>
      </w:r>
    </w:p>
    <w:p w14:paraId="16E3EF9F"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16C7284"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8. При соблюдении действующих нормативов допускается размещение двух и более основных и условно разрешенных видов использования при их согласовании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14:paraId="7871FDED"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9.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48277458"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2CA72890"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10.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3CBF8ED"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(за исключением случаев, определенных законодательством РФ) в порядке, установленном действующим законодательством.</w:t>
      </w:r>
    </w:p>
    <w:p w14:paraId="6319630E"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11.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14:paraId="5FF9EA73"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12.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14:paraId="11A419DE"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13.</w:t>
      </w:r>
      <w:r w:rsidRPr="00F86F0C">
        <w:rPr>
          <w:rFonts w:ascii="GOST Common" w:hAnsi="GOST Common"/>
          <w:sz w:val="24"/>
          <w:szCs w:val="24"/>
        </w:rPr>
        <w:t xml:space="preserve"> </w:t>
      </w:r>
      <w:r w:rsidRPr="00F86F0C">
        <w:rPr>
          <w:rFonts w:ascii="GOST Common" w:hAnsi="GOST Common"/>
          <w:snapToGrid w:val="0"/>
          <w:sz w:val="24"/>
          <w:szCs w:val="24"/>
        </w:rPr>
        <w:t>Не допускается изменение вида разрешенного использования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14:paraId="5F811630"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 xml:space="preserve">14. Изменение вида разрешенного использования сельскохозяйственных угодий, которое влечет за собой невозможность использования земельного участка для сельскохозяйственных целей, невозможно без изменения категории земель такого участка. </w:t>
      </w:r>
    </w:p>
    <w:p w14:paraId="763D26A5"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lastRenderedPageBreak/>
        <w:t>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14:paraId="230087C5"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15. Правообладатель земельного участка вправе направить в комиссию предложение о внесении изменений в Правила в инициативном порядке либо в случаях, если в результате их применения:</w:t>
      </w:r>
    </w:p>
    <w:p w14:paraId="666565E8"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w:t>
      </w:r>
      <w:r w:rsidRPr="00F86F0C">
        <w:rPr>
          <w:rFonts w:ascii="GOST Common" w:hAnsi="GOST Common"/>
          <w:snapToGrid w:val="0"/>
          <w:sz w:val="24"/>
          <w:szCs w:val="24"/>
        </w:rPr>
        <w:tab/>
        <w:t>земельные участки и объекты капитального строительства не используются эффективно;</w:t>
      </w:r>
    </w:p>
    <w:p w14:paraId="5B037136"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w:t>
      </w:r>
      <w:r w:rsidRPr="00F86F0C">
        <w:rPr>
          <w:rFonts w:ascii="GOST Common" w:hAnsi="GOST Common"/>
          <w:snapToGrid w:val="0"/>
          <w:sz w:val="24"/>
          <w:szCs w:val="24"/>
        </w:rPr>
        <w:tab/>
        <w:t>причиняется вред их правообладателям;</w:t>
      </w:r>
    </w:p>
    <w:p w14:paraId="2E1B0F17"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w:t>
      </w:r>
      <w:r w:rsidRPr="00F86F0C">
        <w:rPr>
          <w:rFonts w:ascii="GOST Common" w:hAnsi="GOST Common"/>
          <w:snapToGrid w:val="0"/>
          <w:sz w:val="24"/>
          <w:szCs w:val="24"/>
        </w:rPr>
        <w:tab/>
        <w:t>снижается стоимость земельных участков и объектов капитального строительства;</w:t>
      </w:r>
    </w:p>
    <w:p w14:paraId="5F1EC377"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w:t>
      </w:r>
      <w:r w:rsidRPr="00F86F0C">
        <w:rPr>
          <w:rFonts w:ascii="GOST Common" w:hAnsi="GOST Common"/>
          <w:snapToGrid w:val="0"/>
          <w:sz w:val="24"/>
          <w:szCs w:val="24"/>
        </w:rPr>
        <w:tab/>
        <w:t>не реализуются права и законные интересы граждан и их объединений.</w:t>
      </w:r>
    </w:p>
    <w:p w14:paraId="3A3D8B77"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Комиссия в течение 25 дней со дня поступления предложения осуществляет подготовку заключения о рекомендации внесения изменения или об отклонении такого предложения с указанием причин отклонения и направляет это заключение главе муниципального образования.</w:t>
      </w:r>
    </w:p>
    <w:p w14:paraId="661C28E6" w14:textId="77777777" w:rsidR="00C42A7F" w:rsidRPr="00F86F0C" w:rsidRDefault="00C42A7F" w:rsidP="005E6D56">
      <w:pPr>
        <w:tabs>
          <w:tab w:val="left" w:pos="851"/>
        </w:tabs>
        <w:ind w:right="-1" w:firstLine="709"/>
        <w:jc w:val="both"/>
        <w:rPr>
          <w:rFonts w:ascii="GOST Common" w:hAnsi="GOST Common"/>
          <w:snapToGrid w:val="0"/>
          <w:sz w:val="24"/>
          <w:szCs w:val="24"/>
        </w:rPr>
      </w:pPr>
      <w:r w:rsidRPr="00F86F0C">
        <w:rPr>
          <w:rFonts w:ascii="GOST Common" w:hAnsi="GOST Common"/>
          <w:snapToGrid w:val="0"/>
          <w:sz w:val="24"/>
          <w:szCs w:val="24"/>
        </w:rPr>
        <w:t>С учетом заключения комиссии глава муниципального образования в течение 25 дней принимает решение о подготовке проекта о внесении изменения в Правила или об отклонении предложения о внесении и направляет копию такого решения заявителю.</w:t>
      </w:r>
    </w:p>
    <w:p w14:paraId="6159E322" w14:textId="77777777" w:rsidR="00C42A7F" w:rsidRPr="00F86F0C" w:rsidRDefault="00C42A7F" w:rsidP="00C42A7F">
      <w:pPr>
        <w:pStyle w:val="3"/>
        <w:rPr>
          <w:rFonts w:ascii="GOST Common" w:hAnsi="GOST Common"/>
          <w:sz w:val="24"/>
          <w:szCs w:val="24"/>
        </w:rPr>
      </w:pPr>
      <w:bookmarkStart w:id="35" w:name="_Toc149034423"/>
      <w:bookmarkStart w:id="36" w:name="_Toc165550001"/>
      <w:bookmarkStart w:id="37" w:name="_Toc178756744"/>
      <w:r w:rsidRPr="00F86F0C">
        <w:rPr>
          <w:rFonts w:ascii="GOST Common" w:hAnsi="GOST Common"/>
          <w:sz w:val="24"/>
          <w:szCs w:val="24"/>
        </w:rPr>
        <w:t xml:space="preserve">Статья </w:t>
      </w:r>
      <w:r w:rsidR="002760FF" w:rsidRPr="00F86F0C">
        <w:rPr>
          <w:rFonts w:ascii="GOST Common" w:hAnsi="GOST Common"/>
          <w:sz w:val="24"/>
          <w:szCs w:val="24"/>
        </w:rPr>
        <w:t>8</w:t>
      </w:r>
      <w:r w:rsidRPr="00F86F0C">
        <w:rPr>
          <w:rFonts w:ascii="GOST Common" w:hAnsi="GOST Common"/>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5"/>
      <w:bookmarkEnd w:id="36"/>
      <w:bookmarkEnd w:id="37"/>
    </w:p>
    <w:p w14:paraId="506B788D" w14:textId="77777777" w:rsidR="00C42A7F" w:rsidRPr="00F86F0C" w:rsidRDefault="005E6D56" w:rsidP="005E6D56">
      <w:pPr>
        <w:numPr>
          <w:ilvl w:val="0"/>
          <w:numId w:val="40"/>
        </w:numPr>
        <w:tabs>
          <w:tab w:val="left" w:pos="851"/>
        </w:tabs>
        <w:ind w:left="0" w:right="-1" w:firstLine="709"/>
        <w:jc w:val="both"/>
        <w:rPr>
          <w:rFonts w:ascii="GOST Common" w:hAnsi="GOST Common"/>
          <w:snapToGrid w:val="0"/>
          <w:sz w:val="24"/>
          <w:szCs w:val="24"/>
          <w:lang w:val="x-none"/>
        </w:rPr>
      </w:pPr>
      <w:r w:rsidRPr="00F86F0C">
        <w:rPr>
          <w:rFonts w:ascii="GOST Common" w:hAnsi="GOST Common"/>
          <w:snapToGrid w:val="0"/>
          <w:sz w:val="24"/>
          <w:szCs w:val="24"/>
        </w:rPr>
        <w:t xml:space="preserve"> </w:t>
      </w:r>
      <w:r w:rsidR="00C42A7F" w:rsidRPr="00F86F0C">
        <w:rPr>
          <w:rFonts w:ascii="GOST Common" w:hAnsi="GOST Common"/>
          <w:snapToGrid w:val="0"/>
          <w:sz w:val="24"/>
          <w:szCs w:val="24"/>
          <w:lang w:val="x-none"/>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5FC93F6" w14:textId="77777777" w:rsidR="00C42A7F" w:rsidRPr="00F86F0C" w:rsidRDefault="00C42A7F" w:rsidP="005E6D56">
      <w:pPr>
        <w:numPr>
          <w:ilvl w:val="0"/>
          <w:numId w:val="40"/>
        </w:numPr>
        <w:tabs>
          <w:tab w:val="left" w:pos="993"/>
        </w:tabs>
        <w:ind w:left="0" w:right="-1" w:firstLine="709"/>
        <w:jc w:val="both"/>
        <w:rPr>
          <w:rFonts w:ascii="GOST Common" w:hAnsi="GOST Common"/>
          <w:snapToGrid w:val="0"/>
          <w:sz w:val="24"/>
          <w:szCs w:val="24"/>
        </w:rPr>
      </w:pPr>
      <w:r w:rsidRPr="00F86F0C">
        <w:rPr>
          <w:rFonts w:ascii="GOST Common" w:hAnsi="GOST Common"/>
          <w:snapToGrid w:val="0"/>
          <w:sz w:val="24"/>
          <w:szCs w:val="24"/>
        </w:rPr>
        <w:t>Н</w:t>
      </w:r>
      <w:r w:rsidRPr="00F86F0C">
        <w:rPr>
          <w:rFonts w:ascii="GOST Common" w:hAnsi="GOST Common"/>
          <w:snapToGrid w:val="0"/>
          <w:sz w:val="24"/>
          <w:szCs w:val="24"/>
          <w:lang w:val="x-none"/>
        </w:rPr>
        <w:t>е допускается самостоятельное изменение арендатором вида разрешенного использования земельного участка, если участок предоставлялся в аренду для определенного вида использования.</w:t>
      </w:r>
    </w:p>
    <w:p w14:paraId="05C51CF0" w14:textId="77777777" w:rsidR="00C42A7F" w:rsidRPr="00F86F0C" w:rsidRDefault="00C42A7F" w:rsidP="005E6D56">
      <w:pPr>
        <w:numPr>
          <w:ilvl w:val="0"/>
          <w:numId w:val="40"/>
        </w:numPr>
        <w:tabs>
          <w:tab w:val="left" w:pos="993"/>
        </w:tabs>
        <w:ind w:left="0" w:right="-1" w:firstLine="709"/>
        <w:jc w:val="both"/>
        <w:rPr>
          <w:rFonts w:ascii="GOST Common" w:hAnsi="GOST Common"/>
          <w:snapToGrid w:val="0"/>
          <w:sz w:val="24"/>
          <w:szCs w:val="24"/>
        </w:rPr>
      </w:pPr>
      <w:r w:rsidRPr="00F86F0C">
        <w:rPr>
          <w:rFonts w:ascii="GOST Common" w:hAnsi="GOST Common"/>
          <w:snapToGrid w:val="0"/>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№63-ФЗ "Об электронной подписи".</w:t>
      </w:r>
    </w:p>
    <w:p w14:paraId="75F3CB1F" w14:textId="77777777" w:rsidR="00C42A7F" w:rsidRPr="00F86F0C" w:rsidRDefault="00C42A7F" w:rsidP="005E6D56">
      <w:pPr>
        <w:numPr>
          <w:ilvl w:val="0"/>
          <w:numId w:val="40"/>
        </w:numPr>
        <w:tabs>
          <w:tab w:val="left" w:pos="993"/>
        </w:tabs>
        <w:ind w:left="0" w:right="-1" w:firstLine="709"/>
        <w:jc w:val="both"/>
        <w:rPr>
          <w:rFonts w:ascii="GOST Common" w:hAnsi="GOST Common"/>
          <w:snapToGrid w:val="0"/>
          <w:sz w:val="24"/>
          <w:szCs w:val="24"/>
          <w:highlight w:val="yellow"/>
        </w:rPr>
      </w:pPr>
      <w:r w:rsidRPr="00F86F0C">
        <w:rPr>
          <w:rFonts w:ascii="GOST Common" w:hAnsi="GOST Common"/>
          <w:snapToGrid w:val="0"/>
          <w:sz w:val="24"/>
          <w:szCs w:val="24"/>
        </w:rPr>
        <w:t>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Градостроительного кодекса и с учетом положений статьи 39 Градостроительного кодекса и с учетом положений ст</w:t>
      </w:r>
      <w:r w:rsidR="005E6D56" w:rsidRPr="00F86F0C">
        <w:rPr>
          <w:rFonts w:ascii="GOST Common" w:hAnsi="GOST Common"/>
          <w:snapToGrid w:val="0"/>
          <w:sz w:val="24"/>
          <w:szCs w:val="24"/>
        </w:rPr>
        <w:t xml:space="preserve">. </w:t>
      </w:r>
      <w:r w:rsidR="009539CD" w:rsidRPr="00F86F0C">
        <w:rPr>
          <w:rFonts w:ascii="GOST Common" w:hAnsi="GOST Common"/>
          <w:snapToGrid w:val="0"/>
          <w:sz w:val="24"/>
          <w:szCs w:val="24"/>
        </w:rPr>
        <w:t>12</w:t>
      </w:r>
      <w:r w:rsidRPr="00F86F0C">
        <w:rPr>
          <w:rFonts w:ascii="GOST Common" w:hAnsi="GOST Common"/>
          <w:snapToGrid w:val="0"/>
          <w:sz w:val="24"/>
          <w:szCs w:val="24"/>
        </w:rPr>
        <w:t xml:space="preserve"> настоящих Правил.</w:t>
      </w:r>
    </w:p>
    <w:p w14:paraId="24C45D59" w14:textId="77777777" w:rsidR="00C42A7F" w:rsidRPr="00F86F0C" w:rsidRDefault="00C42A7F" w:rsidP="005E6D56">
      <w:pPr>
        <w:numPr>
          <w:ilvl w:val="0"/>
          <w:numId w:val="40"/>
        </w:numPr>
        <w:tabs>
          <w:tab w:val="left" w:pos="993"/>
        </w:tabs>
        <w:ind w:left="0" w:right="-1" w:firstLine="709"/>
        <w:jc w:val="both"/>
        <w:rPr>
          <w:rFonts w:ascii="GOST Common" w:hAnsi="GOST Common"/>
          <w:snapToGrid w:val="0"/>
          <w:sz w:val="24"/>
          <w:szCs w:val="24"/>
        </w:rPr>
      </w:pPr>
      <w:r w:rsidRPr="00F86F0C">
        <w:rPr>
          <w:rFonts w:ascii="GOST Common" w:hAnsi="GOST Common"/>
          <w:snapToGrid w:val="0"/>
          <w:sz w:val="24"/>
          <w:szCs w:val="24"/>
        </w:rPr>
        <w:t xml:space="preserve">По результатам проведения публичных слушаний комиссия готовит рекомендации о предоставлении разрешения на изменение вида разрешенного использования земельного участка или об отказе в предоставлении такого разрешения с указанием причин принятого решения и направляет их главе местной администрации, </w:t>
      </w:r>
      <w:r w:rsidRPr="00F86F0C">
        <w:rPr>
          <w:rFonts w:ascii="GOST Common" w:hAnsi="GOST Common"/>
          <w:snapToGrid w:val="0"/>
          <w:sz w:val="24"/>
          <w:szCs w:val="24"/>
        </w:rPr>
        <w:lastRenderedPageBreak/>
        <w:t xml:space="preserve">который в течение трех дней со дня поступления указанных документов принимает соответствующее решение о предоставлении разрешения на условно разрешенный вид использования или об отказе в предоставлении такого разрешения. </w:t>
      </w:r>
    </w:p>
    <w:p w14:paraId="1C3DE731" w14:textId="77777777" w:rsidR="00C42A7F" w:rsidRPr="00F86F0C" w:rsidRDefault="00C42A7F" w:rsidP="005E6D56">
      <w:pPr>
        <w:numPr>
          <w:ilvl w:val="0"/>
          <w:numId w:val="40"/>
        </w:numPr>
        <w:tabs>
          <w:tab w:val="left" w:pos="993"/>
        </w:tabs>
        <w:ind w:left="0" w:right="-1" w:firstLine="709"/>
        <w:jc w:val="both"/>
        <w:rPr>
          <w:rFonts w:ascii="GOST Common" w:hAnsi="GOST Common"/>
          <w:snapToGrid w:val="0"/>
          <w:sz w:val="24"/>
          <w:szCs w:val="24"/>
        </w:rPr>
      </w:pPr>
      <w:r w:rsidRPr="00F86F0C">
        <w:rPr>
          <w:rFonts w:ascii="GOST Common" w:hAnsi="GOST Common"/>
          <w:snapToGrid w:val="0"/>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0DDAFDB3" w14:textId="77777777" w:rsidR="00C42A7F" w:rsidRPr="00F86F0C" w:rsidRDefault="00C42A7F" w:rsidP="005E6D56">
      <w:pPr>
        <w:numPr>
          <w:ilvl w:val="0"/>
          <w:numId w:val="40"/>
        </w:numPr>
        <w:tabs>
          <w:tab w:val="left" w:pos="993"/>
        </w:tabs>
        <w:ind w:left="0" w:right="-1" w:firstLine="709"/>
        <w:jc w:val="both"/>
        <w:rPr>
          <w:rFonts w:ascii="GOST Common" w:hAnsi="GOST Common"/>
          <w:snapToGrid w:val="0"/>
          <w:sz w:val="24"/>
          <w:szCs w:val="24"/>
        </w:rPr>
      </w:pPr>
      <w:r w:rsidRPr="00F86F0C">
        <w:rPr>
          <w:rFonts w:ascii="GOST Common" w:hAnsi="GOST Common"/>
          <w:snapToGrid w:val="0"/>
          <w:sz w:val="24"/>
          <w:szCs w:val="24"/>
        </w:rPr>
        <w:t>В изменении вида разрешенного использования может быть отказано, если земельный участок не соответствует предельным (минимальным или максимальным) размерам и параметрам, установленным для земельных участков с испрашиваемым видом разрешенного использования</w:t>
      </w:r>
    </w:p>
    <w:p w14:paraId="254366AA" w14:textId="77777777" w:rsidR="00C42A7F" w:rsidRPr="00F86F0C" w:rsidRDefault="00C42A7F" w:rsidP="005E6D56">
      <w:pPr>
        <w:numPr>
          <w:ilvl w:val="0"/>
          <w:numId w:val="40"/>
        </w:numPr>
        <w:tabs>
          <w:tab w:val="left" w:pos="993"/>
        </w:tabs>
        <w:ind w:left="0" w:right="-1" w:firstLine="709"/>
        <w:jc w:val="both"/>
        <w:rPr>
          <w:rFonts w:ascii="GOST Common" w:hAnsi="GOST Common"/>
          <w:snapToGrid w:val="0"/>
          <w:sz w:val="24"/>
          <w:szCs w:val="24"/>
        </w:rPr>
      </w:pPr>
      <w:r w:rsidRPr="00F86F0C">
        <w:rPr>
          <w:rFonts w:ascii="GOST Common" w:hAnsi="GOST Common"/>
          <w:snapToGrid w:val="0"/>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5C648CC" w14:textId="77777777" w:rsidR="007D7A58" w:rsidRPr="00F86F0C" w:rsidRDefault="00C42A7F" w:rsidP="005E6D56">
      <w:pPr>
        <w:numPr>
          <w:ilvl w:val="0"/>
          <w:numId w:val="40"/>
        </w:numPr>
        <w:tabs>
          <w:tab w:val="left" w:pos="851"/>
          <w:tab w:val="left" w:pos="993"/>
        </w:tabs>
        <w:ind w:left="0" w:right="-1" w:firstLine="709"/>
        <w:jc w:val="both"/>
        <w:rPr>
          <w:rFonts w:ascii="GOST Common" w:hAnsi="GOST Common"/>
        </w:rPr>
      </w:pPr>
      <w:r w:rsidRPr="00F86F0C">
        <w:rPr>
          <w:rFonts w:ascii="GOST Common" w:hAnsi="GOST Common"/>
          <w:snapToGrid w:val="0"/>
          <w:sz w:val="24"/>
          <w:szCs w:val="24"/>
        </w:rPr>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bookmarkStart w:id="38" w:name="_Toc252392612"/>
      <w:bookmarkStart w:id="39" w:name="_Toc149034424"/>
      <w:bookmarkStart w:id="40" w:name="_Toc165550002"/>
    </w:p>
    <w:p w14:paraId="42E38710" w14:textId="77777777" w:rsidR="00C42A7F" w:rsidRPr="00F86F0C" w:rsidRDefault="00C42A7F" w:rsidP="007D7A58">
      <w:pPr>
        <w:pStyle w:val="3"/>
        <w:rPr>
          <w:rFonts w:ascii="GOST Common" w:hAnsi="GOST Common"/>
        </w:rPr>
      </w:pPr>
      <w:bookmarkStart w:id="41" w:name="_Toc178756745"/>
      <w:r w:rsidRPr="00F86F0C">
        <w:rPr>
          <w:rFonts w:ascii="GOST Common" w:hAnsi="GOST Common"/>
        </w:rPr>
        <w:t xml:space="preserve">Статья </w:t>
      </w:r>
      <w:r w:rsidR="007870ED" w:rsidRPr="00F86F0C">
        <w:rPr>
          <w:rFonts w:ascii="GOST Common" w:hAnsi="GOST Common"/>
        </w:rPr>
        <w:t>9</w:t>
      </w:r>
      <w:r w:rsidRPr="00F86F0C">
        <w:rPr>
          <w:rFonts w:ascii="GOST Common" w:hAnsi="GOST Common"/>
        </w:rPr>
        <w:t xml:space="preserve">. </w:t>
      </w:r>
      <w:bookmarkEnd w:id="38"/>
      <w:r w:rsidRPr="00F86F0C">
        <w:rPr>
          <w:rFonts w:ascii="GOST Common" w:hAnsi="GOST Common"/>
        </w:rPr>
        <w:t>Отклонение от предельных параметров разрешенного строительства, реконструкции объектов капитального строительства</w:t>
      </w:r>
      <w:bookmarkEnd w:id="39"/>
      <w:bookmarkEnd w:id="40"/>
      <w:bookmarkEnd w:id="41"/>
    </w:p>
    <w:p w14:paraId="2DC13932"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152E76" w:rsidRPr="00F86F0C">
        <w:rPr>
          <w:rFonts w:ascii="GOST Common" w:eastAsia="Calibri" w:hAnsi="GOST Common"/>
          <w:sz w:val="24"/>
          <w:szCs w:val="24"/>
          <w:lang w:eastAsia="en-US"/>
        </w:rPr>
        <w:t>иные характеристики,</w:t>
      </w:r>
      <w:r w:rsidRPr="00F86F0C">
        <w:rPr>
          <w:rFonts w:ascii="GOST Common" w:eastAsia="Calibri" w:hAnsi="GOST Common"/>
          <w:sz w:val="24"/>
          <w:szCs w:val="24"/>
          <w:lang w:eastAsia="en-US"/>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8BBF878"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E381479"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876299F"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F86F0C">
        <w:rPr>
          <w:rFonts w:ascii="GOST Common" w:eastAsia="Calibri" w:hAnsi="GOST Common"/>
          <w:sz w:val="24"/>
          <w:szCs w:val="24"/>
          <w:lang w:eastAsia="en-US"/>
        </w:rPr>
        <w:lastRenderedPageBreak/>
        <w:t>строительства может быть направлено в форме электронного документа, подписанного электронной подписью.</w:t>
      </w:r>
    </w:p>
    <w:p w14:paraId="08276D11"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w:t>
      </w:r>
      <w:r w:rsidR="001F3B5E" w:rsidRPr="00F86F0C">
        <w:rPr>
          <w:rFonts w:ascii="GOST Common" w:eastAsia="Calibri" w:hAnsi="GOST Common"/>
          <w:sz w:val="24"/>
          <w:szCs w:val="24"/>
          <w:lang w:eastAsia="en-US"/>
        </w:rPr>
        <w:t>публичных слушаниях</w:t>
      </w:r>
      <w:r w:rsidRPr="00F86F0C">
        <w:rPr>
          <w:rFonts w:ascii="GOST Common" w:eastAsia="Calibri" w:hAnsi="GOST Common"/>
          <w:sz w:val="24"/>
          <w:szCs w:val="24"/>
          <w:lang w:eastAsia="en-US"/>
        </w:rPr>
        <w:t>, проводимых в порядке, установленном в соответствии со статьей 5.1 Градостроительного Кодекса, с учетом положений статьи 39 Градостроительного Кодекса и</w:t>
      </w:r>
      <w:r w:rsidRPr="00F86F0C">
        <w:rPr>
          <w:rFonts w:ascii="GOST Common" w:hAnsi="GOST Common" w:cs="Arial"/>
          <w:sz w:val="24"/>
          <w:szCs w:val="24"/>
        </w:rPr>
        <w:t xml:space="preserve">  </w:t>
      </w:r>
      <w:r w:rsidRPr="00F86F0C">
        <w:rPr>
          <w:rFonts w:ascii="GOST Common" w:eastAsia="Calibri" w:hAnsi="GOST Common"/>
          <w:sz w:val="24"/>
          <w:szCs w:val="24"/>
          <w:lang w:eastAsia="en-US"/>
        </w:rPr>
        <w:t xml:space="preserve">Положения о порядке организации и проведения публичных слушаний в муниципальном образовании  </w:t>
      </w:r>
      <w:proofErr w:type="spellStart"/>
      <w:r w:rsidR="000F7D8A" w:rsidRPr="00F86F0C">
        <w:rPr>
          <w:rFonts w:ascii="GOST Common" w:eastAsia="Calibri" w:hAnsi="GOST Common"/>
          <w:sz w:val="24"/>
          <w:szCs w:val="24"/>
          <w:lang w:eastAsia="en-US"/>
        </w:rPr>
        <w:t>Победимский</w:t>
      </w:r>
      <w:proofErr w:type="spellEnd"/>
      <w:r w:rsidR="000F7D8A" w:rsidRPr="00F86F0C">
        <w:rPr>
          <w:rFonts w:ascii="GOST Common" w:eastAsia="Calibri" w:hAnsi="GOST Common"/>
          <w:sz w:val="24"/>
          <w:szCs w:val="24"/>
          <w:lang w:eastAsia="en-US"/>
        </w:rPr>
        <w:t xml:space="preserve"> </w:t>
      </w:r>
      <w:r w:rsidRPr="00F86F0C">
        <w:rPr>
          <w:rFonts w:ascii="GOST Common" w:eastAsia="Calibri" w:hAnsi="GOST Common"/>
          <w:sz w:val="24"/>
          <w:szCs w:val="24"/>
          <w:lang w:eastAsia="en-US"/>
        </w:rPr>
        <w:t xml:space="preserve"> сельсовет </w:t>
      </w:r>
      <w:r w:rsidR="005D3013" w:rsidRPr="00F86F0C">
        <w:rPr>
          <w:rFonts w:ascii="GOST Common" w:eastAsia="Calibri" w:hAnsi="GOST Common"/>
          <w:sz w:val="24"/>
          <w:szCs w:val="24"/>
          <w:lang w:eastAsia="en-US"/>
        </w:rPr>
        <w:t xml:space="preserve">Топчихинского  </w:t>
      </w:r>
      <w:r w:rsidRPr="00F86F0C">
        <w:rPr>
          <w:rFonts w:ascii="GOST Common" w:eastAsia="Calibri" w:hAnsi="GOST Common"/>
          <w:sz w:val="24"/>
          <w:szCs w:val="24"/>
          <w:lang w:eastAsia="en-US"/>
        </w:rPr>
        <w:t xml:space="preserve"> района Алтайского края, за исключением случая, указанного в части 1.1 настоящей статьи.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B8FD068"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073B1E92"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2107307"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6.1.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до ее сноса или приведения в соответствие с установленными требованиями.</w:t>
      </w:r>
    </w:p>
    <w:p w14:paraId="4C19788F"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32D574" w14:textId="77777777" w:rsidR="00C42A7F" w:rsidRPr="00F86F0C" w:rsidRDefault="00C42A7F" w:rsidP="00796E30">
      <w:pPr>
        <w:ind w:firstLine="709"/>
        <w:jc w:val="both"/>
        <w:rPr>
          <w:rFonts w:ascii="GOST Common" w:eastAsia="Calibri" w:hAnsi="GOST Common"/>
          <w:sz w:val="24"/>
          <w:szCs w:val="24"/>
          <w:lang w:eastAsia="en-US"/>
        </w:rPr>
      </w:pPr>
      <w:r w:rsidRPr="00F86F0C">
        <w:rPr>
          <w:rFonts w:ascii="GOST Common" w:eastAsia="Calibri" w:hAnsi="GOST Common"/>
          <w:sz w:val="24"/>
          <w:szCs w:val="24"/>
          <w:lang w:eastAsia="en-US"/>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86F0C">
        <w:rPr>
          <w:rFonts w:ascii="GOST Common" w:eastAsia="Calibri" w:hAnsi="GOST Common"/>
          <w:sz w:val="24"/>
          <w:szCs w:val="24"/>
          <w:lang w:eastAsia="en-US"/>
        </w:rPr>
        <w:t>приаэродромной</w:t>
      </w:r>
      <w:proofErr w:type="spellEnd"/>
      <w:r w:rsidRPr="00F86F0C">
        <w:rPr>
          <w:rFonts w:ascii="GOST Common" w:eastAsia="Calibri" w:hAnsi="GOST Common"/>
          <w:sz w:val="24"/>
          <w:szCs w:val="24"/>
          <w:lang w:eastAsia="en-US"/>
        </w:rPr>
        <w:t xml:space="preserve"> территории.</w:t>
      </w:r>
    </w:p>
    <w:p w14:paraId="213382E8" w14:textId="77777777" w:rsidR="007D7A58" w:rsidRPr="00F86F0C" w:rsidRDefault="007D7A58" w:rsidP="0027254B">
      <w:pPr>
        <w:pStyle w:val="2"/>
        <w:spacing w:after="120"/>
        <w:rPr>
          <w:rFonts w:ascii="GOST Common" w:hAnsi="GOST Common"/>
          <w:caps/>
        </w:rPr>
      </w:pPr>
      <w:r w:rsidRPr="00F86F0C">
        <w:rPr>
          <w:rFonts w:ascii="GOST Common" w:eastAsia="Calibri" w:hAnsi="GOST Common"/>
          <w:sz w:val="24"/>
          <w:szCs w:val="24"/>
          <w:lang w:eastAsia="en-US"/>
        </w:rPr>
        <w:br w:type="page"/>
      </w:r>
      <w:bookmarkStart w:id="42" w:name="_Toc165550003"/>
      <w:bookmarkStart w:id="43" w:name="_Toc178756746"/>
      <w:r w:rsidRPr="00F86F0C">
        <w:rPr>
          <w:rFonts w:ascii="GOST Common" w:hAnsi="GOST Common"/>
          <w:caps/>
        </w:rPr>
        <w:lastRenderedPageBreak/>
        <w:t>ГЛАВА 4. ПОДГОТОВКА ДОКУМЕНТАЦИИ ПО ПЛАНИРОВКЕ ТЕРРИТОРИИ ОРГАНАМИ МЕСТНОГО САМОУПРАВЛЕНИЯ СЕЛЬСОВЕТА</w:t>
      </w:r>
      <w:bookmarkEnd w:id="42"/>
      <w:bookmarkEnd w:id="43"/>
    </w:p>
    <w:p w14:paraId="5031C7DC" w14:textId="77777777" w:rsidR="007D7A58" w:rsidRPr="00F86F0C" w:rsidRDefault="007D7A58" w:rsidP="007D7A58">
      <w:pPr>
        <w:pStyle w:val="3"/>
        <w:rPr>
          <w:rFonts w:ascii="GOST Common" w:hAnsi="GOST Common"/>
        </w:rPr>
      </w:pPr>
      <w:bookmarkStart w:id="44" w:name="_Toc252392608"/>
      <w:bookmarkStart w:id="45" w:name="_Toc149034426"/>
      <w:bookmarkStart w:id="46" w:name="_Toc165550004"/>
      <w:bookmarkStart w:id="47" w:name="_Toc178756747"/>
      <w:r w:rsidRPr="00F86F0C">
        <w:rPr>
          <w:rFonts w:ascii="GOST Common" w:hAnsi="GOST Common"/>
        </w:rPr>
        <w:t>Статья 1</w:t>
      </w:r>
      <w:r w:rsidR="007870ED" w:rsidRPr="00F86F0C">
        <w:rPr>
          <w:rFonts w:ascii="GOST Common" w:hAnsi="GOST Common"/>
        </w:rPr>
        <w:t>0</w:t>
      </w:r>
      <w:r w:rsidRPr="00F86F0C">
        <w:rPr>
          <w:rFonts w:ascii="GOST Common" w:hAnsi="GOST Common"/>
        </w:rPr>
        <w:t xml:space="preserve">. </w:t>
      </w:r>
      <w:bookmarkEnd w:id="44"/>
      <w:r w:rsidRPr="00F86F0C">
        <w:rPr>
          <w:rFonts w:ascii="GOST Common" w:hAnsi="GOST Common"/>
        </w:rPr>
        <w:t>Назначение, виды документации по планировке территории</w:t>
      </w:r>
      <w:bookmarkEnd w:id="45"/>
      <w:bookmarkEnd w:id="46"/>
      <w:bookmarkEnd w:id="47"/>
    </w:p>
    <w:p w14:paraId="20CD2B00" w14:textId="77777777" w:rsidR="007D7A58" w:rsidRPr="00F86F0C" w:rsidRDefault="007D7A58" w:rsidP="000F7D8A">
      <w:pPr>
        <w:numPr>
          <w:ilvl w:val="0"/>
          <w:numId w:val="42"/>
        </w:numPr>
        <w:tabs>
          <w:tab w:val="left" w:pos="851"/>
        </w:tabs>
        <w:autoSpaceDE w:val="0"/>
        <w:autoSpaceDN w:val="0"/>
        <w:adjustRightInd w:val="0"/>
        <w:ind w:left="0" w:firstLine="709"/>
        <w:jc w:val="both"/>
        <w:rPr>
          <w:rFonts w:ascii="GOST Common" w:hAnsi="GOST Common"/>
          <w:bCs/>
          <w:sz w:val="24"/>
          <w:szCs w:val="24"/>
        </w:rPr>
      </w:pPr>
      <w:r w:rsidRPr="00F86F0C">
        <w:rPr>
          <w:rFonts w:ascii="GOST Common" w:hAnsi="GOST Common"/>
          <w:bCs/>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9F75DF0"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1DBB035"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403AA03"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2) необходимы установление, изменение или отмена красных линий;</w:t>
      </w:r>
    </w:p>
    <w:p w14:paraId="1B9DF6E1"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614DBA6"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93B34D7"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31" w:anchor="dst100014" w:history="1">
        <w:r w:rsidRPr="00F86F0C">
          <w:rPr>
            <w:rFonts w:ascii="GOST Common" w:hAnsi="GOST Common"/>
            <w:bCs/>
            <w:sz w:val="24"/>
            <w:szCs w:val="24"/>
          </w:rPr>
          <w:t>случаи</w:t>
        </w:r>
      </w:hyperlink>
      <w:r w:rsidRPr="00F86F0C">
        <w:rPr>
          <w:rFonts w:ascii="GOST Common" w:hAnsi="GOST Common"/>
          <w:bCs/>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2F66E529"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972338F"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7) планируется осуществление комплексного развития территории;</w:t>
      </w:r>
    </w:p>
    <w:p w14:paraId="4D30AA5F"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2" w:history="1">
        <w:r w:rsidRPr="00F86F0C">
          <w:rPr>
            <w:rFonts w:ascii="GOST Common" w:hAnsi="GOST Common"/>
            <w:bCs/>
            <w:sz w:val="24"/>
            <w:szCs w:val="24"/>
          </w:rPr>
          <w:t>законом</w:t>
        </w:r>
      </w:hyperlink>
      <w:r w:rsidRPr="00F86F0C">
        <w:rPr>
          <w:rFonts w:ascii="GOST Common" w:hAnsi="GOST Common"/>
          <w:bCs/>
          <w:sz w:val="24"/>
          <w:szCs w:val="24"/>
        </w:rPr>
        <w:t>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F04EBE8"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3. Видами документации по планировке территории являются:</w:t>
      </w:r>
    </w:p>
    <w:p w14:paraId="5ADB049D"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1) проект планировки территории;</w:t>
      </w:r>
    </w:p>
    <w:p w14:paraId="1F4CD301" w14:textId="77777777" w:rsidR="007D7A58" w:rsidRPr="00F86F0C" w:rsidRDefault="007D7A58" w:rsidP="000F7D8A">
      <w:pPr>
        <w:autoSpaceDE w:val="0"/>
        <w:autoSpaceDN w:val="0"/>
        <w:adjustRightInd w:val="0"/>
        <w:ind w:firstLine="709"/>
        <w:jc w:val="both"/>
        <w:rPr>
          <w:rFonts w:ascii="GOST Common" w:hAnsi="GOST Common"/>
          <w:bCs/>
          <w:sz w:val="24"/>
          <w:szCs w:val="24"/>
        </w:rPr>
      </w:pPr>
      <w:r w:rsidRPr="00F86F0C">
        <w:rPr>
          <w:rFonts w:ascii="GOST Common" w:hAnsi="GOST Common"/>
          <w:bCs/>
          <w:sz w:val="24"/>
          <w:szCs w:val="24"/>
        </w:rPr>
        <w:t>2) проект межевания территории.</w:t>
      </w:r>
    </w:p>
    <w:p w14:paraId="61478A47" w14:textId="77777777" w:rsidR="007D7A58" w:rsidRPr="00F86F0C" w:rsidRDefault="007D7A58" w:rsidP="007D7A58">
      <w:pPr>
        <w:pStyle w:val="3"/>
        <w:rPr>
          <w:rFonts w:ascii="GOST Common" w:hAnsi="GOST Common"/>
        </w:rPr>
      </w:pPr>
      <w:bookmarkStart w:id="48" w:name="_Toc252392609"/>
      <w:bookmarkStart w:id="49" w:name="_Toc149034427"/>
      <w:bookmarkStart w:id="50" w:name="_Toc165550005"/>
      <w:bookmarkStart w:id="51" w:name="_Toc178756748"/>
      <w:r w:rsidRPr="00F86F0C">
        <w:rPr>
          <w:rFonts w:ascii="GOST Common" w:hAnsi="GOST Common"/>
        </w:rPr>
        <w:t>Статья 1</w:t>
      </w:r>
      <w:r w:rsidR="007870ED" w:rsidRPr="00F86F0C">
        <w:rPr>
          <w:rFonts w:ascii="GOST Common" w:hAnsi="GOST Common"/>
        </w:rPr>
        <w:t>1</w:t>
      </w:r>
      <w:r w:rsidRPr="00F86F0C">
        <w:rPr>
          <w:rFonts w:ascii="GOST Common" w:hAnsi="GOST Common"/>
        </w:rPr>
        <w:t xml:space="preserve">. </w:t>
      </w:r>
      <w:bookmarkEnd w:id="48"/>
      <w:r w:rsidRPr="00F86F0C">
        <w:rPr>
          <w:rFonts w:ascii="GOST Common" w:hAnsi="GOST Common"/>
        </w:rPr>
        <w:t>Подготовка и утверждение документации по планировке территории, порядок внесения в нее изменений и ее отмены</w:t>
      </w:r>
      <w:bookmarkEnd w:id="49"/>
      <w:bookmarkEnd w:id="50"/>
      <w:bookmarkEnd w:id="51"/>
      <w:r w:rsidRPr="00F86F0C">
        <w:rPr>
          <w:rFonts w:ascii="GOST Common" w:hAnsi="GOST Common"/>
        </w:rPr>
        <w:t xml:space="preserve"> </w:t>
      </w:r>
    </w:p>
    <w:p w14:paraId="1090B97C" w14:textId="77777777" w:rsidR="007D7A58" w:rsidRPr="00F86F0C" w:rsidRDefault="007D7A58" w:rsidP="000F7D8A">
      <w:pPr>
        <w:ind w:firstLine="709"/>
        <w:jc w:val="both"/>
        <w:rPr>
          <w:rFonts w:ascii="GOST Common" w:hAnsi="GOST Common"/>
          <w:sz w:val="24"/>
          <w:szCs w:val="24"/>
        </w:rPr>
      </w:pPr>
      <w:r w:rsidRPr="00F86F0C">
        <w:rPr>
          <w:rFonts w:ascii="GOST Common" w:hAnsi="GOST Common"/>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w:t>
      </w:r>
      <w:r w:rsidRPr="00F86F0C">
        <w:rPr>
          <w:rFonts w:ascii="GOST Common" w:hAnsi="GOST Common"/>
          <w:sz w:val="24"/>
          <w:szCs w:val="24"/>
        </w:rPr>
        <w:lastRenderedPageBreak/>
        <w:t>исполнительной власти субъекта Российской Федерации, органами местного самоуправления.</w:t>
      </w:r>
    </w:p>
    <w:p w14:paraId="1B288EE9" w14:textId="77777777" w:rsidR="007D7A58" w:rsidRPr="00F86F0C" w:rsidRDefault="007D7A58" w:rsidP="000F7D8A">
      <w:pPr>
        <w:ind w:firstLine="709"/>
        <w:jc w:val="both"/>
        <w:rPr>
          <w:rFonts w:ascii="GOST Common" w:hAnsi="GOST Common"/>
          <w:sz w:val="24"/>
          <w:szCs w:val="24"/>
        </w:rPr>
      </w:pPr>
      <w:r w:rsidRPr="00F86F0C">
        <w:rPr>
          <w:rFonts w:ascii="GOST Common" w:hAnsi="GOST Common"/>
          <w:sz w:val="24"/>
          <w:szCs w:val="24"/>
        </w:rPr>
        <w:t>1.1. Решения о подготовке документации по планировке территории принимаются самостоятельно:</w:t>
      </w:r>
    </w:p>
    <w:p w14:paraId="7DFF3158" w14:textId="77777777" w:rsidR="007D7A58" w:rsidRPr="00F86F0C" w:rsidRDefault="007D7A58" w:rsidP="000F7D8A">
      <w:pPr>
        <w:ind w:firstLine="709"/>
        <w:jc w:val="both"/>
        <w:rPr>
          <w:rFonts w:ascii="GOST Common" w:hAnsi="GOST Common"/>
          <w:sz w:val="24"/>
          <w:szCs w:val="24"/>
        </w:rPr>
      </w:pPr>
      <w:r w:rsidRPr="00F86F0C">
        <w:rPr>
          <w:rFonts w:ascii="GOST Common" w:hAnsi="GOST Common"/>
          <w:sz w:val="24"/>
          <w:szCs w:val="24"/>
        </w:rPr>
        <w:t>1) лицами, с которыми заключены договоры о комплексном развитии территории, операторами комплексного развития территории;</w:t>
      </w:r>
    </w:p>
    <w:p w14:paraId="4214FFB8" w14:textId="77777777" w:rsidR="007D7A58" w:rsidRPr="00F86F0C" w:rsidRDefault="007D7A58" w:rsidP="000F7D8A">
      <w:pPr>
        <w:ind w:firstLine="709"/>
        <w:jc w:val="both"/>
        <w:rPr>
          <w:rFonts w:ascii="GOST Common" w:hAnsi="GOST Common"/>
          <w:sz w:val="24"/>
          <w:szCs w:val="24"/>
        </w:rPr>
      </w:pPr>
      <w:r w:rsidRPr="00F86F0C">
        <w:rPr>
          <w:rFonts w:ascii="GOST Common" w:hAnsi="GOST Common"/>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33" w:anchor="dst3140" w:history="1">
        <w:r w:rsidRPr="00F86F0C">
          <w:rPr>
            <w:rFonts w:ascii="GOST Common" w:hAnsi="GOST Common"/>
            <w:sz w:val="24"/>
            <w:szCs w:val="24"/>
          </w:rPr>
          <w:t>ч. 12.11</w:t>
        </w:r>
      </w:hyperlink>
      <w:r w:rsidRPr="00F86F0C">
        <w:rPr>
          <w:rFonts w:ascii="GOST Common" w:hAnsi="GOST Common"/>
          <w:sz w:val="24"/>
          <w:szCs w:val="24"/>
        </w:rPr>
        <w:t xml:space="preserve"> настоящей статьи);</w:t>
      </w:r>
    </w:p>
    <w:p w14:paraId="3AA30E56" w14:textId="77777777" w:rsidR="007D7A58" w:rsidRPr="00F86F0C" w:rsidRDefault="007D7A58" w:rsidP="000F7D8A">
      <w:pPr>
        <w:ind w:firstLine="709"/>
        <w:jc w:val="both"/>
        <w:rPr>
          <w:rFonts w:ascii="GOST Common" w:hAnsi="GOST Common"/>
          <w:sz w:val="24"/>
          <w:szCs w:val="24"/>
        </w:rPr>
      </w:pPr>
      <w:r w:rsidRPr="00F86F0C">
        <w:rPr>
          <w:rFonts w:ascii="GOST Common" w:hAnsi="GOST Commo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34" w:anchor="dst3140" w:history="1">
        <w:r w:rsidRPr="00F86F0C">
          <w:rPr>
            <w:rFonts w:ascii="GOST Common" w:hAnsi="GOST Common"/>
            <w:sz w:val="24"/>
            <w:szCs w:val="24"/>
          </w:rPr>
          <w:t>ч. 12.11</w:t>
        </w:r>
      </w:hyperlink>
      <w:r w:rsidRPr="00F86F0C">
        <w:rPr>
          <w:rFonts w:ascii="GOST Common" w:hAnsi="GOST Common"/>
          <w:sz w:val="24"/>
          <w:szCs w:val="24"/>
        </w:rPr>
        <w:t xml:space="preserve"> настоящей статьи);</w:t>
      </w:r>
    </w:p>
    <w:p w14:paraId="1C69C094" w14:textId="77777777" w:rsidR="007D7A58" w:rsidRPr="00F86F0C" w:rsidRDefault="007D7A58" w:rsidP="000F7D8A">
      <w:pPr>
        <w:ind w:firstLine="709"/>
        <w:jc w:val="both"/>
        <w:rPr>
          <w:rFonts w:ascii="GOST Common" w:hAnsi="GOST Common"/>
          <w:sz w:val="24"/>
          <w:szCs w:val="24"/>
        </w:rPr>
      </w:pPr>
      <w:r w:rsidRPr="00F86F0C">
        <w:rPr>
          <w:rFonts w:ascii="GOST Common" w:hAnsi="GOST Common"/>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00D9E3F" w14:textId="77777777" w:rsidR="007D7A58" w:rsidRPr="00F86F0C" w:rsidRDefault="007D7A58" w:rsidP="000F7D8A">
      <w:pPr>
        <w:ind w:firstLine="709"/>
        <w:jc w:val="both"/>
        <w:rPr>
          <w:rFonts w:ascii="GOST Common" w:hAnsi="GOST Common"/>
          <w:sz w:val="24"/>
          <w:szCs w:val="24"/>
        </w:rPr>
      </w:pPr>
      <w:r w:rsidRPr="00F86F0C">
        <w:rPr>
          <w:rFonts w:ascii="GOST Common" w:hAnsi="GOST Common"/>
          <w:sz w:val="24"/>
          <w:szCs w:val="24"/>
        </w:rPr>
        <w:t xml:space="preserve">1.2. В случаях, предусмотренных </w:t>
      </w:r>
      <w:hyperlink r:id="rId35" w:anchor="dst1425" w:history="1">
        <w:r w:rsidRPr="00F86F0C">
          <w:rPr>
            <w:rFonts w:ascii="GOST Common" w:hAnsi="GOST Common"/>
            <w:sz w:val="24"/>
            <w:szCs w:val="24"/>
          </w:rPr>
          <w:t>ч. 1.1</w:t>
        </w:r>
      </w:hyperlink>
      <w:r w:rsidRPr="00F86F0C">
        <w:rPr>
          <w:rFonts w:ascii="GOST Common" w:hAnsi="GOST Common"/>
          <w:sz w:val="24"/>
          <w:szCs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457C9E5E" w14:textId="77777777" w:rsidR="00590EF1" w:rsidRPr="00F86F0C" w:rsidRDefault="00590EF1" w:rsidP="000F7D8A">
      <w:pPr>
        <w:ind w:firstLine="709"/>
        <w:jc w:val="both"/>
        <w:rPr>
          <w:rFonts w:ascii="GOST Common" w:hAnsi="GOST Common"/>
          <w:sz w:val="24"/>
          <w:szCs w:val="24"/>
        </w:rPr>
      </w:pPr>
      <w:r w:rsidRPr="00F86F0C">
        <w:rPr>
          <w:rFonts w:ascii="GOST Common" w:hAnsi="GOST Common"/>
          <w:sz w:val="24"/>
          <w:szCs w:val="24"/>
        </w:rPr>
        <w:t>2. Порядок подготовки и утверждения документации по планировке территории, порядок внесения в такую документацию изменений и ее отмена регулируются в соответствии со ст. 45 Градостроительного К</w:t>
      </w:r>
      <w:r w:rsidR="00D72AE9" w:rsidRPr="00F86F0C">
        <w:rPr>
          <w:rFonts w:ascii="GOST Common" w:hAnsi="GOST Common"/>
          <w:sz w:val="24"/>
          <w:szCs w:val="24"/>
        </w:rPr>
        <w:t>одекса РФ.</w:t>
      </w:r>
    </w:p>
    <w:p w14:paraId="58D460ED" w14:textId="77777777" w:rsidR="007870ED" w:rsidRPr="00F86F0C" w:rsidRDefault="0044521D" w:rsidP="0027254B">
      <w:pPr>
        <w:pStyle w:val="2"/>
        <w:spacing w:after="120"/>
        <w:rPr>
          <w:rFonts w:ascii="GOST Common" w:hAnsi="GOST Common"/>
          <w:caps/>
        </w:rPr>
      </w:pPr>
      <w:bookmarkStart w:id="52" w:name="_Toc165550007"/>
      <w:r w:rsidRPr="00F86F0C">
        <w:rPr>
          <w:rFonts w:ascii="GOST Common" w:hAnsi="GOST Common"/>
          <w:bCs/>
          <w:caps/>
        </w:rPr>
        <w:br w:type="page"/>
      </w:r>
      <w:bookmarkStart w:id="53" w:name="_Toc178756749"/>
      <w:r w:rsidR="007870ED" w:rsidRPr="00F86F0C">
        <w:rPr>
          <w:rFonts w:ascii="GOST Common" w:hAnsi="GOST Common"/>
          <w:caps/>
        </w:rPr>
        <w:lastRenderedPageBreak/>
        <w:t xml:space="preserve">ГЛАВА </w:t>
      </w:r>
      <w:r w:rsidR="009539CD" w:rsidRPr="00F86F0C">
        <w:rPr>
          <w:rFonts w:ascii="GOST Common" w:hAnsi="GOST Common"/>
          <w:caps/>
        </w:rPr>
        <w:t>5</w:t>
      </w:r>
      <w:r w:rsidR="007870ED" w:rsidRPr="00F86F0C">
        <w:rPr>
          <w:rFonts w:ascii="GOST Common" w:hAnsi="GOST Common"/>
          <w:caps/>
        </w:rPr>
        <w:t>. ПРОВЕДЕНИЕ ПУБЛИЧНЫХ СЛУШАНИЙ ПО ВОПРОСАМ ЗЕМЛЕПОЛЬЗОВАНИЯ И ЗАСТРОЙКИ</w:t>
      </w:r>
      <w:bookmarkEnd w:id="52"/>
      <w:bookmarkEnd w:id="53"/>
    </w:p>
    <w:p w14:paraId="669749B3" w14:textId="77777777" w:rsidR="007870ED" w:rsidRPr="00F86F0C" w:rsidRDefault="007870ED" w:rsidP="007870ED">
      <w:pPr>
        <w:pStyle w:val="3"/>
        <w:rPr>
          <w:rFonts w:ascii="GOST Common" w:hAnsi="GOST Common"/>
        </w:rPr>
      </w:pPr>
      <w:bookmarkStart w:id="54" w:name="_Toc149034429"/>
      <w:bookmarkStart w:id="55" w:name="_Toc165550008"/>
      <w:bookmarkStart w:id="56" w:name="_Toc178756750"/>
      <w:r w:rsidRPr="00F86F0C">
        <w:rPr>
          <w:rFonts w:ascii="GOST Common" w:hAnsi="GOST Common"/>
        </w:rPr>
        <w:t>Статья 1</w:t>
      </w:r>
      <w:r w:rsidR="009539CD" w:rsidRPr="00F86F0C">
        <w:rPr>
          <w:rFonts w:ascii="GOST Common" w:hAnsi="GOST Common"/>
        </w:rPr>
        <w:t>2</w:t>
      </w:r>
      <w:r w:rsidRPr="00F86F0C">
        <w:rPr>
          <w:rFonts w:ascii="GOST Common" w:hAnsi="GOST Common"/>
        </w:rPr>
        <w:t>. Общие положения организации и проведения публичных слушаний по вопросам землепользования и застройки</w:t>
      </w:r>
      <w:bookmarkEnd w:id="54"/>
      <w:bookmarkEnd w:id="55"/>
      <w:bookmarkEnd w:id="56"/>
      <w:r w:rsidRPr="00F86F0C">
        <w:rPr>
          <w:rFonts w:ascii="GOST Common" w:hAnsi="GOST Common"/>
        </w:rPr>
        <w:t xml:space="preserve"> </w:t>
      </w:r>
    </w:p>
    <w:p w14:paraId="54F33D8E" w14:textId="77777777" w:rsidR="007870ED" w:rsidRPr="00F86F0C" w:rsidRDefault="007870ED" w:rsidP="000F7D8A">
      <w:pPr>
        <w:pStyle w:val="afe"/>
        <w:ind w:firstLine="709"/>
        <w:jc w:val="both"/>
        <w:rPr>
          <w:rFonts w:ascii="GOST Common" w:hAnsi="GOST Common"/>
          <w:szCs w:val="24"/>
        </w:rPr>
      </w:pPr>
      <w:r w:rsidRPr="00F86F0C">
        <w:rPr>
          <w:rFonts w:ascii="GOST Common" w:hAnsi="GOST Common"/>
          <w:szCs w:val="24"/>
        </w:rPr>
        <w:t xml:space="preserve">1.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F86F0C">
        <w:rPr>
          <w:rFonts w:ascii="GOST Common" w:hAnsi="GOST Common"/>
          <w:szCs w:val="24"/>
          <w:lang w:eastAsia="ru-RU"/>
        </w:rPr>
        <w:t xml:space="preserve">Алтайского </w:t>
      </w:r>
      <w:r w:rsidRPr="00F86F0C">
        <w:rPr>
          <w:rFonts w:ascii="GOST Common" w:hAnsi="GOST Common"/>
          <w:szCs w:val="24"/>
        </w:rPr>
        <w:t xml:space="preserve">края, Устав муниципального образования </w:t>
      </w:r>
      <w:proofErr w:type="spellStart"/>
      <w:r w:rsidR="00482E37" w:rsidRPr="00F86F0C">
        <w:rPr>
          <w:rFonts w:ascii="GOST Common" w:hAnsi="GOST Common"/>
          <w:szCs w:val="24"/>
        </w:rPr>
        <w:t>Победимский</w:t>
      </w:r>
      <w:proofErr w:type="spellEnd"/>
      <w:r w:rsidRPr="00F86F0C">
        <w:rPr>
          <w:rFonts w:ascii="GOST Common" w:hAnsi="GOST Common"/>
          <w:szCs w:val="24"/>
        </w:rPr>
        <w:t xml:space="preserve"> сельсовет </w:t>
      </w:r>
      <w:r w:rsidR="00466C56" w:rsidRPr="00F86F0C">
        <w:rPr>
          <w:rFonts w:ascii="GOST Common" w:hAnsi="GOST Common"/>
          <w:szCs w:val="24"/>
        </w:rPr>
        <w:t>Топчихинского района</w:t>
      </w:r>
      <w:r w:rsidRPr="00F86F0C">
        <w:rPr>
          <w:rFonts w:ascii="GOST Common" w:hAnsi="GOST Common"/>
          <w:szCs w:val="24"/>
        </w:rPr>
        <w:t xml:space="preserve"> Алтайского края и муниципальные правовые акты сельсовета.</w:t>
      </w:r>
    </w:p>
    <w:p w14:paraId="128D4F26" w14:textId="77777777" w:rsidR="00FE7477" w:rsidRPr="00A310D8" w:rsidRDefault="007870ED" w:rsidP="00FE7477">
      <w:pPr>
        <w:widowControl w:val="0"/>
        <w:autoSpaceDE w:val="0"/>
        <w:autoSpaceDN w:val="0"/>
        <w:adjustRightInd w:val="0"/>
        <w:ind w:firstLine="709"/>
        <w:jc w:val="both"/>
        <w:rPr>
          <w:rFonts w:ascii="GOST Common" w:eastAsia="Calibri" w:hAnsi="GOST Common"/>
          <w:sz w:val="24"/>
          <w:szCs w:val="24"/>
          <w:lang w:eastAsia="en-US"/>
        </w:rPr>
      </w:pPr>
      <w:r w:rsidRPr="00A310D8">
        <w:rPr>
          <w:rFonts w:ascii="GOST Common" w:hAnsi="GOST Common"/>
          <w:sz w:val="24"/>
          <w:szCs w:val="24"/>
        </w:rPr>
        <w:t xml:space="preserve">2. </w:t>
      </w:r>
      <w:r w:rsidR="00A310D8">
        <w:rPr>
          <w:rFonts w:ascii="GOST Common" w:hAnsi="GOST Common"/>
          <w:sz w:val="24"/>
          <w:szCs w:val="24"/>
        </w:rPr>
        <w:t>В</w:t>
      </w:r>
      <w:r w:rsidR="00FE7477" w:rsidRPr="00A310D8">
        <w:rPr>
          <w:rFonts w:ascii="GOST Common" w:hAnsi="GOST Common"/>
          <w:sz w:val="24"/>
          <w:szCs w:val="24"/>
        </w:rPr>
        <w:t xml:space="preserve"> соответствии с </w:t>
      </w:r>
      <w:r w:rsidR="00FE7477" w:rsidRPr="00A310D8">
        <w:rPr>
          <w:rFonts w:ascii="GOST Common" w:hAnsi="GOST Common" w:cs="Arial"/>
          <w:sz w:val="24"/>
          <w:szCs w:val="24"/>
          <w:shd w:val="clear" w:color="auto" w:fill="FFFFFF"/>
        </w:rPr>
        <w:t xml:space="preserve">Порядком организации и проведения публичных слушаний по вопросам градостроительной деятельности в муниципальном образовании </w:t>
      </w:r>
      <w:proofErr w:type="spellStart"/>
      <w:r w:rsidR="00FE7477" w:rsidRPr="00A310D8">
        <w:rPr>
          <w:rFonts w:ascii="GOST Common" w:hAnsi="GOST Common" w:cs="Arial"/>
          <w:sz w:val="24"/>
          <w:szCs w:val="24"/>
          <w:shd w:val="clear" w:color="auto" w:fill="FFFFFF"/>
        </w:rPr>
        <w:t>Победимский</w:t>
      </w:r>
      <w:proofErr w:type="spellEnd"/>
      <w:r w:rsidR="00FE7477" w:rsidRPr="00A310D8">
        <w:rPr>
          <w:rFonts w:ascii="GOST Common" w:hAnsi="GOST Common" w:cs="Arial"/>
          <w:sz w:val="24"/>
          <w:szCs w:val="24"/>
          <w:shd w:val="clear" w:color="auto" w:fill="FFFFFF"/>
        </w:rPr>
        <w:t xml:space="preserve"> сельсовет Топчихинского района Алтайского края, утверждённый решением </w:t>
      </w:r>
      <w:proofErr w:type="spellStart"/>
      <w:r w:rsidR="00FE7477" w:rsidRPr="00A310D8">
        <w:rPr>
          <w:rFonts w:ascii="GOST Common" w:hAnsi="GOST Common" w:cs="Arial"/>
          <w:sz w:val="24"/>
          <w:szCs w:val="24"/>
          <w:shd w:val="clear" w:color="auto" w:fill="FFFFFF"/>
        </w:rPr>
        <w:t>Победимского</w:t>
      </w:r>
      <w:proofErr w:type="spellEnd"/>
      <w:r w:rsidR="00FE7477" w:rsidRPr="00A310D8">
        <w:rPr>
          <w:rFonts w:ascii="GOST Common" w:hAnsi="GOST Common" w:cs="Arial"/>
          <w:sz w:val="24"/>
          <w:szCs w:val="24"/>
          <w:shd w:val="clear" w:color="auto" w:fill="FFFFFF"/>
        </w:rPr>
        <w:t xml:space="preserve"> сельского Совета депутатов от 18.12.2018 № 31 (с изменениями и дополнениями) п</w:t>
      </w:r>
      <w:r w:rsidR="00FE7477" w:rsidRPr="00A310D8">
        <w:rPr>
          <w:rFonts w:ascii="GOST Common" w:eastAsia="Calibri" w:hAnsi="GOST Common"/>
          <w:sz w:val="24"/>
          <w:szCs w:val="24"/>
          <w:lang w:eastAsia="en-US"/>
        </w:rPr>
        <w:t>редметом публичных слушаний являются:</w:t>
      </w:r>
    </w:p>
    <w:p w14:paraId="5222211F" w14:textId="77777777" w:rsidR="00FE7477" w:rsidRPr="00A310D8" w:rsidRDefault="00FE7477" w:rsidP="00FE7477">
      <w:pPr>
        <w:pStyle w:val="afe"/>
        <w:ind w:firstLine="709"/>
        <w:jc w:val="both"/>
        <w:rPr>
          <w:rFonts w:ascii="GOST Common" w:hAnsi="GOST Common" w:cs="Arial"/>
          <w:szCs w:val="24"/>
        </w:rPr>
      </w:pPr>
      <w:bookmarkStart w:id="57" w:name="Par8"/>
      <w:bookmarkEnd w:id="57"/>
      <w:r w:rsidRPr="00A310D8">
        <w:rPr>
          <w:rFonts w:ascii="GOST Common" w:hAnsi="GOST Common" w:cs="Arial"/>
          <w:szCs w:val="24"/>
        </w:rPr>
        <w:t>1) проект генерального плана, в том числе проекты, предусматривающие внесение изменений в генеральный план;</w:t>
      </w:r>
    </w:p>
    <w:p w14:paraId="025D8492" w14:textId="77777777" w:rsidR="00FE7477" w:rsidRPr="00A310D8" w:rsidRDefault="00FE7477" w:rsidP="00FE7477">
      <w:pPr>
        <w:pStyle w:val="afe"/>
        <w:ind w:firstLine="709"/>
        <w:jc w:val="both"/>
        <w:rPr>
          <w:rFonts w:ascii="GOST Common" w:hAnsi="GOST Common" w:cs="Arial"/>
          <w:szCs w:val="24"/>
        </w:rPr>
      </w:pPr>
      <w:bookmarkStart w:id="58" w:name="Par9"/>
      <w:bookmarkEnd w:id="58"/>
      <w:r w:rsidRPr="00A310D8">
        <w:rPr>
          <w:rFonts w:ascii="GOST Common" w:hAnsi="GOST Common" w:cs="Arial"/>
          <w:szCs w:val="24"/>
        </w:rPr>
        <w:t>2) проект правил землепользования и застройки, в том числе проекты правовых актов по внесению в них изменений;</w:t>
      </w:r>
    </w:p>
    <w:p w14:paraId="58B39481" w14:textId="77777777" w:rsidR="00FE7477" w:rsidRPr="00A310D8" w:rsidRDefault="00FE7477" w:rsidP="00FE7477">
      <w:pPr>
        <w:pStyle w:val="afe"/>
        <w:ind w:firstLine="709"/>
        <w:jc w:val="both"/>
        <w:rPr>
          <w:rFonts w:ascii="GOST Common" w:hAnsi="GOST Common" w:cs="Arial"/>
          <w:szCs w:val="24"/>
        </w:rPr>
      </w:pPr>
      <w:bookmarkStart w:id="59" w:name="Par10"/>
      <w:bookmarkEnd w:id="59"/>
      <w:r w:rsidRPr="00A310D8">
        <w:rPr>
          <w:rFonts w:ascii="GOST Common" w:hAnsi="GOST Common" w:cs="Arial"/>
          <w:szCs w:val="24"/>
        </w:rPr>
        <w:t>3) проект планировки территории, проект межевания территории, а также проекты, предусматривающие внесение изменений в один из указанных утвержденных документов;</w:t>
      </w:r>
    </w:p>
    <w:p w14:paraId="7C54ECEF" w14:textId="77777777" w:rsidR="00FE7477" w:rsidRPr="00A310D8" w:rsidRDefault="00FE7477" w:rsidP="00FE7477">
      <w:pPr>
        <w:pStyle w:val="afe"/>
        <w:ind w:firstLine="709"/>
        <w:jc w:val="both"/>
        <w:rPr>
          <w:rFonts w:ascii="GOST Common" w:hAnsi="GOST Common" w:cs="Arial"/>
          <w:szCs w:val="24"/>
        </w:rPr>
      </w:pPr>
      <w:bookmarkStart w:id="60" w:name="Par11"/>
      <w:bookmarkEnd w:id="60"/>
      <w:r w:rsidRPr="00A310D8">
        <w:rPr>
          <w:rFonts w:ascii="GOST Common" w:hAnsi="GOST Common" w:cs="Arial"/>
          <w:szCs w:val="24"/>
        </w:rPr>
        <w:t>4) проект решения о предоставлении разрешения на условно разрешенный вид использования земельного участка и (или) объекта капитального строительства;</w:t>
      </w:r>
    </w:p>
    <w:p w14:paraId="61127606" w14:textId="77777777" w:rsidR="00FE7477" w:rsidRPr="00A310D8" w:rsidRDefault="00FE7477" w:rsidP="00FE7477">
      <w:pPr>
        <w:pStyle w:val="afe"/>
        <w:ind w:firstLine="709"/>
        <w:jc w:val="both"/>
        <w:rPr>
          <w:rFonts w:ascii="GOST Common" w:hAnsi="GOST Common" w:cs="Arial"/>
          <w:szCs w:val="24"/>
        </w:rPr>
      </w:pPr>
      <w:bookmarkStart w:id="61" w:name="Par12"/>
      <w:bookmarkEnd w:id="61"/>
      <w:r w:rsidRPr="00A310D8">
        <w:rPr>
          <w:rFonts w:ascii="GOST Common" w:hAnsi="GOST Common" w:cs="Arial"/>
          <w:szCs w:val="24"/>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C469EEC" w14:textId="77777777" w:rsidR="00FE7477" w:rsidRPr="00A310D8" w:rsidRDefault="00FE7477" w:rsidP="00FE7477">
      <w:pPr>
        <w:autoSpaceDE w:val="0"/>
        <w:autoSpaceDN w:val="0"/>
        <w:adjustRightInd w:val="0"/>
        <w:ind w:firstLine="540"/>
        <w:jc w:val="both"/>
        <w:rPr>
          <w:rFonts w:ascii="GOST Common" w:eastAsia="Calibri" w:hAnsi="GOST Common" w:cs="Arial"/>
          <w:sz w:val="24"/>
          <w:szCs w:val="24"/>
          <w:lang w:eastAsia="en-US"/>
        </w:rPr>
      </w:pPr>
      <w:r w:rsidRPr="00A310D8">
        <w:rPr>
          <w:rFonts w:ascii="GOST Common" w:eastAsia="Calibri" w:hAnsi="GOST Common" w:cs="Arial"/>
          <w:sz w:val="24"/>
          <w:szCs w:val="24"/>
          <w:lang w:eastAsia="en-US"/>
        </w:rPr>
        <w:t>6) проект правил благоустройства, в том числе проекты правовых актов по внесению в них изменений.</w:t>
      </w:r>
    </w:p>
    <w:p w14:paraId="5C4B75EF" w14:textId="77777777" w:rsidR="007870ED" w:rsidRPr="00F86F0C" w:rsidRDefault="007870ED" w:rsidP="000F7D8A">
      <w:pPr>
        <w:pStyle w:val="afe"/>
        <w:ind w:firstLine="709"/>
        <w:jc w:val="both"/>
        <w:rPr>
          <w:rFonts w:ascii="GOST Common" w:hAnsi="GOST Common"/>
          <w:szCs w:val="24"/>
        </w:rPr>
      </w:pPr>
      <w:r w:rsidRPr="00F86F0C">
        <w:rPr>
          <w:rFonts w:ascii="GOST Common" w:hAnsi="GOST Common"/>
          <w:szCs w:val="24"/>
        </w:rPr>
        <w:t xml:space="preserve">4. Публичные слушания </w:t>
      </w:r>
      <w:r w:rsidR="0097159B" w:rsidRPr="00F86F0C">
        <w:rPr>
          <w:rFonts w:ascii="GOST Common" w:hAnsi="GOST Common"/>
          <w:szCs w:val="24"/>
        </w:rPr>
        <w:t xml:space="preserve">назначаются по инициативе населения </w:t>
      </w:r>
      <w:proofErr w:type="spellStart"/>
      <w:r w:rsidR="0097159B" w:rsidRPr="00F86F0C">
        <w:rPr>
          <w:rFonts w:ascii="GOST Common" w:hAnsi="GOST Common"/>
          <w:szCs w:val="24"/>
        </w:rPr>
        <w:t>Победимского</w:t>
      </w:r>
      <w:proofErr w:type="spellEnd"/>
      <w:r w:rsidR="0097159B" w:rsidRPr="00F86F0C">
        <w:rPr>
          <w:rFonts w:ascii="GOST Common" w:hAnsi="GOST Common"/>
          <w:szCs w:val="24"/>
        </w:rPr>
        <w:t xml:space="preserve"> сельсовета, сельского Совета депутатов, главы </w:t>
      </w:r>
      <w:proofErr w:type="spellStart"/>
      <w:r w:rsidR="0097159B" w:rsidRPr="00F86F0C">
        <w:rPr>
          <w:rFonts w:ascii="GOST Common" w:hAnsi="GOST Common"/>
          <w:szCs w:val="24"/>
        </w:rPr>
        <w:t>Победимского</w:t>
      </w:r>
      <w:proofErr w:type="spellEnd"/>
      <w:r w:rsidR="0097159B" w:rsidRPr="00F86F0C">
        <w:rPr>
          <w:rFonts w:ascii="GOST Common" w:hAnsi="GOST Common"/>
          <w:szCs w:val="24"/>
        </w:rPr>
        <w:t xml:space="preserve"> сельсовета Топчихинского района Алтайского края</w:t>
      </w:r>
      <w:r w:rsidRPr="00F86F0C">
        <w:rPr>
          <w:rFonts w:ascii="GOST Common" w:hAnsi="GOST Common"/>
          <w:szCs w:val="24"/>
        </w:rPr>
        <w:t>.</w:t>
      </w:r>
    </w:p>
    <w:p w14:paraId="55F8467D" w14:textId="77777777" w:rsidR="0097159B" w:rsidRPr="00F86F0C" w:rsidRDefault="008E7CF6" w:rsidP="000F7D8A">
      <w:pPr>
        <w:pStyle w:val="afe"/>
        <w:ind w:firstLine="709"/>
        <w:jc w:val="both"/>
        <w:rPr>
          <w:rFonts w:ascii="GOST Common" w:hAnsi="GOST Common"/>
          <w:szCs w:val="24"/>
        </w:rPr>
      </w:pPr>
      <w:r w:rsidRPr="00F86F0C">
        <w:rPr>
          <w:rFonts w:ascii="GOST Common" w:hAnsi="GOST Common"/>
          <w:szCs w:val="24"/>
        </w:rPr>
        <w:t xml:space="preserve">5. </w:t>
      </w:r>
      <w:r w:rsidR="0097159B" w:rsidRPr="00F86F0C">
        <w:rPr>
          <w:rFonts w:ascii="GOST Common" w:hAnsi="GOST Common"/>
          <w:szCs w:val="24"/>
        </w:rPr>
        <w:t xml:space="preserve">Решение о проведении публичных слушаний по вопросам, выносимым на публичные слушания по инициативе населения </w:t>
      </w:r>
      <w:proofErr w:type="spellStart"/>
      <w:r w:rsidR="0097159B" w:rsidRPr="00F86F0C">
        <w:rPr>
          <w:rFonts w:ascii="GOST Common" w:hAnsi="GOST Common"/>
          <w:szCs w:val="24"/>
        </w:rPr>
        <w:t>Победимского</w:t>
      </w:r>
      <w:proofErr w:type="spellEnd"/>
      <w:r w:rsidR="0097159B" w:rsidRPr="00F86F0C">
        <w:rPr>
          <w:rFonts w:ascii="GOST Common" w:hAnsi="GOST Common"/>
          <w:szCs w:val="24"/>
        </w:rPr>
        <w:t xml:space="preserve"> сельсовета, сельского Совета депутатов, принимается на заседании сельского Совета депутатов большинством голосов от числа присутствующих на заседании депутатов.</w:t>
      </w:r>
    </w:p>
    <w:p w14:paraId="30B4FC22" w14:textId="77777777" w:rsidR="0097159B" w:rsidRPr="00F86F0C" w:rsidRDefault="0097159B" w:rsidP="000F7D8A">
      <w:pPr>
        <w:pStyle w:val="afe"/>
        <w:ind w:firstLine="709"/>
        <w:jc w:val="both"/>
        <w:rPr>
          <w:rFonts w:ascii="GOST Common" w:hAnsi="GOST Common"/>
          <w:szCs w:val="24"/>
        </w:rPr>
      </w:pPr>
      <w:r w:rsidRPr="00F86F0C">
        <w:rPr>
          <w:rFonts w:ascii="GOST Common" w:hAnsi="GOST Common"/>
          <w:szCs w:val="24"/>
        </w:rPr>
        <w:t>Решение о проведении публичных слушаний по проектам муниципальных правовых актов по вопросам местного значения, выносимым на публичные слушания по инициативе главы сельсовета, оформляется постановлением главы сельсовета.</w:t>
      </w:r>
    </w:p>
    <w:p w14:paraId="2A396C36" w14:textId="77777777" w:rsidR="00914218" w:rsidRPr="00F86F0C" w:rsidRDefault="00914218" w:rsidP="000F7D8A">
      <w:pPr>
        <w:pStyle w:val="afe"/>
        <w:ind w:firstLine="709"/>
        <w:jc w:val="both"/>
        <w:rPr>
          <w:rFonts w:ascii="GOST Common" w:hAnsi="GOST Common"/>
          <w:szCs w:val="24"/>
        </w:rPr>
      </w:pPr>
      <w:r w:rsidRPr="00F86F0C">
        <w:rPr>
          <w:rFonts w:ascii="GOST Common" w:hAnsi="GOST Common"/>
          <w:szCs w:val="24"/>
        </w:rPr>
        <w:t xml:space="preserve">6. Участниками публичных слушаний являются граждане, достигшие 18 лет и проживающие на территории </w:t>
      </w:r>
      <w:proofErr w:type="spellStart"/>
      <w:r w:rsidRPr="00F86F0C">
        <w:rPr>
          <w:rFonts w:ascii="GOST Common" w:hAnsi="GOST Common"/>
          <w:szCs w:val="24"/>
        </w:rPr>
        <w:t>Победимского</w:t>
      </w:r>
      <w:proofErr w:type="spellEnd"/>
      <w:r w:rsidRPr="00F86F0C">
        <w:rPr>
          <w:rFonts w:ascii="GOST Common" w:hAnsi="GOST Common"/>
          <w:szCs w:val="24"/>
        </w:rPr>
        <w:t xml:space="preserve"> сельсовета, депутаты сельского Совета депутатов, должностные лица органов местного самоуправления, специалисты и эксперты, приглашенные организатором публичных слушаний к участию в публичных слушаниях, средства массовой информации.</w:t>
      </w:r>
    </w:p>
    <w:p w14:paraId="77F90E82" w14:textId="77777777" w:rsidR="008B63AC" w:rsidRPr="00F86F0C" w:rsidRDefault="000F7D8A" w:rsidP="0027254B">
      <w:pPr>
        <w:pStyle w:val="2"/>
        <w:spacing w:after="120"/>
        <w:rPr>
          <w:rFonts w:ascii="GOST Common" w:hAnsi="GOST Common"/>
          <w:caps/>
        </w:rPr>
      </w:pPr>
      <w:bookmarkStart w:id="62" w:name="_Toc252392641"/>
      <w:bookmarkStart w:id="63" w:name="_Toc149034430"/>
      <w:bookmarkStart w:id="64" w:name="_Toc165550009"/>
      <w:r w:rsidRPr="00F86F0C">
        <w:rPr>
          <w:rFonts w:ascii="GOST Common" w:hAnsi="GOST Common"/>
        </w:rPr>
        <w:br w:type="page"/>
      </w:r>
      <w:bookmarkStart w:id="65" w:name="_Toc165550011"/>
      <w:bookmarkStart w:id="66" w:name="_Toc178756751"/>
      <w:bookmarkEnd w:id="62"/>
      <w:bookmarkEnd w:id="63"/>
      <w:bookmarkEnd w:id="64"/>
      <w:r w:rsidR="008B63AC" w:rsidRPr="00F86F0C">
        <w:rPr>
          <w:rFonts w:ascii="GOST Common" w:hAnsi="GOST Common"/>
          <w:caps/>
        </w:rPr>
        <w:lastRenderedPageBreak/>
        <w:t xml:space="preserve">ГЛАВА </w:t>
      </w:r>
      <w:r w:rsidR="009539CD" w:rsidRPr="00F86F0C">
        <w:rPr>
          <w:rFonts w:ascii="GOST Common" w:hAnsi="GOST Common"/>
          <w:caps/>
        </w:rPr>
        <w:t>6</w:t>
      </w:r>
      <w:r w:rsidR="008B63AC" w:rsidRPr="00F86F0C">
        <w:rPr>
          <w:rFonts w:ascii="GOST Common" w:hAnsi="GOST Common"/>
          <w:caps/>
        </w:rPr>
        <w:t xml:space="preserve">. РЕГУЛИРОВАНИЕ ИНЫХ ВОПРОСОВ ЗЕМЛЕПОЛЬЗОВАНИЯ И ЗАСТРОЙКИ МУНИЦИПАЛЬНОГО ОБРАЗОВАНИЯ </w:t>
      </w:r>
      <w:r w:rsidRPr="00F86F0C">
        <w:rPr>
          <w:rFonts w:ascii="GOST Common" w:hAnsi="GOST Common"/>
          <w:caps/>
        </w:rPr>
        <w:t xml:space="preserve">ПОБЕДИМСКИЙ </w:t>
      </w:r>
      <w:r w:rsidR="008B63AC" w:rsidRPr="00F86F0C">
        <w:rPr>
          <w:rFonts w:ascii="GOST Common" w:hAnsi="GOST Common"/>
          <w:caps/>
        </w:rPr>
        <w:t>СЕЛЬСОВЕТ</w:t>
      </w:r>
      <w:bookmarkEnd w:id="65"/>
      <w:bookmarkEnd w:id="66"/>
    </w:p>
    <w:p w14:paraId="28AE8897" w14:textId="77777777" w:rsidR="008B63AC" w:rsidRPr="00F86F0C" w:rsidRDefault="00E2710D" w:rsidP="006F7B42">
      <w:pPr>
        <w:pStyle w:val="3"/>
        <w:ind w:left="709" w:right="45"/>
        <w:jc w:val="left"/>
        <w:rPr>
          <w:rFonts w:ascii="GOST Common" w:hAnsi="GOST Common"/>
        </w:rPr>
      </w:pPr>
      <w:bookmarkStart w:id="67" w:name="_Toc178756752"/>
      <w:r w:rsidRPr="00F86F0C">
        <w:rPr>
          <w:rFonts w:ascii="GOST Common" w:hAnsi="GOST Common"/>
        </w:rPr>
        <w:t xml:space="preserve">Статья </w:t>
      </w:r>
      <w:r w:rsidR="009539CD" w:rsidRPr="00F86F0C">
        <w:rPr>
          <w:rFonts w:ascii="GOST Common" w:hAnsi="GOST Common"/>
        </w:rPr>
        <w:t>1</w:t>
      </w:r>
      <w:r w:rsidR="002E44D6">
        <w:rPr>
          <w:rFonts w:ascii="GOST Common" w:hAnsi="GOST Common"/>
        </w:rPr>
        <w:t>3</w:t>
      </w:r>
      <w:r w:rsidR="008B63AC" w:rsidRPr="00F86F0C">
        <w:rPr>
          <w:rFonts w:ascii="GOST Common" w:hAnsi="GOST Common"/>
        </w:rPr>
        <w:t>. Порядок установления и прекращения публичных сервитутов</w:t>
      </w:r>
      <w:bookmarkEnd w:id="67"/>
      <w:r w:rsidR="008B63AC" w:rsidRPr="00F86F0C">
        <w:rPr>
          <w:rFonts w:ascii="GOST Common" w:hAnsi="GOST Common"/>
        </w:rPr>
        <w:t xml:space="preserve"> </w:t>
      </w:r>
    </w:p>
    <w:p w14:paraId="4ABAC9F8"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Публичный сервитут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14:paraId="7AE30303"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Могут устанавливаться публичные сервитуты для:</w:t>
      </w:r>
    </w:p>
    <w:p w14:paraId="71F774B6"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1) прохода или проезда через земельный участок;</w:t>
      </w:r>
    </w:p>
    <w:p w14:paraId="3D45563D"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14:paraId="280A4032"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3) размещения на земельном участке межевых и геодезических знаков и подъездов к ним;</w:t>
      </w:r>
    </w:p>
    <w:p w14:paraId="2C4D966E"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4) проведения дренажных работ на земельном участке;</w:t>
      </w:r>
    </w:p>
    <w:p w14:paraId="3790D2C0"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5) забора воды и водопоя;</w:t>
      </w:r>
    </w:p>
    <w:p w14:paraId="49F1F2F4"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6) прогона сельскохозяйственных животных через земельный участок;</w:t>
      </w:r>
    </w:p>
    <w:p w14:paraId="6202675C"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14423C5"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8) использования земельного участка в целях охоты и рыболовства;</w:t>
      </w:r>
    </w:p>
    <w:p w14:paraId="7E1CECE4"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9) временного пользования земельным участком в целях проведения изыскательских, исследовательских и других работ;</w:t>
      </w:r>
    </w:p>
    <w:p w14:paraId="36B8ED1A"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10) свободного доступа к прибрежной полосе.</w:t>
      </w:r>
    </w:p>
    <w:p w14:paraId="6F6CC51A"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Установление публичного сервитута осуществляется с учётом результатов публичных слушаний.</w:t>
      </w:r>
    </w:p>
    <w:p w14:paraId="3AD25B4D"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Сервитут может быть срочным и постоянным.</w:t>
      </w:r>
    </w:p>
    <w:p w14:paraId="33055F55"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14:paraId="702708DB"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 xml:space="preserve">Инициатор установления публичного сервитута подаёт в администрацию МО </w:t>
      </w:r>
      <w:proofErr w:type="spellStart"/>
      <w:r w:rsidRPr="00F86F0C">
        <w:rPr>
          <w:rFonts w:ascii="GOST Common" w:hAnsi="GOST Common"/>
          <w:sz w:val="24"/>
          <w:szCs w:val="24"/>
        </w:rPr>
        <w:t>Топчихинский</w:t>
      </w:r>
      <w:proofErr w:type="spellEnd"/>
      <w:r w:rsidRPr="00F86F0C">
        <w:rPr>
          <w:rFonts w:ascii="GOST Common" w:hAnsi="GOST Common"/>
          <w:sz w:val="24"/>
          <w:szCs w:val="24"/>
        </w:rPr>
        <w:t xml:space="preserve"> район заявление об установлении публичного сервитута, в котором указываются:</w:t>
      </w:r>
    </w:p>
    <w:p w14:paraId="248BB69E" w14:textId="77777777" w:rsidR="008B63AC" w:rsidRPr="00F86F0C" w:rsidRDefault="008B63AC" w:rsidP="0038138C">
      <w:pPr>
        <w:numPr>
          <w:ilvl w:val="0"/>
          <w:numId w:val="9"/>
        </w:numPr>
        <w:tabs>
          <w:tab w:val="left" w:pos="993"/>
        </w:tabs>
        <w:ind w:left="0" w:firstLine="709"/>
        <w:jc w:val="both"/>
        <w:rPr>
          <w:rFonts w:ascii="GOST Common" w:hAnsi="GOST Common"/>
          <w:sz w:val="24"/>
          <w:szCs w:val="24"/>
        </w:rPr>
      </w:pPr>
      <w:r w:rsidRPr="00F86F0C">
        <w:rPr>
          <w:rFonts w:ascii="GOST Common" w:hAnsi="GOST Common"/>
          <w:sz w:val="24"/>
          <w:szCs w:val="24"/>
        </w:rPr>
        <w:t>местонахождение земельного участка, в отношении которого устанавливается публичный сервитут;</w:t>
      </w:r>
    </w:p>
    <w:p w14:paraId="1EE98505" w14:textId="77777777" w:rsidR="008B63AC" w:rsidRPr="00F86F0C" w:rsidRDefault="008B63AC" w:rsidP="0038138C">
      <w:pPr>
        <w:numPr>
          <w:ilvl w:val="0"/>
          <w:numId w:val="9"/>
        </w:numPr>
        <w:tabs>
          <w:tab w:val="left" w:pos="993"/>
        </w:tabs>
        <w:ind w:left="0" w:firstLine="709"/>
        <w:jc w:val="both"/>
        <w:rPr>
          <w:rFonts w:ascii="GOST Common" w:hAnsi="GOST Common"/>
          <w:sz w:val="24"/>
          <w:szCs w:val="24"/>
        </w:rPr>
      </w:pPr>
      <w:r w:rsidRPr="00F86F0C">
        <w:rPr>
          <w:rFonts w:ascii="GOST Common" w:hAnsi="GOST Common"/>
          <w:sz w:val="24"/>
          <w:szCs w:val="24"/>
        </w:rPr>
        <w:t>сведения о собственнике (землевладельце, землепользователе) данного земельного участка;</w:t>
      </w:r>
    </w:p>
    <w:p w14:paraId="7FA0DE70" w14:textId="77777777" w:rsidR="008B63AC" w:rsidRPr="00F86F0C" w:rsidRDefault="008B63AC" w:rsidP="0038138C">
      <w:pPr>
        <w:numPr>
          <w:ilvl w:val="0"/>
          <w:numId w:val="9"/>
        </w:numPr>
        <w:tabs>
          <w:tab w:val="left" w:pos="993"/>
        </w:tabs>
        <w:ind w:left="0" w:firstLine="709"/>
        <w:jc w:val="both"/>
        <w:rPr>
          <w:rFonts w:ascii="GOST Common" w:hAnsi="GOST Common"/>
          <w:sz w:val="24"/>
          <w:szCs w:val="24"/>
        </w:rPr>
      </w:pPr>
      <w:r w:rsidRPr="00F86F0C">
        <w:rPr>
          <w:rFonts w:ascii="GOST Common" w:hAnsi="GOST Common"/>
          <w:sz w:val="24"/>
          <w:szCs w:val="24"/>
        </w:rPr>
        <w:t>сведения об инициаторе установления публичного сервитута;</w:t>
      </w:r>
    </w:p>
    <w:p w14:paraId="598275C8" w14:textId="77777777" w:rsidR="008B63AC" w:rsidRPr="00F86F0C" w:rsidRDefault="008B63AC" w:rsidP="0038138C">
      <w:pPr>
        <w:numPr>
          <w:ilvl w:val="0"/>
          <w:numId w:val="9"/>
        </w:numPr>
        <w:tabs>
          <w:tab w:val="left" w:pos="993"/>
        </w:tabs>
        <w:ind w:left="0" w:firstLine="709"/>
        <w:jc w:val="both"/>
        <w:rPr>
          <w:rFonts w:ascii="GOST Common" w:hAnsi="GOST Common"/>
          <w:sz w:val="24"/>
          <w:szCs w:val="24"/>
        </w:rPr>
      </w:pPr>
      <w:r w:rsidRPr="00F86F0C">
        <w:rPr>
          <w:rFonts w:ascii="GOST Common" w:hAnsi="GOST Common"/>
          <w:sz w:val="24"/>
          <w:szCs w:val="24"/>
        </w:rPr>
        <w:t>содержание публичного сервитута;</w:t>
      </w:r>
    </w:p>
    <w:p w14:paraId="7CED66AC" w14:textId="77777777" w:rsidR="008B63AC" w:rsidRPr="00F86F0C" w:rsidRDefault="008B63AC" w:rsidP="0038138C">
      <w:pPr>
        <w:numPr>
          <w:ilvl w:val="0"/>
          <w:numId w:val="9"/>
        </w:numPr>
        <w:tabs>
          <w:tab w:val="left" w:pos="993"/>
        </w:tabs>
        <w:ind w:left="0" w:firstLine="709"/>
        <w:jc w:val="both"/>
        <w:rPr>
          <w:rFonts w:ascii="GOST Common" w:hAnsi="GOST Common"/>
          <w:sz w:val="24"/>
          <w:szCs w:val="24"/>
        </w:rPr>
      </w:pPr>
      <w:r w:rsidRPr="00F86F0C">
        <w:rPr>
          <w:rFonts w:ascii="GOST Common" w:hAnsi="GOST Common"/>
          <w:sz w:val="24"/>
          <w:szCs w:val="24"/>
        </w:rPr>
        <w:t>обоснование необходимости установления публичного сервитута;</w:t>
      </w:r>
    </w:p>
    <w:p w14:paraId="3A88DFB4" w14:textId="77777777" w:rsidR="008B63AC" w:rsidRPr="00F86F0C" w:rsidRDefault="008B63AC" w:rsidP="0038138C">
      <w:pPr>
        <w:numPr>
          <w:ilvl w:val="0"/>
          <w:numId w:val="9"/>
        </w:numPr>
        <w:tabs>
          <w:tab w:val="left" w:pos="993"/>
        </w:tabs>
        <w:ind w:left="0" w:firstLine="709"/>
        <w:jc w:val="both"/>
        <w:rPr>
          <w:rFonts w:ascii="GOST Common" w:hAnsi="GOST Common"/>
          <w:sz w:val="24"/>
          <w:szCs w:val="24"/>
        </w:rPr>
      </w:pPr>
      <w:r w:rsidRPr="00F86F0C">
        <w:rPr>
          <w:rFonts w:ascii="GOST Common" w:hAnsi="GOST Common"/>
          <w:sz w:val="24"/>
          <w:szCs w:val="24"/>
        </w:rPr>
        <w:t>ситуационный план и сфера действия публичного сервитута;</w:t>
      </w:r>
    </w:p>
    <w:p w14:paraId="2FFAC2C0" w14:textId="77777777" w:rsidR="008B63AC" w:rsidRPr="00F86F0C" w:rsidRDefault="008B63AC" w:rsidP="0038138C">
      <w:pPr>
        <w:numPr>
          <w:ilvl w:val="0"/>
          <w:numId w:val="9"/>
        </w:numPr>
        <w:tabs>
          <w:tab w:val="left" w:pos="993"/>
        </w:tabs>
        <w:ind w:left="0" w:firstLine="709"/>
        <w:jc w:val="both"/>
        <w:rPr>
          <w:rFonts w:ascii="GOST Common" w:hAnsi="GOST Common"/>
          <w:sz w:val="24"/>
          <w:szCs w:val="24"/>
        </w:rPr>
      </w:pPr>
      <w:r w:rsidRPr="00F86F0C">
        <w:rPr>
          <w:rFonts w:ascii="GOST Common" w:hAnsi="GOST Common"/>
          <w:sz w:val="24"/>
          <w:szCs w:val="24"/>
        </w:rPr>
        <w:t>срок действия публичного сервитута или указание на его бессрочность.</w:t>
      </w:r>
    </w:p>
    <w:p w14:paraId="420E08BB"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 xml:space="preserve">Администрации МО </w:t>
      </w:r>
      <w:proofErr w:type="spellStart"/>
      <w:r w:rsidRPr="00F86F0C">
        <w:rPr>
          <w:rFonts w:ascii="GOST Common" w:hAnsi="GOST Common"/>
          <w:sz w:val="24"/>
          <w:szCs w:val="24"/>
        </w:rPr>
        <w:t>Топчихинский</w:t>
      </w:r>
      <w:proofErr w:type="spellEnd"/>
      <w:r w:rsidRPr="00F86F0C">
        <w:rPr>
          <w:rFonts w:ascii="GOST Common" w:hAnsi="GOST Common"/>
          <w:sz w:val="24"/>
          <w:szCs w:val="24"/>
        </w:rPr>
        <w:t xml:space="preserve"> район в течение 5-ти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публичных слушаний по вопросу об установлении (прекращении) публичного сервитута и направляет заявление, главе МО </w:t>
      </w:r>
      <w:proofErr w:type="spellStart"/>
      <w:r w:rsidRPr="00F86F0C">
        <w:rPr>
          <w:rFonts w:ascii="GOST Common" w:hAnsi="GOST Common"/>
          <w:sz w:val="24"/>
          <w:szCs w:val="24"/>
        </w:rPr>
        <w:t>Топчихинский</w:t>
      </w:r>
      <w:proofErr w:type="spellEnd"/>
      <w:r w:rsidRPr="00F86F0C">
        <w:rPr>
          <w:rFonts w:ascii="GOST Common" w:hAnsi="GOST Common"/>
          <w:sz w:val="24"/>
          <w:szCs w:val="24"/>
        </w:rPr>
        <w:t xml:space="preserve"> район. Глава МО </w:t>
      </w:r>
      <w:proofErr w:type="spellStart"/>
      <w:r w:rsidRPr="00F86F0C">
        <w:rPr>
          <w:rFonts w:ascii="GOST Common" w:hAnsi="GOST Common"/>
          <w:sz w:val="24"/>
          <w:szCs w:val="24"/>
        </w:rPr>
        <w:t>Топчихинский</w:t>
      </w:r>
      <w:proofErr w:type="spellEnd"/>
      <w:r w:rsidRPr="00F86F0C">
        <w:rPr>
          <w:rFonts w:ascii="GOST Common" w:hAnsi="GOST Common"/>
          <w:sz w:val="24"/>
          <w:szCs w:val="24"/>
        </w:rPr>
        <w:t xml:space="preserve"> район, не позднее следующего дня с момента поступления заявления, принимает решение о </w:t>
      </w:r>
      <w:r w:rsidRPr="00F86F0C">
        <w:rPr>
          <w:rFonts w:ascii="GOST Common" w:hAnsi="GOST Common"/>
          <w:sz w:val="24"/>
          <w:szCs w:val="24"/>
        </w:rPr>
        <w:lastRenderedPageBreak/>
        <w:t>проведении публичных слушаний по вопросу об установлении (прекращении) публичного сервитута.</w:t>
      </w:r>
    </w:p>
    <w:p w14:paraId="2F71C4A1"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 xml:space="preserve">Администрация МО </w:t>
      </w:r>
      <w:proofErr w:type="spellStart"/>
      <w:r w:rsidRPr="00F86F0C">
        <w:rPr>
          <w:rFonts w:ascii="GOST Common" w:hAnsi="GOST Common"/>
          <w:sz w:val="24"/>
          <w:szCs w:val="24"/>
        </w:rPr>
        <w:t>Топчихинский</w:t>
      </w:r>
      <w:proofErr w:type="spellEnd"/>
      <w:r w:rsidRPr="00F86F0C">
        <w:rPr>
          <w:rFonts w:ascii="GOST Common" w:hAnsi="GOST Common"/>
          <w:sz w:val="24"/>
          <w:szCs w:val="24"/>
        </w:rPr>
        <w:t xml:space="preserve"> район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14:paraId="3A910E09"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администрации района.</w:t>
      </w:r>
    </w:p>
    <w:p w14:paraId="69D435ED"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Администрация района в течение 3-х дней со дня поступления указанных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14:paraId="0D25A9F4" w14:textId="77777777" w:rsidR="008B63AC" w:rsidRPr="00F86F0C" w:rsidRDefault="008B63AC" w:rsidP="0038138C">
      <w:pPr>
        <w:numPr>
          <w:ilvl w:val="0"/>
          <w:numId w:val="10"/>
        </w:numPr>
        <w:shd w:val="clear" w:color="auto" w:fill="FFFFFF"/>
        <w:tabs>
          <w:tab w:val="left" w:pos="993"/>
        </w:tabs>
        <w:ind w:left="0" w:firstLine="709"/>
        <w:jc w:val="both"/>
        <w:rPr>
          <w:rFonts w:ascii="GOST Common" w:hAnsi="GOST Common"/>
          <w:sz w:val="24"/>
          <w:szCs w:val="24"/>
        </w:rPr>
      </w:pPr>
      <w:r w:rsidRPr="00F86F0C">
        <w:rPr>
          <w:rFonts w:ascii="GOST Common" w:hAnsi="GOST Common"/>
          <w:sz w:val="24"/>
          <w:szCs w:val="24"/>
        </w:rPr>
        <w:t>местонахождение земельного участка, в отношении которого устанавливается публичный сервитут;</w:t>
      </w:r>
    </w:p>
    <w:p w14:paraId="78F5BBD8" w14:textId="77777777" w:rsidR="008B63AC" w:rsidRPr="00F86F0C" w:rsidRDefault="008B63AC" w:rsidP="0038138C">
      <w:pPr>
        <w:numPr>
          <w:ilvl w:val="0"/>
          <w:numId w:val="10"/>
        </w:numPr>
        <w:shd w:val="clear" w:color="auto" w:fill="FFFFFF"/>
        <w:tabs>
          <w:tab w:val="left" w:pos="993"/>
        </w:tabs>
        <w:ind w:left="0" w:firstLine="709"/>
        <w:jc w:val="both"/>
        <w:rPr>
          <w:rFonts w:ascii="GOST Common" w:hAnsi="GOST Common"/>
          <w:sz w:val="24"/>
          <w:szCs w:val="24"/>
        </w:rPr>
      </w:pPr>
      <w:r w:rsidRPr="00F86F0C">
        <w:rPr>
          <w:rFonts w:ascii="GOST Common" w:hAnsi="GOST Common"/>
          <w:sz w:val="24"/>
          <w:szCs w:val="24"/>
        </w:rPr>
        <w:t>сведения о собственнике (землевладельце, землепользователе) данного земельного участка;</w:t>
      </w:r>
    </w:p>
    <w:p w14:paraId="0634553E" w14:textId="77777777" w:rsidR="008B63AC" w:rsidRPr="00F86F0C" w:rsidRDefault="008B63AC" w:rsidP="0038138C">
      <w:pPr>
        <w:numPr>
          <w:ilvl w:val="0"/>
          <w:numId w:val="10"/>
        </w:numPr>
        <w:shd w:val="clear" w:color="auto" w:fill="FFFFFF"/>
        <w:tabs>
          <w:tab w:val="left" w:pos="993"/>
        </w:tabs>
        <w:ind w:left="0" w:firstLine="709"/>
        <w:jc w:val="both"/>
        <w:rPr>
          <w:rFonts w:ascii="GOST Common" w:hAnsi="GOST Common"/>
          <w:sz w:val="24"/>
          <w:szCs w:val="24"/>
        </w:rPr>
      </w:pPr>
      <w:r w:rsidRPr="00F86F0C">
        <w:rPr>
          <w:rFonts w:ascii="GOST Common" w:hAnsi="GOST Common"/>
          <w:sz w:val="24"/>
          <w:szCs w:val="24"/>
        </w:rPr>
        <w:t>сведения об инициаторе установления публичного сервитута;</w:t>
      </w:r>
    </w:p>
    <w:p w14:paraId="20B6E419" w14:textId="77777777" w:rsidR="008B63AC" w:rsidRPr="00F86F0C" w:rsidRDefault="008B63AC" w:rsidP="0038138C">
      <w:pPr>
        <w:numPr>
          <w:ilvl w:val="0"/>
          <w:numId w:val="10"/>
        </w:numPr>
        <w:shd w:val="clear" w:color="auto" w:fill="FFFFFF"/>
        <w:tabs>
          <w:tab w:val="left" w:pos="993"/>
        </w:tabs>
        <w:ind w:left="0" w:firstLine="709"/>
        <w:jc w:val="both"/>
        <w:rPr>
          <w:rFonts w:ascii="GOST Common" w:hAnsi="GOST Common"/>
          <w:sz w:val="24"/>
          <w:szCs w:val="24"/>
        </w:rPr>
      </w:pPr>
      <w:r w:rsidRPr="00F86F0C">
        <w:rPr>
          <w:rFonts w:ascii="GOST Common" w:hAnsi="GOST Common"/>
          <w:sz w:val="24"/>
          <w:szCs w:val="24"/>
        </w:rPr>
        <w:t>содержание публичного сервитута;</w:t>
      </w:r>
    </w:p>
    <w:p w14:paraId="23594BE1" w14:textId="77777777" w:rsidR="008B63AC" w:rsidRPr="00F86F0C" w:rsidRDefault="008B63AC" w:rsidP="0038138C">
      <w:pPr>
        <w:numPr>
          <w:ilvl w:val="0"/>
          <w:numId w:val="10"/>
        </w:numPr>
        <w:shd w:val="clear" w:color="auto" w:fill="FFFFFF"/>
        <w:tabs>
          <w:tab w:val="left" w:pos="993"/>
        </w:tabs>
        <w:ind w:left="0" w:firstLine="709"/>
        <w:jc w:val="both"/>
        <w:rPr>
          <w:rFonts w:ascii="GOST Common" w:hAnsi="GOST Common"/>
          <w:sz w:val="24"/>
          <w:szCs w:val="24"/>
        </w:rPr>
      </w:pPr>
      <w:r w:rsidRPr="00F86F0C">
        <w:rPr>
          <w:rFonts w:ascii="GOST Common" w:hAnsi="GOST Common"/>
          <w:sz w:val="24"/>
          <w:szCs w:val="24"/>
        </w:rPr>
        <w:t>сфера действия публичного сервитута;</w:t>
      </w:r>
    </w:p>
    <w:p w14:paraId="33C0C471" w14:textId="77777777" w:rsidR="008B63AC" w:rsidRPr="00F86F0C" w:rsidRDefault="008B63AC" w:rsidP="0038138C">
      <w:pPr>
        <w:numPr>
          <w:ilvl w:val="0"/>
          <w:numId w:val="10"/>
        </w:numPr>
        <w:shd w:val="clear" w:color="auto" w:fill="FFFFFF"/>
        <w:tabs>
          <w:tab w:val="left" w:pos="993"/>
        </w:tabs>
        <w:ind w:left="0" w:firstLine="709"/>
        <w:jc w:val="both"/>
        <w:rPr>
          <w:rFonts w:ascii="GOST Common" w:hAnsi="GOST Common"/>
          <w:sz w:val="24"/>
          <w:szCs w:val="24"/>
        </w:rPr>
      </w:pPr>
      <w:r w:rsidRPr="00F86F0C">
        <w:rPr>
          <w:rFonts w:ascii="GOST Common" w:hAnsi="GOST Common"/>
          <w:sz w:val="24"/>
          <w:szCs w:val="24"/>
        </w:rPr>
        <w:t>срок действия публичного сервитута или указание на его бессрочность;</w:t>
      </w:r>
    </w:p>
    <w:p w14:paraId="053CE464" w14:textId="77777777" w:rsidR="008B63AC" w:rsidRPr="00F86F0C" w:rsidRDefault="008B63AC" w:rsidP="0038138C">
      <w:pPr>
        <w:numPr>
          <w:ilvl w:val="0"/>
          <w:numId w:val="10"/>
        </w:numPr>
        <w:shd w:val="clear" w:color="auto" w:fill="FFFFFF"/>
        <w:tabs>
          <w:tab w:val="left" w:pos="993"/>
        </w:tabs>
        <w:ind w:left="0" w:firstLine="709"/>
        <w:jc w:val="both"/>
        <w:rPr>
          <w:rFonts w:ascii="GOST Common" w:hAnsi="GOST Common"/>
          <w:sz w:val="24"/>
          <w:szCs w:val="24"/>
        </w:rPr>
      </w:pPr>
      <w:r w:rsidRPr="00F86F0C">
        <w:rPr>
          <w:rFonts w:ascii="GOST Common" w:hAnsi="GOST Common"/>
          <w:sz w:val="24"/>
          <w:szCs w:val="24"/>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14:paraId="0C1292CB"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К постановлению прилагается кадастровый план земельного участка (или проект границ земельного участка).</w:t>
      </w:r>
    </w:p>
    <w:p w14:paraId="3F962DA5"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14:paraId="7F61D9BF"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 xml:space="preserve">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14:paraId="67EB672D"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14:paraId="4CE20DAD"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Срочный публичный сервитут прекращается по истечении срока его действия, определённого постановлением главы муниципального образования 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14:paraId="17338802"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 xml:space="preserve">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w:t>
      </w:r>
      <w:proofErr w:type="spellStart"/>
      <w:r w:rsidRPr="00F86F0C">
        <w:rPr>
          <w:rFonts w:ascii="GOST Common" w:hAnsi="GOST Common"/>
          <w:sz w:val="24"/>
          <w:szCs w:val="24"/>
        </w:rPr>
        <w:t>ч.ч</w:t>
      </w:r>
      <w:proofErr w:type="spellEnd"/>
      <w:r w:rsidRPr="00F86F0C">
        <w:rPr>
          <w:rFonts w:ascii="GOST Common" w:hAnsi="GOST Common"/>
          <w:sz w:val="24"/>
          <w:szCs w:val="24"/>
        </w:rPr>
        <w:t>. 5-9 настоящей статьи, с учётом особенностей, установленных настоящей частью.</w:t>
      </w:r>
    </w:p>
    <w:p w14:paraId="2EF56641"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lastRenderedPageBreak/>
        <w:t xml:space="preserve">Инициатор прекращения публичного сервитута подаёт в администрацию МО </w:t>
      </w:r>
      <w:proofErr w:type="spellStart"/>
      <w:r w:rsidRPr="00F86F0C">
        <w:rPr>
          <w:rFonts w:ascii="GOST Common" w:hAnsi="GOST Common"/>
          <w:sz w:val="24"/>
          <w:szCs w:val="24"/>
        </w:rPr>
        <w:t>Топчихинский</w:t>
      </w:r>
      <w:proofErr w:type="spellEnd"/>
      <w:r w:rsidRPr="00F86F0C">
        <w:rPr>
          <w:rFonts w:ascii="GOST Common" w:hAnsi="GOST Common"/>
          <w:sz w:val="24"/>
          <w:szCs w:val="24"/>
        </w:rPr>
        <w:t xml:space="preserve"> район заявление о прекращении публичного сервитута, в котором указываются:</w:t>
      </w:r>
    </w:p>
    <w:p w14:paraId="1760A7EE"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местонахождение земельного участка, в отношении которого установлен публичный сервитут;</w:t>
      </w:r>
    </w:p>
    <w:p w14:paraId="7217008B"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реквизиты постановления главы администрации района об установлении публичного сервитута;</w:t>
      </w:r>
    </w:p>
    <w:p w14:paraId="777CBF57"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сведения о собственнике (землевладельце, землепользователе) земельного участка, обременённого публичным сервитутом;</w:t>
      </w:r>
    </w:p>
    <w:p w14:paraId="07C56DB6"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сведения об инициаторе установления публичного сервитута;</w:t>
      </w:r>
    </w:p>
    <w:p w14:paraId="3C0E9165"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сведения об инициаторе прекращения публичного сервитута;</w:t>
      </w:r>
    </w:p>
    <w:p w14:paraId="15ECA4F6"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содержание публичного сервитута;</w:t>
      </w:r>
    </w:p>
    <w:p w14:paraId="32813FF8"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обоснование необходимости прекращения публичного сервитута;</w:t>
      </w:r>
    </w:p>
    <w:p w14:paraId="237FD554"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сфера действия публичного сервитута;</w:t>
      </w:r>
    </w:p>
    <w:p w14:paraId="7A27AEE2" w14:textId="77777777" w:rsidR="008B63AC" w:rsidRPr="00F86F0C" w:rsidRDefault="008B63AC" w:rsidP="0038138C">
      <w:pPr>
        <w:numPr>
          <w:ilvl w:val="0"/>
          <w:numId w:val="11"/>
        </w:numPr>
        <w:tabs>
          <w:tab w:val="left" w:pos="993"/>
        </w:tabs>
        <w:ind w:left="0" w:firstLine="709"/>
        <w:jc w:val="both"/>
        <w:rPr>
          <w:rFonts w:ascii="GOST Common" w:hAnsi="GOST Common"/>
          <w:sz w:val="24"/>
          <w:szCs w:val="24"/>
        </w:rPr>
      </w:pPr>
      <w:r w:rsidRPr="00F86F0C">
        <w:rPr>
          <w:rFonts w:ascii="GOST Common" w:hAnsi="GOST Common"/>
          <w:sz w:val="24"/>
          <w:szCs w:val="24"/>
        </w:rPr>
        <w:t>указание на бессрочность публичного сервитута.</w:t>
      </w:r>
    </w:p>
    <w:p w14:paraId="5F6D1D38"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К заявлению прилагается кадастровый план земельного участка (или проект границ земельного участка).</w:t>
      </w:r>
    </w:p>
    <w:p w14:paraId="7806D6C4"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 xml:space="preserve">В постановлении главы администрации района о прекращении публичного </w:t>
      </w:r>
      <w:proofErr w:type="gramStart"/>
      <w:r w:rsidRPr="00F86F0C">
        <w:rPr>
          <w:rFonts w:ascii="GOST Common" w:hAnsi="GOST Common"/>
          <w:sz w:val="24"/>
          <w:szCs w:val="24"/>
        </w:rPr>
        <w:t>сервитута  должно</w:t>
      </w:r>
      <w:proofErr w:type="gramEnd"/>
      <w:r w:rsidRPr="00F86F0C">
        <w:rPr>
          <w:rFonts w:ascii="GOST Common" w:hAnsi="GOST Common"/>
          <w:sz w:val="24"/>
          <w:szCs w:val="24"/>
        </w:rPr>
        <w:t xml:space="preserve"> быть указано:</w:t>
      </w:r>
    </w:p>
    <w:p w14:paraId="396A0CD9"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местонахождение земельного участка, в отношении которого установлен публичный сервитут;</w:t>
      </w:r>
    </w:p>
    <w:p w14:paraId="347BAD2F"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реквизиты постановления главы администрации района об установлении публичного сервитута;</w:t>
      </w:r>
    </w:p>
    <w:p w14:paraId="07AFC170"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сведения о собственнике (землевладельце, землепользователе) земельного участка, обременённого публичным сервитутом;</w:t>
      </w:r>
    </w:p>
    <w:p w14:paraId="7C9CA599"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сведения об инициаторе установления публичного сервитута;</w:t>
      </w:r>
    </w:p>
    <w:p w14:paraId="2089DC77"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сведения об инициаторе прекращения публичного сервитута;</w:t>
      </w:r>
    </w:p>
    <w:p w14:paraId="63DB7AB3"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содержание публичного сервитута;</w:t>
      </w:r>
    </w:p>
    <w:p w14:paraId="75FF0B14"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сфера действия публичного сервитута;</w:t>
      </w:r>
    </w:p>
    <w:p w14:paraId="5458E73D"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указание на бессрочность публичного сервитута;</w:t>
      </w:r>
    </w:p>
    <w:p w14:paraId="71ABFB6E" w14:textId="77777777" w:rsidR="008B63AC" w:rsidRPr="00F86F0C" w:rsidRDefault="008B63AC" w:rsidP="0038138C">
      <w:pPr>
        <w:numPr>
          <w:ilvl w:val="0"/>
          <w:numId w:val="12"/>
        </w:numPr>
        <w:tabs>
          <w:tab w:val="left" w:pos="993"/>
        </w:tabs>
        <w:ind w:left="0" w:firstLine="709"/>
        <w:jc w:val="both"/>
        <w:rPr>
          <w:rFonts w:ascii="GOST Common" w:hAnsi="GOST Common"/>
          <w:sz w:val="24"/>
          <w:szCs w:val="24"/>
        </w:rPr>
      </w:pPr>
      <w:r w:rsidRPr="00F86F0C">
        <w:rPr>
          <w:rFonts w:ascii="GOST Common" w:hAnsi="GOST Common"/>
          <w:sz w:val="24"/>
          <w:szCs w:val="24"/>
        </w:rPr>
        <w:t>решение о прекращении действия публичного сервитута.</w:t>
      </w:r>
    </w:p>
    <w:p w14:paraId="6DD996DB"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К постановлению прилагается кадастровый план земельного участка (или проект границ земельного участка).</w:t>
      </w:r>
    </w:p>
    <w:p w14:paraId="4F7D3EFA"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Осуществление публичного сервитута должно быть наименее обременительным для земельного участка, в отношении которого он установлен.</w:t>
      </w:r>
    </w:p>
    <w:p w14:paraId="12E5DA8F" w14:textId="77777777" w:rsidR="008B63AC" w:rsidRPr="00F86F0C" w:rsidRDefault="008B63AC" w:rsidP="0038138C">
      <w:pPr>
        <w:tabs>
          <w:tab w:val="left" w:pos="993"/>
        </w:tabs>
        <w:ind w:firstLine="709"/>
        <w:jc w:val="both"/>
        <w:rPr>
          <w:rFonts w:ascii="GOST Common" w:hAnsi="GOST Common"/>
          <w:sz w:val="24"/>
          <w:szCs w:val="24"/>
        </w:rPr>
      </w:pPr>
      <w:r w:rsidRPr="00F86F0C">
        <w:rPr>
          <w:rFonts w:ascii="GOST Common" w:hAnsi="GOST Common"/>
          <w:sz w:val="24"/>
          <w:szCs w:val="24"/>
        </w:rPr>
        <w:t xml:space="preserve">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МО </w:t>
      </w:r>
      <w:proofErr w:type="spellStart"/>
      <w:r w:rsidRPr="00F86F0C">
        <w:rPr>
          <w:rFonts w:ascii="GOST Common" w:hAnsi="GOST Common"/>
          <w:sz w:val="24"/>
          <w:szCs w:val="24"/>
        </w:rPr>
        <w:t>Топчихинский</w:t>
      </w:r>
      <w:proofErr w:type="spellEnd"/>
      <w:r w:rsidRPr="00F86F0C">
        <w:rPr>
          <w:rFonts w:ascii="GOST Common" w:hAnsi="GOST Common"/>
          <w:sz w:val="24"/>
          <w:szCs w:val="24"/>
        </w:rPr>
        <w:t xml:space="preserve"> район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14:paraId="16FE5C58"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муниципального образования убытков или предоставления равноценного земельного участка с возмещением убытков.</w:t>
      </w:r>
    </w:p>
    <w:p w14:paraId="37295EE1" w14:textId="77777777" w:rsidR="008B63AC" w:rsidRPr="00F86F0C" w:rsidRDefault="008B63AC" w:rsidP="0038138C">
      <w:pPr>
        <w:tabs>
          <w:tab w:val="left" w:pos="993"/>
        </w:tabs>
        <w:autoSpaceDE w:val="0"/>
        <w:autoSpaceDN w:val="0"/>
        <w:adjustRightInd w:val="0"/>
        <w:ind w:firstLine="709"/>
        <w:jc w:val="both"/>
        <w:rPr>
          <w:rFonts w:ascii="GOST Common" w:hAnsi="GOST Common"/>
          <w:sz w:val="24"/>
          <w:szCs w:val="24"/>
        </w:rPr>
      </w:pPr>
      <w:r w:rsidRPr="00F86F0C">
        <w:rPr>
          <w:rFonts w:ascii="GOST Common" w:hAnsi="GOST Common"/>
          <w:sz w:val="24"/>
          <w:szCs w:val="24"/>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929BF72" w14:textId="77777777" w:rsidR="00677F54" w:rsidRPr="00F86F0C" w:rsidRDefault="0038138C" w:rsidP="0027254B">
      <w:pPr>
        <w:pStyle w:val="2"/>
        <w:spacing w:after="120"/>
        <w:rPr>
          <w:rFonts w:ascii="GOST Common" w:hAnsi="GOST Common"/>
          <w:caps/>
        </w:rPr>
      </w:pPr>
      <w:r w:rsidRPr="00F86F0C">
        <w:rPr>
          <w:rFonts w:ascii="GOST Common" w:hAnsi="GOST Common"/>
          <w:sz w:val="24"/>
          <w:szCs w:val="24"/>
        </w:rPr>
        <w:br w:type="page"/>
      </w:r>
      <w:bookmarkStart w:id="68" w:name="_Toc178756753"/>
      <w:bookmarkStart w:id="69" w:name="_Toc149034439"/>
      <w:bookmarkStart w:id="70" w:name="_Toc165550017"/>
      <w:r w:rsidRPr="00F86F0C">
        <w:rPr>
          <w:rFonts w:ascii="GOST Common" w:hAnsi="GOST Common"/>
          <w:caps/>
        </w:rPr>
        <w:lastRenderedPageBreak/>
        <w:t xml:space="preserve">ГЛАВА </w:t>
      </w:r>
      <w:r w:rsidR="009539CD" w:rsidRPr="00F86F0C">
        <w:rPr>
          <w:rFonts w:ascii="GOST Common" w:hAnsi="GOST Common"/>
          <w:caps/>
        </w:rPr>
        <w:t>7</w:t>
      </w:r>
      <w:r w:rsidRPr="00F86F0C">
        <w:rPr>
          <w:rFonts w:ascii="GOST Common" w:hAnsi="GOST Common"/>
          <w:caps/>
        </w:rPr>
        <w:t xml:space="preserve">. </w:t>
      </w:r>
      <w:r w:rsidR="00677F54" w:rsidRPr="00F86F0C">
        <w:rPr>
          <w:rFonts w:ascii="GOST Common" w:hAnsi="GOST Common"/>
          <w:caps/>
        </w:rPr>
        <w:t>ПРОЕКТНАЯ ДОКУМЕНТАЦИЯ. РАЗРЕШЕНИЕ НА СТРОИТЕЛЬСТВО. РАЗРЕШЕНИЕ НА ВВОД ОБЪЕКТА В ЭКСПЛУАТАЦИЮ</w:t>
      </w:r>
      <w:bookmarkEnd w:id="68"/>
    </w:p>
    <w:p w14:paraId="61A24CDB" w14:textId="77777777" w:rsidR="00677F54" w:rsidRPr="00F86F0C" w:rsidRDefault="00677F54" w:rsidP="006F7B42">
      <w:pPr>
        <w:pStyle w:val="3"/>
        <w:ind w:left="709" w:right="45"/>
        <w:jc w:val="left"/>
        <w:rPr>
          <w:rFonts w:ascii="GOST Common" w:hAnsi="GOST Common"/>
        </w:rPr>
      </w:pPr>
      <w:bookmarkStart w:id="71" w:name="_Toc208954142"/>
      <w:bookmarkStart w:id="72" w:name="_Toc178756754"/>
      <w:r w:rsidRPr="00F86F0C">
        <w:rPr>
          <w:rFonts w:ascii="GOST Common" w:hAnsi="GOST Common"/>
        </w:rPr>
        <w:t>Статья 1</w:t>
      </w:r>
      <w:r w:rsidR="002E44D6">
        <w:rPr>
          <w:rFonts w:ascii="GOST Common" w:hAnsi="GOST Common"/>
        </w:rPr>
        <w:t>4</w:t>
      </w:r>
      <w:r w:rsidRPr="00F86F0C">
        <w:rPr>
          <w:rFonts w:ascii="GOST Common" w:hAnsi="GOST Common"/>
        </w:rPr>
        <w:t>. Проектная документация</w:t>
      </w:r>
      <w:bookmarkEnd w:id="71"/>
      <w:bookmarkEnd w:id="72"/>
    </w:p>
    <w:p w14:paraId="2A6B6299" w14:textId="77777777" w:rsidR="00677F54" w:rsidRPr="00F86F0C" w:rsidRDefault="00677F54" w:rsidP="0027254B">
      <w:pPr>
        <w:pStyle w:val="ConsNormal"/>
        <w:widowControl/>
        <w:numPr>
          <w:ilvl w:val="0"/>
          <w:numId w:val="47"/>
        </w:numPr>
        <w:tabs>
          <w:tab w:val="left" w:pos="993"/>
        </w:tabs>
        <w:spacing w:before="240"/>
        <w:ind w:left="0" w:right="0" w:firstLine="709"/>
        <w:jc w:val="both"/>
        <w:rPr>
          <w:rFonts w:ascii="GOST Common" w:hAnsi="GOST Common" w:cs="Times New Roman"/>
          <w:sz w:val="24"/>
          <w:szCs w:val="24"/>
        </w:rPr>
      </w:pPr>
      <w:r w:rsidRPr="00F86F0C">
        <w:rPr>
          <w:rFonts w:ascii="GOST Common" w:hAnsi="GOST Common" w:cs="Times New Roman"/>
          <w:sz w:val="24"/>
          <w:szCs w:val="24"/>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14:paraId="74B256C7" w14:textId="77777777" w:rsidR="00677F54" w:rsidRPr="00F86F0C" w:rsidRDefault="00677F54" w:rsidP="0027254B">
      <w:pPr>
        <w:pStyle w:val="ConsNormal"/>
        <w:widowControl/>
        <w:numPr>
          <w:ilvl w:val="0"/>
          <w:numId w:val="47"/>
        </w:numPr>
        <w:tabs>
          <w:tab w:val="left" w:pos="993"/>
        </w:tabs>
        <w:ind w:left="0" w:right="0" w:firstLine="709"/>
        <w:jc w:val="both"/>
        <w:rPr>
          <w:rFonts w:ascii="GOST Common" w:hAnsi="GOST Common" w:cs="Times New Roman"/>
          <w:sz w:val="24"/>
          <w:szCs w:val="24"/>
        </w:rPr>
      </w:pPr>
      <w:r w:rsidRPr="00F86F0C">
        <w:rPr>
          <w:rFonts w:ascii="GOST Common" w:hAnsi="GOST Common" w:cs="Times New Roman"/>
          <w:sz w:val="24"/>
          <w:szCs w:val="24"/>
        </w:rPr>
        <w:t>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14:paraId="78B81044" w14:textId="77777777" w:rsidR="00677F54" w:rsidRPr="00F86F0C" w:rsidRDefault="00677F54" w:rsidP="0027254B">
      <w:pPr>
        <w:pStyle w:val="ConsNormal"/>
        <w:widowControl/>
        <w:numPr>
          <w:ilvl w:val="0"/>
          <w:numId w:val="47"/>
        </w:numPr>
        <w:tabs>
          <w:tab w:val="left" w:pos="993"/>
        </w:tabs>
        <w:ind w:left="0" w:right="0" w:firstLine="709"/>
        <w:jc w:val="both"/>
        <w:rPr>
          <w:rFonts w:ascii="GOST Common" w:hAnsi="GOST Common" w:cs="Times New Roman"/>
          <w:sz w:val="24"/>
          <w:szCs w:val="24"/>
        </w:rPr>
      </w:pPr>
      <w:r w:rsidRPr="00F86F0C">
        <w:rPr>
          <w:rFonts w:ascii="GOST Common" w:hAnsi="GOST Common" w:cs="Times New Roman"/>
          <w:sz w:val="24"/>
          <w:szCs w:val="24"/>
        </w:rPr>
        <w:t>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РФ.</w:t>
      </w:r>
    </w:p>
    <w:p w14:paraId="48550A32" w14:textId="77777777" w:rsidR="00677F54" w:rsidRPr="00F86F0C" w:rsidRDefault="00677F54" w:rsidP="0027254B">
      <w:pPr>
        <w:pStyle w:val="ConsNormal"/>
        <w:widowControl/>
        <w:numPr>
          <w:ilvl w:val="0"/>
          <w:numId w:val="47"/>
        </w:numPr>
        <w:tabs>
          <w:tab w:val="left" w:pos="993"/>
        </w:tabs>
        <w:ind w:left="0" w:right="0" w:firstLine="709"/>
        <w:jc w:val="both"/>
        <w:rPr>
          <w:rFonts w:ascii="GOST Common" w:hAnsi="GOST Common" w:cs="Times New Roman"/>
          <w:sz w:val="24"/>
          <w:szCs w:val="24"/>
        </w:rPr>
      </w:pPr>
      <w:r w:rsidRPr="00F86F0C">
        <w:rPr>
          <w:rFonts w:ascii="GOST Common" w:hAnsi="GOST Common" w:cs="Times New Roman"/>
          <w:sz w:val="24"/>
          <w:szCs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РФ.</w:t>
      </w:r>
    </w:p>
    <w:p w14:paraId="017505FF" w14:textId="77777777" w:rsidR="00677F54" w:rsidRPr="00F86F0C" w:rsidRDefault="00677F54" w:rsidP="0027254B">
      <w:pPr>
        <w:pStyle w:val="ConsNormal"/>
        <w:widowControl/>
        <w:numPr>
          <w:ilvl w:val="0"/>
          <w:numId w:val="47"/>
        </w:numPr>
        <w:tabs>
          <w:tab w:val="left" w:pos="993"/>
        </w:tabs>
        <w:ind w:left="0" w:right="0" w:firstLine="709"/>
        <w:jc w:val="both"/>
        <w:rPr>
          <w:rFonts w:ascii="GOST Common" w:hAnsi="GOST Common" w:cs="Times New Roman"/>
          <w:sz w:val="24"/>
          <w:szCs w:val="24"/>
        </w:rPr>
      </w:pPr>
      <w:r w:rsidRPr="00F86F0C">
        <w:rPr>
          <w:rFonts w:ascii="GOST Common" w:hAnsi="GOST Common" w:cs="Times New Roman"/>
          <w:sz w:val="24"/>
          <w:szCs w:val="24"/>
        </w:rPr>
        <w:t>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РФ.</w:t>
      </w:r>
    </w:p>
    <w:p w14:paraId="0173B559" w14:textId="77777777" w:rsidR="00677F54" w:rsidRPr="00F86F0C" w:rsidRDefault="00677F54" w:rsidP="006F7B42">
      <w:pPr>
        <w:pStyle w:val="3"/>
        <w:ind w:left="709" w:right="45"/>
        <w:jc w:val="left"/>
        <w:rPr>
          <w:rFonts w:ascii="GOST Common" w:hAnsi="GOST Common"/>
        </w:rPr>
      </w:pPr>
      <w:bookmarkStart w:id="73" w:name="_Toc208954143"/>
      <w:bookmarkStart w:id="74" w:name="_Toc178756755"/>
      <w:r w:rsidRPr="00F86F0C">
        <w:rPr>
          <w:rFonts w:ascii="GOST Common" w:hAnsi="GOST Common"/>
        </w:rPr>
        <w:t>Статья 1</w:t>
      </w:r>
      <w:r w:rsidR="002E44D6">
        <w:rPr>
          <w:rFonts w:ascii="GOST Common" w:hAnsi="GOST Common"/>
        </w:rPr>
        <w:t>5</w:t>
      </w:r>
      <w:r w:rsidRPr="00F86F0C">
        <w:rPr>
          <w:rFonts w:ascii="GOST Common" w:hAnsi="GOST Common"/>
        </w:rPr>
        <w:t>. Разрешение на строительство</w:t>
      </w:r>
      <w:bookmarkEnd w:id="73"/>
      <w:bookmarkEnd w:id="74"/>
    </w:p>
    <w:p w14:paraId="4F00C32A" w14:textId="77777777" w:rsidR="00677F54" w:rsidRPr="00F86F0C" w:rsidRDefault="00677F54" w:rsidP="0027254B">
      <w:pPr>
        <w:pStyle w:val="ConsNormal"/>
        <w:widowControl/>
        <w:numPr>
          <w:ilvl w:val="0"/>
          <w:numId w:val="46"/>
        </w:numPr>
        <w:tabs>
          <w:tab w:val="left" w:pos="993"/>
        </w:tabs>
        <w:ind w:left="0" w:right="0" w:firstLine="709"/>
        <w:jc w:val="both"/>
        <w:rPr>
          <w:rFonts w:ascii="GOST Common" w:hAnsi="GOST Common" w:cs="Times New Roman"/>
          <w:sz w:val="24"/>
          <w:szCs w:val="24"/>
        </w:rPr>
      </w:pPr>
      <w:r w:rsidRPr="00F86F0C">
        <w:rPr>
          <w:rFonts w:ascii="GOST Common" w:hAnsi="GOST Common" w:cs="Times New Roman"/>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14:paraId="6B4C118F" w14:textId="77777777" w:rsidR="00677F54" w:rsidRPr="00F86F0C" w:rsidRDefault="00677F54" w:rsidP="0027254B">
      <w:pPr>
        <w:pStyle w:val="ConsNormal"/>
        <w:widowControl/>
        <w:numPr>
          <w:ilvl w:val="0"/>
          <w:numId w:val="46"/>
        </w:numPr>
        <w:tabs>
          <w:tab w:val="left" w:pos="993"/>
        </w:tabs>
        <w:ind w:left="0" w:right="0" w:firstLine="709"/>
        <w:jc w:val="both"/>
        <w:rPr>
          <w:rFonts w:ascii="GOST Common" w:hAnsi="GOST Common" w:cs="Times New Roman"/>
          <w:sz w:val="24"/>
          <w:szCs w:val="24"/>
        </w:rPr>
      </w:pPr>
      <w:bookmarkStart w:id="75" w:name="sub_1091"/>
      <w:r w:rsidRPr="00F86F0C">
        <w:rPr>
          <w:rFonts w:ascii="GOST Common" w:hAnsi="GOST Common" w:cs="Times New Roman"/>
          <w:sz w:val="24"/>
          <w:szCs w:val="24"/>
        </w:rPr>
        <w:t xml:space="preserve">Разрешение на строительство выдаётся </w:t>
      </w:r>
      <w:r w:rsidR="003503E4" w:rsidRPr="00F86F0C">
        <w:rPr>
          <w:rFonts w:ascii="GOST Common" w:hAnsi="GOST Common" w:cs="Times New Roman"/>
          <w:sz w:val="24"/>
          <w:szCs w:val="24"/>
        </w:rPr>
        <w:t>и</w:t>
      </w:r>
      <w:r w:rsidRPr="00F86F0C">
        <w:rPr>
          <w:rFonts w:ascii="GOST Common" w:hAnsi="GOST Common" w:cs="Times New Roman"/>
          <w:sz w:val="24"/>
          <w:szCs w:val="24"/>
        </w:rPr>
        <w:t xml:space="preserve"> администрацией МО </w:t>
      </w:r>
      <w:proofErr w:type="spellStart"/>
      <w:r w:rsidRPr="00F86F0C">
        <w:rPr>
          <w:rFonts w:ascii="GOST Common" w:hAnsi="GOST Common" w:cs="Times New Roman"/>
          <w:sz w:val="24"/>
          <w:szCs w:val="24"/>
        </w:rPr>
        <w:t>Топчихинский</w:t>
      </w:r>
      <w:proofErr w:type="spellEnd"/>
      <w:r w:rsidRPr="00F86F0C">
        <w:rPr>
          <w:rFonts w:ascii="GOST Common" w:hAnsi="GOST Common" w:cs="Times New Roman"/>
          <w:sz w:val="24"/>
          <w:szCs w:val="24"/>
        </w:rPr>
        <w:t xml:space="preserve"> район.</w:t>
      </w:r>
    </w:p>
    <w:p w14:paraId="604A90BC" w14:textId="77777777" w:rsidR="009539CD" w:rsidRPr="00F86F0C" w:rsidRDefault="0027254B" w:rsidP="0027254B">
      <w:pPr>
        <w:pStyle w:val="af1"/>
        <w:numPr>
          <w:ilvl w:val="0"/>
          <w:numId w:val="46"/>
        </w:numPr>
        <w:tabs>
          <w:tab w:val="left" w:pos="993"/>
        </w:tabs>
        <w:spacing w:after="0"/>
        <w:ind w:left="0" w:firstLine="709"/>
        <w:jc w:val="both"/>
        <w:rPr>
          <w:rFonts w:ascii="GOST Common" w:hAnsi="GOST Common"/>
          <w:sz w:val="24"/>
        </w:rPr>
      </w:pPr>
      <w:bookmarkStart w:id="76" w:name="sub_10910"/>
      <w:bookmarkEnd w:id="75"/>
      <w:r w:rsidRPr="00F86F0C">
        <w:rPr>
          <w:rFonts w:ascii="GOST Common" w:hAnsi="GOST Common"/>
          <w:sz w:val="24"/>
        </w:rPr>
        <w:t>Случаи и п</w:t>
      </w:r>
      <w:r w:rsidR="009539CD" w:rsidRPr="00F86F0C">
        <w:rPr>
          <w:rFonts w:ascii="GOST Common" w:hAnsi="GOST Common"/>
          <w:sz w:val="24"/>
        </w:rPr>
        <w:t xml:space="preserve">орядок </w:t>
      </w:r>
      <w:r w:rsidRPr="00F86F0C">
        <w:rPr>
          <w:rFonts w:ascii="GOST Common" w:hAnsi="GOST Common"/>
          <w:sz w:val="24"/>
        </w:rPr>
        <w:t xml:space="preserve">выдачи </w:t>
      </w:r>
      <w:r w:rsidR="009539CD" w:rsidRPr="00F86F0C">
        <w:rPr>
          <w:rFonts w:ascii="GOST Common" w:hAnsi="GOST Common"/>
          <w:sz w:val="24"/>
          <w:szCs w:val="24"/>
        </w:rPr>
        <w:t>разрешения на строительство</w:t>
      </w:r>
      <w:r w:rsidRPr="00F86F0C">
        <w:rPr>
          <w:rFonts w:ascii="GOST Common" w:hAnsi="GOST Common"/>
          <w:sz w:val="24"/>
          <w:szCs w:val="24"/>
        </w:rPr>
        <w:t xml:space="preserve"> регулируется ст. 51 Градостроительного Кодекса РФ.</w:t>
      </w:r>
    </w:p>
    <w:p w14:paraId="279F6AD1" w14:textId="77777777" w:rsidR="00677F54" w:rsidRPr="00F86F0C" w:rsidRDefault="00677F54" w:rsidP="0027254B">
      <w:pPr>
        <w:pStyle w:val="af1"/>
        <w:numPr>
          <w:ilvl w:val="0"/>
          <w:numId w:val="46"/>
        </w:numPr>
        <w:tabs>
          <w:tab w:val="left" w:pos="993"/>
        </w:tabs>
        <w:spacing w:after="0"/>
        <w:ind w:left="0" w:firstLine="709"/>
        <w:jc w:val="both"/>
        <w:rPr>
          <w:rFonts w:ascii="GOST Common" w:hAnsi="GOST Common"/>
          <w:sz w:val="24"/>
        </w:rPr>
      </w:pPr>
      <w:r w:rsidRPr="00F86F0C">
        <w:rPr>
          <w:rFonts w:ascii="GOST Common" w:hAnsi="GOST Common"/>
          <w:sz w:val="24"/>
        </w:rPr>
        <w:t>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 по землепользованию и застройке.</w:t>
      </w:r>
    </w:p>
    <w:p w14:paraId="29D1AAB2" w14:textId="77777777" w:rsidR="00677F54" w:rsidRPr="00F86F0C" w:rsidRDefault="00677F54" w:rsidP="006F7B42">
      <w:pPr>
        <w:pStyle w:val="3"/>
        <w:ind w:left="709" w:right="45"/>
        <w:jc w:val="left"/>
        <w:rPr>
          <w:rFonts w:ascii="GOST Common" w:hAnsi="GOST Common"/>
        </w:rPr>
      </w:pPr>
      <w:bookmarkStart w:id="77" w:name="_Toc208954144"/>
      <w:bookmarkStart w:id="78" w:name="_Toc178756756"/>
      <w:bookmarkEnd w:id="76"/>
      <w:r w:rsidRPr="00F86F0C">
        <w:rPr>
          <w:rFonts w:ascii="GOST Common" w:hAnsi="GOST Common"/>
        </w:rPr>
        <w:t>Статья 1</w:t>
      </w:r>
      <w:r w:rsidR="002E44D6">
        <w:rPr>
          <w:rFonts w:ascii="GOST Common" w:hAnsi="GOST Common"/>
        </w:rPr>
        <w:t>6</w:t>
      </w:r>
      <w:r w:rsidRPr="00F86F0C">
        <w:rPr>
          <w:rFonts w:ascii="GOST Common" w:hAnsi="GOST Common"/>
        </w:rPr>
        <w:t>. Разрешение на ввод объекта в эксплуатацию</w:t>
      </w:r>
      <w:bookmarkEnd w:id="77"/>
      <w:bookmarkEnd w:id="78"/>
    </w:p>
    <w:p w14:paraId="6B8E2F2D" w14:textId="77777777" w:rsidR="00677F54" w:rsidRPr="00F86F0C" w:rsidRDefault="0027254B"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xml:space="preserve">1. </w:t>
      </w:r>
      <w:r w:rsidR="00677F54" w:rsidRPr="00F86F0C">
        <w:rPr>
          <w:rFonts w:ascii="GOST Common" w:hAnsi="GOST Commo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14:paraId="48B4BA3F" w14:textId="77777777" w:rsidR="00677F54" w:rsidRPr="00F86F0C" w:rsidRDefault="0027254B"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xml:space="preserve">2. </w:t>
      </w:r>
      <w:r w:rsidR="00677F54" w:rsidRPr="00F86F0C">
        <w:rPr>
          <w:rFonts w:ascii="GOST Common" w:hAnsi="GOST Common" w:cs="Times New Roman"/>
          <w:sz w:val="24"/>
          <w:szCs w:val="24"/>
        </w:rPr>
        <w:t xml:space="preserve">Разрешение на ввод объекта в эксплуатацию выдаётся и </w:t>
      </w:r>
      <w:proofErr w:type="gramStart"/>
      <w:r w:rsidR="00677F54" w:rsidRPr="00F86F0C">
        <w:rPr>
          <w:rFonts w:ascii="GOST Common" w:hAnsi="GOST Common" w:cs="Times New Roman"/>
          <w:sz w:val="24"/>
          <w:szCs w:val="24"/>
        </w:rPr>
        <w:t>регистрируется  администрацией</w:t>
      </w:r>
      <w:proofErr w:type="gramEnd"/>
      <w:r w:rsidR="00677F54" w:rsidRPr="00F86F0C">
        <w:rPr>
          <w:rFonts w:ascii="GOST Common" w:hAnsi="GOST Common" w:cs="Times New Roman"/>
          <w:sz w:val="24"/>
          <w:szCs w:val="24"/>
        </w:rPr>
        <w:t xml:space="preserve"> МО </w:t>
      </w:r>
      <w:proofErr w:type="spellStart"/>
      <w:r w:rsidR="00677F54" w:rsidRPr="00F86F0C">
        <w:rPr>
          <w:rFonts w:ascii="GOST Common" w:hAnsi="GOST Common" w:cs="Times New Roman"/>
          <w:sz w:val="24"/>
          <w:szCs w:val="24"/>
        </w:rPr>
        <w:t>Топчихинский</w:t>
      </w:r>
      <w:proofErr w:type="spellEnd"/>
      <w:r w:rsidR="00677F54" w:rsidRPr="00F86F0C">
        <w:rPr>
          <w:rFonts w:ascii="GOST Common" w:hAnsi="GOST Common" w:cs="Times New Roman"/>
          <w:sz w:val="24"/>
          <w:szCs w:val="24"/>
        </w:rPr>
        <w:t xml:space="preserve"> район.</w:t>
      </w:r>
    </w:p>
    <w:p w14:paraId="5859E81D" w14:textId="77777777" w:rsidR="00677F54" w:rsidRPr="00F86F0C" w:rsidRDefault="00677F54" w:rsidP="00677F54">
      <w:pPr>
        <w:pStyle w:val="ConsNormal"/>
        <w:widowControl/>
        <w:ind w:right="0" w:firstLine="709"/>
        <w:jc w:val="both"/>
        <w:rPr>
          <w:rFonts w:ascii="GOST Common" w:hAnsi="GOST Common" w:cs="Times New Roman"/>
          <w:sz w:val="24"/>
          <w:szCs w:val="24"/>
        </w:rPr>
      </w:pPr>
      <w:bookmarkStart w:id="79" w:name="sub_10102"/>
      <w:r w:rsidRPr="00F86F0C">
        <w:rPr>
          <w:rFonts w:ascii="GOST Common" w:hAnsi="GOST Common" w:cs="Times New Roman"/>
          <w:sz w:val="24"/>
          <w:szCs w:val="24"/>
        </w:rPr>
        <w:lastRenderedPageBreak/>
        <w:t xml:space="preserve">Для получения разрешения на ввод в эксплуатацию застройщик подает </w:t>
      </w:r>
      <w:proofErr w:type="gramStart"/>
      <w:r w:rsidRPr="00F86F0C">
        <w:rPr>
          <w:rFonts w:ascii="GOST Common" w:hAnsi="GOST Common" w:cs="Times New Roman"/>
          <w:sz w:val="24"/>
          <w:szCs w:val="24"/>
        </w:rPr>
        <w:t>в  администрацию</w:t>
      </w:r>
      <w:proofErr w:type="gramEnd"/>
      <w:r w:rsidRPr="00F86F0C">
        <w:rPr>
          <w:rFonts w:ascii="GOST Common" w:hAnsi="GOST Common" w:cs="Times New Roman"/>
          <w:sz w:val="24"/>
          <w:szCs w:val="24"/>
        </w:rPr>
        <w:t xml:space="preserve"> МО </w:t>
      </w:r>
      <w:proofErr w:type="spellStart"/>
      <w:r w:rsidRPr="00F86F0C">
        <w:rPr>
          <w:rFonts w:ascii="GOST Common" w:hAnsi="GOST Common" w:cs="Times New Roman"/>
          <w:sz w:val="24"/>
          <w:szCs w:val="24"/>
        </w:rPr>
        <w:t>Топчихинский</w:t>
      </w:r>
      <w:proofErr w:type="spellEnd"/>
      <w:r w:rsidRPr="00F86F0C">
        <w:rPr>
          <w:rFonts w:ascii="GOST Common" w:hAnsi="GOST Common" w:cs="Times New Roman"/>
          <w:sz w:val="24"/>
          <w:szCs w:val="24"/>
        </w:rPr>
        <w:t xml:space="preserve"> район соответствующее заявление.</w:t>
      </w:r>
      <w:bookmarkEnd w:id="79"/>
    </w:p>
    <w:p w14:paraId="0C2A8997" w14:textId="77777777" w:rsidR="00677F54" w:rsidRPr="00F86F0C" w:rsidRDefault="0027254B"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xml:space="preserve">3. </w:t>
      </w:r>
      <w:r w:rsidR="00677F54" w:rsidRPr="00F86F0C">
        <w:rPr>
          <w:rFonts w:ascii="GOST Common" w:hAnsi="GOST Common" w:cs="Times New Roman"/>
          <w:sz w:val="24"/>
          <w:szCs w:val="24"/>
        </w:rPr>
        <w:t>К заявлению о выдаче разрешения на ввод объекта в эксплуатацию прилагаются следующие документы:</w:t>
      </w:r>
    </w:p>
    <w:p w14:paraId="56ED0C4B"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правоустанавливающие документы на земельный участок;</w:t>
      </w:r>
    </w:p>
    <w:p w14:paraId="5EFD7A0D"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градостроительный план земельного участка;</w:t>
      </w:r>
    </w:p>
    <w:p w14:paraId="3D4038A3"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разрешение на строительство;</w:t>
      </w:r>
    </w:p>
    <w:p w14:paraId="63C99EFA"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акт приёмки объекта капитального строительства (в случае осуществления строительства, реконструкции, капитального ремонта на основании договора между застройщиком и подрядчиком);</w:t>
      </w:r>
    </w:p>
    <w:p w14:paraId="48E4CDE3"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акт,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14:paraId="0CBB5AFB" w14:textId="77777777" w:rsidR="00677F54" w:rsidRPr="00F86F0C" w:rsidRDefault="00677F54" w:rsidP="00677F54">
      <w:pPr>
        <w:pStyle w:val="ConsNormal"/>
        <w:widowControl/>
        <w:ind w:right="0" w:firstLine="709"/>
        <w:jc w:val="both"/>
        <w:rPr>
          <w:rFonts w:ascii="GOST Common" w:hAnsi="GOST Common" w:cs="Times New Roman"/>
          <w:sz w:val="24"/>
          <w:szCs w:val="24"/>
        </w:rPr>
      </w:pPr>
      <w:bookmarkStart w:id="80" w:name="sub_101037"/>
      <w:r w:rsidRPr="00F86F0C">
        <w:rPr>
          <w:rFonts w:ascii="GOST Common" w:hAnsi="GOST Common" w:cs="Times New Roman"/>
          <w:sz w:val="24"/>
          <w:szCs w:val="24"/>
        </w:rPr>
        <w:t>- акт,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bookmarkEnd w:id="80"/>
    <w:p w14:paraId="0A9DF6AD"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ответственными представителями организаций, осуществляющих эксплуатацию сетей инженерно-технического обеспечения (при их наличии);</w:t>
      </w:r>
    </w:p>
    <w:p w14:paraId="690CF3C2"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схема (контрольная съёмка),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(коридора по трассе линейного объекта) и планировку земельного участка, подписанная лицом, осуществляющим строительство, реконструкцию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30F03A0F" w14:textId="77777777" w:rsidR="00677F54" w:rsidRPr="00F86F0C" w:rsidRDefault="00677F54" w:rsidP="00677F54">
      <w:pPr>
        <w:pStyle w:val="ConsNormal"/>
        <w:widowControl/>
        <w:ind w:right="0" w:firstLine="709"/>
        <w:jc w:val="both"/>
        <w:rPr>
          <w:rFonts w:ascii="GOST Common" w:hAnsi="GOST Common" w:cs="Times New Roman"/>
          <w:sz w:val="24"/>
          <w:szCs w:val="24"/>
        </w:rPr>
      </w:pPr>
      <w:bookmarkStart w:id="81" w:name="sub_1010310"/>
      <w:r w:rsidRPr="00F86F0C">
        <w:rPr>
          <w:rFonts w:ascii="GOST Common" w:hAnsi="GOST Common" w:cs="Times New Roman"/>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14:paraId="0AF03076" w14:textId="77777777" w:rsidR="00677F54" w:rsidRPr="00F86F0C" w:rsidRDefault="00677F54" w:rsidP="00677F54">
      <w:pPr>
        <w:pStyle w:val="ConsNormal"/>
        <w:widowControl/>
        <w:ind w:right="0" w:firstLine="709"/>
        <w:jc w:val="both"/>
        <w:rPr>
          <w:rFonts w:ascii="GOST Common" w:hAnsi="GOST Common" w:cs="Times New Roman"/>
          <w:sz w:val="24"/>
          <w:szCs w:val="24"/>
        </w:rPr>
      </w:pPr>
      <w:bookmarkStart w:id="82" w:name="sub_1010311"/>
      <w:bookmarkEnd w:id="81"/>
      <w:r w:rsidRPr="00F86F0C">
        <w:rPr>
          <w:rFonts w:ascii="GOST Common" w:hAnsi="GOST Common" w:cs="Times New Roman"/>
          <w:sz w:val="24"/>
          <w:szCs w:val="24"/>
        </w:rPr>
        <w:t>- заключение государственного экологического контроля в случаях, предусмотренных частью 7 статьи 54 Градостроительного кодекса РФ, и иные документы в случаях, установленных частью 4 статьи 55 Градостроительного кодекса РФ.</w:t>
      </w:r>
    </w:p>
    <w:p w14:paraId="3B7FDEA2" w14:textId="77777777" w:rsidR="00677F54" w:rsidRPr="00F86F0C" w:rsidRDefault="00677F54" w:rsidP="00677F54">
      <w:pPr>
        <w:pStyle w:val="ConsNormal"/>
        <w:widowControl/>
        <w:ind w:right="0" w:firstLine="709"/>
        <w:jc w:val="both"/>
        <w:rPr>
          <w:rFonts w:ascii="GOST Common" w:hAnsi="GOST Common" w:cs="Times New Roman"/>
          <w:sz w:val="24"/>
          <w:szCs w:val="24"/>
        </w:rPr>
      </w:pPr>
      <w:bookmarkStart w:id="83" w:name="sub_10104"/>
      <w:bookmarkEnd w:id="82"/>
      <w:r w:rsidRPr="00F86F0C">
        <w:rPr>
          <w:rFonts w:ascii="GOST Common" w:hAnsi="GOST Common" w:cs="Times New Roman"/>
          <w:sz w:val="24"/>
          <w:szCs w:val="24"/>
        </w:rPr>
        <w:t xml:space="preserve">Специалист администрации МО </w:t>
      </w:r>
      <w:proofErr w:type="spellStart"/>
      <w:r w:rsidRPr="00F86F0C">
        <w:rPr>
          <w:rFonts w:ascii="GOST Common" w:hAnsi="GOST Common" w:cs="Times New Roman"/>
          <w:sz w:val="24"/>
          <w:szCs w:val="24"/>
        </w:rPr>
        <w:t>Топчихинский</w:t>
      </w:r>
      <w:proofErr w:type="spellEnd"/>
      <w:r w:rsidRPr="00F86F0C">
        <w:rPr>
          <w:rFonts w:ascii="GOST Common" w:hAnsi="GOST Common" w:cs="Times New Roman"/>
          <w:sz w:val="24"/>
          <w:szCs w:val="24"/>
        </w:rPr>
        <w:t xml:space="preserve"> район в течение десяти дней со дня поступления заявления о выдаче разрешения на ввод объекта в эксплуатацию:</w:t>
      </w:r>
    </w:p>
    <w:bookmarkEnd w:id="83"/>
    <w:p w14:paraId="338CB66F"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проверяет наличие и правильность оформления документов;</w:t>
      </w:r>
    </w:p>
    <w:p w14:paraId="383F820A" w14:textId="77777777" w:rsidR="00677F54" w:rsidRPr="00F86F0C" w:rsidRDefault="00677F54" w:rsidP="00677F54">
      <w:pPr>
        <w:pStyle w:val="ConsNormal"/>
        <w:widowControl/>
        <w:ind w:right="0" w:firstLine="709"/>
        <w:jc w:val="both"/>
        <w:rPr>
          <w:rFonts w:ascii="GOST Common" w:hAnsi="GOST Common" w:cs="Times New Roman"/>
          <w:sz w:val="24"/>
          <w:szCs w:val="24"/>
        </w:rPr>
      </w:pPr>
      <w:bookmarkStart w:id="84" w:name="sub_101043"/>
      <w:r w:rsidRPr="00F86F0C">
        <w:rPr>
          <w:rFonts w:ascii="GOST Common" w:hAnsi="GOST Common" w:cs="Times New Roman"/>
          <w:sz w:val="24"/>
          <w:szCs w:val="24"/>
        </w:rPr>
        <w:t>- осматривает объект капитального строительства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производится);</w:t>
      </w:r>
    </w:p>
    <w:bookmarkEnd w:id="84"/>
    <w:p w14:paraId="776C7892"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готовит и выдает разрешение на ввод объекта в эксплуатацию или письменно отказывает в выдаче такого разрешения с указанием причин отказа.</w:t>
      </w:r>
    </w:p>
    <w:p w14:paraId="175A690F" w14:textId="77777777" w:rsidR="00677F54" w:rsidRPr="00F86F0C" w:rsidRDefault="0027254B" w:rsidP="00677F54">
      <w:pPr>
        <w:pStyle w:val="ConsNormal"/>
        <w:widowControl/>
        <w:ind w:right="0" w:firstLine="709"/>
        <w:jc w:val="both"/>
        <w:rPr>
          <w:rFonts w:ascii="GOST Common" w:hAnsi="GOST Common" w:cs="Times New Roman"/>
          <w:sz w:val="24"/>
          <w:szCs w:val="24"/>
        </w:rPr>
      </w:pPr>
      <w:bookmarkStart w:id="85" w:name="sub_10105"/>
      <w:r w:rsidRPr="00F86F0C">
        <w:rPr>
          <w:rFonts w:ascii="GOST Common" w:hAnsi="GOST Common" w:cs="Times New Roman"/>
          <w:sz w:val="24"/>
          <w:szCs w:val="24"/>
        </w:rPr>
        <w:t xml:space="preserve">4. </w:t>
      </w:r>
      <w:r w:rsidR="00677F54" w:rsidRPr="00F86F0C">
        <w:rPr>
          <w:rFonts w:ascii="GOST Common" w:hAnsi="GOST Common" w:cs="Times New Roman"/>
          <w:sz w:val="24"/>
          <w:szCs w:val="24"/>
        </w:rPr>
        <w:t>Основанием принятия решения об отказе в выдаче разрешения на ввод объекта в эксплуатацию являются:</w:t>
      </w:r>
    </w:p>
    <w:bookmarkEnd w:id="85"/>
    <w:p w14:paraId="027D2D35"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отсутствие документов, указанных в настоящей статье Правил;</w:t>
      </w:r>
    </w:p>
    <w:p w14:paraId="173C0C0B"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lastRenderedPageBreak/>
        <w:t>- несоответствие объекта капитального строительства требованиям, содержащимся в градостроительном плане земельного участка;</w:t>
      </w:r>
    </w:p>
    <w:p w14:paraId="75A6C7E7"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несоответствие объекта капитального строительства требованиям, содержащимся в разрешении на строительство;</w:t>
      </w:r>
    </w:p>
    <w:p w14:paraId="1A4FEBD2" w14:textId="77777777" w:rsidR="00677F54" w:rsidRPr="00F86F0C" w:rsidRDefault="00677F54" w:rsidP="00677F54">
      <w:pPr>
        <w:pStyle w:val="ConsNormal"/>
        <w:widowControl/>
        <w:ind w:right="0" w:firstLine="709"/>
        <w:jc w:val="both"/>
        <w:rPr>
          <w:rFonts w:ascii="GOST Common" w:hAnsi="GOST Common" w:cs="Times New Roman"/>
          <w:sz w:val="24"/>
          <w:szCs w:val="24"/>
        </w:rPr>
      </w:pPr>
      <w:r w:rsidRPr="00F86F0C">
        <w:rPr>
          <w:rFonts w:ascii="GOST Common" w:hAnsi="GOST Common" w:cs="Times New Roman"/>
          <w:sz w:val="24"/>
          <w:szCs w:val="24"/>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14:paraId="0716975B" w14:textId="77777777" w:rsidR="00677F54" w:rsidRPr="00F86F0C" w:rsidRDefault="00677F54" w:rsidP="00677F54">
      <w:pPr>
        <w:pStyle w:val="ConsNormal"/>
        <w:widowControl/>
        <w:ind w:right="0" w:firstLine="709"/>
        <w:jc w:val="both"/>
        <w:rPr>
          <w:rFonts w:ascii="GOST Common" w:hAnsi="GOST Common" w:cs="Times New Roman"/>
          <w:sz w:val="24"/>
          <w:szCs w:val="24"/>
        </w:rPr>
      </w:pPr>
      <w:bookmarkStart w:id="86" w:name="sub_101056"/>
      <w:r w:rsidRPr="00F86F0C">
        <w:rPr>
          <w:rFonts w:ascii="GOST Common" w:hAnsi="GOST Common" w:cs="Times New Roman"/>
          <w:sz w:val="24"/>
          <w:szCs w:val="24"/>
        </w:rPr>
        <w:t>- невыполнение застройщиком требований, предусмотренных пунктом 5.1 настоящих Правил (в этом случае разрешение на ввод объекта в эксплуатацию выдается только после устранения застройщиком данного нарушения).</w:t>
      </w:r>
    </w:p>
    <w:p w14:paraId="08B93D27" w14:textId="77777777" w:rsidR="00677F54" w:rsidRPr="00F86F0C" w:rsidRDefault="0027254B" w:rsidP="00677F54">
      <w:pPr>
        <w:pStyle w:val="ConsNormal"/>
        <w:widowControl/>
        <w:ind w:right="0" w:firstLine="709"/>
        <w:jc w:val="both"/>
        <w:rPr>
          <w:rFonts w:ascii="GOST Common" w:hAnsi="GOST Common" w:cs="Times New Roman"/>
          <w:sz w:val="24"/>
          <w:szCs w:val="24"/>
        </w:rPr>
      </w:pPr>
      <w:bookmarkStart w:id="87" w:name="sub_10106"/>
      <w:bookmarkEnd w:id="86"/>
      <w:r w:rsidRPr="00F86F0C">
        <w:rPr>
          <w:rFonts w:ascii="GOST Common" w:hAnsi="GOST Common" w:cs="Times New Roman"/>
          <w:sz w:val="24"/>
          <w:szCs w:val="24"/>
        </w:rPr>
        <w:t xml:space="preserve">5. </w:t>
      </w:r>
      <w:r w:rsidR="00677F54" w:rsidRPr="00F86F0C">
        <w:rPr>
          <w:rFonts w:ascii="GOST Common" w:hAnsi="GOST Common" w:cs="Times New Roman"/>
          <w:sz w:val="24"/>
          <w:szCs w:val="24"/>
        </w:rPr>
        <w:t>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14:paraId="456BB265" w14:textId="77777777" w:rsidR="00677F54" w:rsidRPr="00F86F0C" w:rsidRDefault="0027254B" w:rsidP="00677F54">
      <w:pPr>
        <w:pStyle w:val="ConsNormal"/>
        <w:widowControl/>
        <w:ind w:right="0" w:firstLine="709"/>
        <w:jc w:val="both"/>
        <w:rPr>
          <w:rFonts w:ascii="GOST Common" w:hAnsi="GOST Common"/>
        </w:rPr>
      </w:pPr>
      <w:r w:rsidRPr="00F86F0C">
        <w:rPr>
          <w:rFonts w:ascii="GOST Common" w:hAnsi="GOST Common" w:cs="Times New Roman"/>
          <w:sz w:val="24"/>
          <w:szCs w:val="24"/>
        </w:rPr>
        <w:t xml:space="preserve">6. </w:t>
      </w:r>
      <w:r w:rsidR="00677F54" w:rsidRPr="00F86F0C">
        <w:rPr>
          <w:rFonts w:ascii="GOST Common" w:hAnsi="GOST Common" w:cs="Times New Roman"/>
          <w:sz w:val="24"/>
          <w:szCs w:val="24"/>
        </w:rPr>
        <w:t>Решение об отказе в выдаче разрешения на ввод объекта в эксплуатацию может быть оспорен в судебном порядке.</w:t>
      </w:r>
      <w:bookmarkStart w:id="88" w:name="_Toc208954145"/>
      <w:bookmarkEnd w:id="87"/>
    </w:p>
    <w:p w14:paraId="4FA7B37E" w14:textId="77777777" w:rsidR="0038138C" w:rsidRPr="00F86F0C" w:rsidRDefault="00677F54" w:rsidP="0027254B">
      <w:pPr>
        <w:pStyle w:val="2"/>
        <w:spacing w:after="120"/>
        <w:rPr>
          <w:rFonts w:ascii="GOST Common" w:hAnsi="GOST Common"/>
          <w:caps/>
        </w:rPr>
      </w:pPr>
      <w:bookmarkStart w:id="89" w:name="_Toc208954146"/>
      <w:bookmarkEnd w:id="88"/>
      <w:r w:rsidRPr="00F86F0C">
        <w:rPr>
          <w:rFonts w:ascii="GOST Common" w:hAnsi="GOST Common"/>
          <w:strike/>
          <w:color w:val="FF0000"/>
          <w:sz w:val="24"/>
          <w:szCs w:val="24"/>
          <w:highlight w:val="yellow"/>
        </w:rPr>
        <w:br w:type="page"/>
      </w:r>
      <w:bookmarkStart w:id="90" w:name="_Toc178756757"/>
      <w:bookmarkEnd w:id="89"/>
      <w:r w:rsidRPr="00F86F0C">
        <w:rPr>
          <w:rFonts w:ascii="GOST Common" w:hAnsi="GOST Common"/>
          <w:caps/>
        </w:rPr>
        <w:lastRenderedPageBreak/>
        <w:t xml:space="preserve">Глава </w:t>
      </w:r>
      <w:r w:rsidR="0027254B" w:rsidRPr="00F86F0C">
        <w:rPr>
          <w:rFonts w:ascii="GOST Common" w:hAnsi="GOST Common"/>
          <w:caps/>
        </w:rPr>
        <w:t>8</w:t>
      </w:r>
      <w:r w:rsidRPr="00F86F0C">
        <w:rPr>
          <w:rFonts w:ascii="GOST Common" w:hAnsi="GOST Common"/>
          <w:caps/>
        </w:rPr>
        <w:t xml:space="preserve">. </w:t>
      </w:r>
      <w:r w:rsidR="0038138C" w:rsidRPr="00F86F0C">
        <w:rPr>
          <w:rFonts w:ascii="GOST Common" w:hAnsi="GOST Common"/>
          <w:caps/>
        </w:rPr>
        <w:t>ЗАКЛЮЧИТЕЛЬНЫЕ ПОЛОЖЕНИЯ</w:t>
      </w:r>
      <w:bookmarkEnd w:id="69"/>
      <w:bookmarkEnd w:id="70"/>
      <w:bookmarkEnd w:id="90"/>
    </w:p>
    <w:p w14:paraId="6F9DCAB4" w14:textId="77777777" w:rsidR="0038138C" w:rsidRPr="00F86F0C" w:rsidRDefault="0038138C" w:rsidP="006F7B42">
      <w:pPr>
        <w:pStyle w:val="3"/>
        <w:ind w:left="709" w:right="45"/>
        <w:jc w:val="left"/>
        <w:rPr>
          <w:rFonts w:ascii="GOST Common" w:hAnsi="GOST Common"/>
        </w:rPr>
      </w:pPr>
      <w:bookmarkStart w:id="91" w:name="_Toc149034440"/>
      <w:bookmarkStart w:id="92" w:name="_Toc165550018"/>
      <w:bookmarkStart w:id="93" w:name="_Toc178756758"/>
      <w:r w:rsidRPr="00F86F0C">
        <w:rPr>
          <w:rFonts w:ascii="GOST Common" w:hAnsi="GOST Common"/>
        </w:rPr>
        <w:t xml:space="preserve">Статья </w:t>
      </w:r>
      <w:r w:rsidR="0027254B" w:rsidRPr="00F86F0C">
        <w:rPr>
          <w:rFonts w:ascii="GOST Common" w:hAnsi="GOST Common"/>
        </w:rPr>
        <w:t>1</w:t>
      </w:r>
      <w:r w:rsidR="006F1154">
        <w:rPr>
          <w:rFonts w:ascii="GOST Common" w:hAnsi="GOST Common"/>
        </w:rPr>
        <w:t>7</w:t>
      </w:r>
      <w:r w:rsidRPr="00F86F0C">
        <w:rPr>
          <w:rFonts w:ascii="GOST Common" w:hAnsi="GOST Common"/>
        </w:rPr>
        <w:t>. Действие настоящих Правил по отношению к ранее возникшим правоотношениям</w:t>
      </w:r>
      <w:bookmarkEnd w:id="91"/>
      <w:bookmarkEnd w:id="92"/>
      <w:bookmarkEnd w:id="93"/>
    </w:p>
    <w:p w14:paraId="137644BE" w14:textId="77777777" w:rsidR="003403C3" w:rsidRPr="00F86F0C" w:rsidRDefault="003403C3" w:rsidP="003403C3">
      <w:pPr>
        <w:ind w:firstLine="709"/>
        <w:jc w:val="both"/>
        <w:rPr>
          <w:rFonts w:ascii="GOST Common" w:hAnsi="GOST Common"/>
          <w:sz w:val="24"/>
          <w:szCs w:val="24"/>
        </w:rPr>
      </w:pPr>
      <w:r w:rsidRPr="00F86F0C">
        <w:rPr>
          <w:rFonts w:ascii="GOST Common" w:hAnsi="GOST Common"/>
          <w:sz w:val="24"/>
          <w:szCs w:val="24"/>
        </w:rPr>
        <w:t>1. Положения настоящих Правил и утвержденных градостроительных регламентов не затрагивают вопросов правомерности использования и изменения земельных участков, зданий, сооружений, иных объектов недвижимости, которые существовали до вступления в силу настоящих Правил и на которые было получено соответствующее разрешение.</w:t>
      </w:r>
    </w:p>
    <w:p w14:paraId="3B37EF7C" w14:textId="77777777" w:rsidR="003403C3" w:rsidRPr="00F86F0C" w:rsidRDefault="003403C3" w:rsidP="003403C3">
      <w:pPr>
        <w:ind w:firstLine="709"/>
        <w:jc w:val="both"/>
        <w:rPr>
          <w:rFonts w:ascii="GOST Common" w:hAnsi="GOST Common"/>
          <w:sz w:val="24"/>
          <w:szCs w:val="24"/>
        </w:rPr>
      </w:pPr>
      <w:r w:rsidRPr="00F86F0C">
        <w:rPr>
          <w:rFonts w:ascii="GOST Common" w:hAnsi="GOST Common"/>
          <w:sz w:val="24"/>
          <w:szCs w:val="24"/>
        </w:rPr>
        <w:t>2. Поправки к градостроительным регламентам, а также изменение зонирования не затрагивают вопросов правомерности использования и изменения земельных участков, зданий, сооружений, иных объектов недвижимости, которые существовали до принятия соответствующих поправок либо изменения зонирования, на которое было получено соответствующее разрешение.</w:t>
      </w:r>
    </w:p>
    <w:p w14:paraId="6BEB464E" w14:textId="77777777" w:rsidR="003403C3" w:rsidRPr="00F86F0C" w:rsidRDefault="003403C3" w:rsidP="003403C3">
      <w:pPr>
        <w:ind w:firstLine="709"/>
        <w:jc w:val="both"/>
        <w:rPr>
          <w:rFonts w:ascii="GOST Common" w:hAnsi="GOST Common"/>
          <w:sz w:val="24"/>
          <w:szCs w:val="24"/>
        </w:rPr>
      </w:pPr>
      <w:r w:rsidRPr="00F86F0C">
        <w:rPr>
          <w:rFonts w:ascii="GOST Common" w:hAnsi="GOST Common"/>
          <w:sz w:val="24"/>
          <w:szCs w:val="24"/>
        </w:rPr>
        <w:t>3. Разрешение на строительство зданий и сооружений, которое было получено до вступления в силу настоящих Правил, считается правомерным, за исключением тех случаев, когда строительство данного объекта не началось по вине застройщика в сроки, предусмотренные разрешением на строительство.</w:t>
      </w:r>
    </w:p>
    <w:p w14:paraId="3BF50B82" w14:textId="77777777" w:rsidR="003403C3" w:rsidRPr="00F86F0C" w:rsidRDefault="003403C3" w:rsidP="003403C3">
      <w:pPr>
        <w:ind w:firstLine="709"/>
        <w:jc w:val="both"/>
        <w:rPr>
          <w:rFonts w:ascii="GOST Common" w:hAnsi="GOST Common"/>
          <w:sz w:val="24"/>
          <w:szCs w:val="24"/>
        </w:rPr>
      </w:pPr>
      <w:r w:rsidRPr="00F86F0C">
        <w:rPr>
          <w:rFonts w:ascii="GOST Common" w:hAnsi="GOST Common"/>
          <w:sz w:val="24"/>
          <w:szCs w:val="24"/>
        </w:rPr>
        <w:t xml:space="preserve">4. Осуществление капитального ремонта, реконструкции, иных изменений параметров и характеристик зданий и сооружений, использование которых не соответствовало разрешенному в день вступления настоящих Правил в силу или в день утверждения градостроительного регламента определенной зоны или </w:t>
      </w:r>
      <w:proofErr w:type="spellStart"/>
      <w:r w:rsidRPr="00F86F0C">
        <w:rPr>
          <w:rFonts w:ascii="GOST Common" w:hAnsi="GOST Common"/>
          <w:sz w:val="24"/>
          <w:szCs w:val="24"/>
        </w:rPr>
        <w:t>подзоны</w:t>
      </w:r>
      <w:proofErr w:type="spellEnd"/>
      <w:r w:rsidRPr="00F86F0C">
        <w:rPr>
          <w:rFonts w:ascii="GOST Common" w:hAnsi="GOST Common"/>
          <w:sz w:val="24"/>
          <w:szCs w:val="24"/>
        </w:rPr>
        <w:t>, запрещаются, если это может привести к увеличению такого несоответствия. Указанное положение не относится к работам, на которые до даты вступления настоящих Правил в силу была выполнена, утверждена и оплачена проектная документация.</w:t>
      </w:r>
    </w:p>
    <w:p w14:paraId="42C746BA" w14:textId="77777777" w:rsidR="003403C3" w:rsidRPr="00F86F0C" w:rsidRDefault="003403C3" w:rsidP="003403C3">
      <w:pPr>
        <w:ind w:firstLine="709"/>
        <w:jc w:val="both"/>
        <w:rPr>
          <w:rFonts w:ascii="GOST Common" w:hAnsi="GOST Common"/>
          <w:sz w:val="24"/>
          <w:szCs w:val="24"/>
        </w:rPr>
      </w:pPr>
      <w:r w:rsidRPr="00F86F0C">
        <w:rPr>
          <w:rFonts w:ascii="GOST Common" w:hAnsi="GOST Common"/>
          <w:sz w:val="24"/>
          <w:szCs w:val="24"/>
        </w:rPr>
        <w:t xml:space="preserve">5. Восстановление уничтоженного, либо поврежденного в результате стихийного бедствия, катастрофы или аварии здания, сооружения или иного объекта недвижимости, использование которого до повреждения не соответствовало настоящим правилам и утвержденному градостроительному регламенту определенной зоны или </w:t>
      </w:r>
      <w:proofErr w:type="spellStart"/>
      <w:r w:rsidRPr="00F86F0C">
        <w:rPr>
          <w:rFonts w:ascii="GOST Common" w:hAnsi="GOST Common"/>
          <w:sz w:val="24"/>
          <w:szCs w:val="24"/>
        </w:rPr>
        <w:t>подзоны</w:t>
      </w:r>
      <w:proofErr w:type="spellEnd"/>
      <w:r w:rsidRPr="00F86F0C">
        <w:rPr>
          <w:rFonts w:ascii="GOST Common" w:hAnsi="GOST Common"/>
          <w:sz w:val="24"/>
          <w:szCs w:val="24"/>
        </w:rPr>
        <w:t>, допускается в случае, если восстановление данного объекта недвижимости не приведет к увеличению несоответствия настоящим правилам к утвержденному градостроительному регламенту по отношению к состоянию объекта до его уничтожения или повреждения.</w:t>
      </w:r>
    </w:p>
    <w:p w14:paraId="71F138DD" w14:textId="77777777" w:rsidR="003403C3" w:rsidRPr="00F86F0C" w:rsidRDefault="003403C3" w:rsidP="003403C3">
      <w:pPr>
        <w:ind w:firstLine="709"/>
        <w:jc w:val="both"/>
        <w:rPr>
          <w:rFonts w:ascii="GOST Common" w:hAnsi="GOST Common"/>
          <w:sz w:val="24"/>
          <w:szCs w:val="24"/>
        </w:rPr>
      </w:pPr>
      <w:r w:rsidRPr="00F86F0C">
        <w:rPr>
          <w:rFonts w:ascii="GOST Common" w:hAnsi="GOST Common"/>
          <w:sz w:val="24"/>
          <w:szCs w:val="24"/>
        </w:rPr>
        <w:t xml:space="preserve">6. Нормативные акты МО </w:t>
      </w:r>
      <w:proofErr w:type="spellStart"/>
      <w:r w:rsidRPr="00F86F0C">
        <w:rPr>
          <w:rFonts w:ascii="GOST Common" w:hAnsi="GOST Common"/>
          <w:sz w:val="24"/>
          <w:szCs w:val="24"/>
        </w:rPr>
        <w:t>Топчихинский</w:t>
      </w:r>
      <w:proofErr w:type="spellEnd"/>
      <w:r w:rsidRPr="00F86F0C">
        <w:rPr>
          <w:rFonts w:ascii="GOST Common" w:hAnsi="GOST Common"/>
          <w:sz w:val="24"/>
          <w:szCs w:val="24"/>
        </w:rPr>
        <w:t xml:space="preserve"> район в области землепользования и застройки, градостроительная документация о застройке территории, принятые до дня вступление в силу настоящих Правил, применяются постольку, поскольку они не противоречат настоящим Правилам. </w:t>
      </w:r>
    </w:p>
    <w:p w14:paraId="4E1F7AAF" w14:textId="77777777" w:rsidR="0038138C" w:rsidRPr="00F86F0C" w:rsidRDefault="003403C3" w:rsidP="006F7B42">
      <w:pPr>
        <w:pStyle w:val="3"/>
        <w:ind w:left="709" w:right="45"/>
        <w:jc w:val="left"/>
        <w:rPr>
          <w:rFonts w:ascii="GOST Common" w:hAnsi="GOST Common"/>
        </w:rPr>
      </w:pPr>
      <w:bookmarkStart w:id="94" w:name="_Toc178756759"/>
      <w:r w:rsidRPr="00F86F0C">
        <w:rPr>
          <w:rFonts w:ascii="GOST Common" w:hAnsi="GOST Common"/>
        </w:rPr>
        <w:t xml:space="preserve">Статья </w:t>
      </w:r>
      <w:r w:rsidR="0027254B" w:rsidRPr="00F86F0C">
        <w:rPr>
          <w:rFonts w:ascii="GOST Common" w:hAnsi="GOST Common"/>
        </w:rPr>
        <w:t>1</w:t>
      </w:r>
      <w:r w:rsidR="006F1154">
        <w:rPr>
          <w:rFonts w:ascii="GOST Common" w:hAnsi="GOST Common"/>
        </w:rPr>
        <w:t>8</w:t>
      </w:r>
      <w:r w:rsidR="0038138C" w:rsidRPr="00F86F0C">
        <w:rPr>
          <w:rFonts w:ascii="GOST Common" w:hAnsi="GOST Common"/>
        </w:rPr>
        <w:t>. Порядок вступления настоящих Правил в силу</w:t>
      </w:r>
      <w:bookmarkEnd w:id="94"/>
    </w:p>
    <w:p w14:paraId="28B263EB" w14:textId="77777777" w:rsidR="0038138C" w:rsidRPr="00F86F0C" w:rsidRDefault="0038138C" w:rsidP="0038138C">
      <w:pPr>
        <w:ind w:firstLine="709"/>
        <w:jc w:val="both"/>
        <w:rPr>
          <w:rFonts w:ascii="GOST Common" w:hAnsi="GOST Common"/>
          <w:sz w:val="24"/>
          <w:szCs w:val="24"/>
        </w:rPr>
      </w:pPr>
      <w:r w:rsidRPr="00F86F0C">
        <w:rPr>
          <w:rFonts w:ascii="GOST Common" w:hAnsi="GOST Common"/>
          <w:sz w:val="24"/>
          <w:szCs w:val="24"/>
        </w:rPr>
        <w:t xml:space="preserve">1. Настоящие Правила вступают в силу в день официального утверждения представительным органом местного самоуправления. </w:t>
      </w:r>
    </w:p>
    <w:p w14:paraId="5EAFE7C4" w14:textId="77777777" w:rsidR="0038138C" w:rsidRPr="00F86F0C" w:rsidRDefault="0038138C" w:rsidP="0038138C">
      <w:pPr>
        <w:ind w:firstLine="709"/>
        <w:jc w:val="both"/>
        <w:rPr>
          <w:rFonts w:ascii="GOST Common" w:hAnsi="GOST Common"/>
          <w:sz w:val="24"/>
          <w:szCs w:val="24"/>
        </w:rPr>
      </w:pPr>
      <w:r w:rsidRPr="00F86F0C">
        <w:rPr>
          <w:rFonts w:ascii="GOST Common" w:hAnsi="GOST Common"/>
          <w:sz w:val="24"/>
          <w:szCs w:val="24"/>
        </w:rPr>
        <w:t>2.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1D5B294A" w14:textId="77777777" w:rsidR="0038138C" w:rsidRPr="00F86F0C" w:rsidRDefault="0038138C" w:rsidP="0038138C">
      <w:pPr>
        <w:autoSpaceDE w:val="0"/>
        <w:autoSpaceDN w:val="0"/>
        <w:ind w:firstLine="709"/>
        <w:jc w:val="both"/>
        <w:rPr>
          <w:rFonts w:ascii="GOST Common" w:hAnsi="GOST Common"/>
          <w:sz w:val="24"/>
          <w:szCs w:val="24"/>
        </w:rPr>
      </w:pPr>
      <w:r w:rsidRPr="00F86F0C">
        <w:rPr>
          <w:rFonts w:ascii="GOST Common" w:hAnsi="GOST Common"/>
          <w:sz w:val="24"/>
          <w:szCs w:val="24"/>
        </w:rPr>
        <w:t>3. Физические и юридические лица вправе оспорить решение об утверждении правил землепользования и застройки в судебном порядке.</w:t>
      </w:r>
    </w:p>
    <w:p w14:paraId="4D4BC29D" w14:textId="77777777" w:rsidR="0038138C" w:rsidRPr="00F86F0C" w:rsidRDefault="0038138C" w:rsidP="0038138C">
      <w:pPr>
        <w:autoSpaceDE w:val="0"/>
        <w:autoSpaceDN w:val="0"/>
        <w:ind w:firstLine="709"/>
        <w:jc w:val="both"/>
        <w:rPr>
          <w:rFonts w:ascii="GOST Common" w:hAnsi="GOST Common"/>
          <w:sz w:val="24"/>
          <w:szCs w:val="24"/>
        </w:rPr>
      </w:pPr>
      <w:r w:rsidRPr="00F86F0C">
        <w:rPr>
          <w:rFonts w:ascii="GOST Common" w:hAnsi="GOST Common"/>
          <w:sz w:val="24"/>
          <w:szCs w:val="24"/>
        </w:rPr>
        <w:t xml:space="preserve">4.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w:t>
      </w:r>
      <w:r w:rsidRPr="00F86F0C">
        <w:rPr>
          <w:rFonts w:ascii="GOST Common" w:hAnsi="GOST Common"/>
          <w:sz w:val="24"/>
          <w:szCs w:val="24"/>
        </w:rPr>
        <w:lastRenderedPageBreak/>
        <w:t>схемам территориального планирования субъектов Российской Федерации, утвержденным до утверждения правил землепользования и застройки.</w:t>
      </w:r>
    </w:p>
    <w:p w14:paraId="6E75ECDB" w14:textId="77777777" w:rsidR="003403C3" w:rsidRPr="00F86F0C" w:rsidRDefault="003403C3" w:rsidP="006F7B42">
      <w:pPr>
        <w:pStyle w:val="3"/>
        <w:ind w:left="709" w:right="45"/>
        <w:rPr>
          <w:rFonts w:ascii="GOST Common" w:hAnsi="GOST Common"/>
        </w:rPr>
      </w:pPr>
      <w:bookmarkStart w:id="95" w:name="_Toc178756760"/>
      <w:r w:rsidRPr="00F86F0C">
        <w:rPr>
          <w:rFonts w:ascii="GOST Common" w:hAnsi="GOST Common"/>
        </w:rPr>
        <w:t xml:space="preserve">Статья </w:t>
      </w:r>
      <w:r w:rsidR="006F1154">
        <w:rPr>
          <w:rFonts w:ascii="GOST Common" w:hAnsi="GOST Common"/>
        </w:rPr>
        <w:t>19</w:t>
      </w:r>
      <w:r w:rsidRPr="00F86F0C">
        <w:rPr>
          <w:rFonts w:ascii="GOST Common" w:hAnsi="GOST Common"/>
        </w:rPr>
        <w:t>. Открытость и доступность информации о застройке и землепользовании</w:t>
      </w:r>
      <w:bookmarkEnd w:id="95"/>
    </w:p>
    <w:p w14:paraId="3D0C7602" w14:textId="77777777" w:rsidR="003403C3" w:rsidRPr="00F86F0C" w:rsidRDefault="00AE1B80" w:rsidP="003403C3">
      <w:pPr>
        <w:ind w:firstLine="709"/>
        <w:jc w:val="both"/>
        <w:rPr>
          <w:rFonts w:ascii="GOST Common" w:hAnsi="GOST Common"/>
          <w:sz w:val="24"/>
          <w:szCs w:val="24"/>
        </w:rPr>
      </w:pPr>
      <w:r w:rsidRPr="00F86F0C">
        <w:rPr>
          <w:rFonts w:ascii="GOST Common" w:hAnsi="GOST Common"/>
          <w:sz w:val="24"/>
          <w:szCs w:val="24"/>
        </w:rPr>
        <w:t xml:space="preserve">1. </w:t>
      </w:r>
      <w:r w:rsidR="003403C3" w:rsidRPr="00F86F0C">
        <w:rPr>
          <w:rFonts w:ascii="GOST Common" w:hAnsi="GOST Common"/>
          <w:sz w:val="24"/>
          <w:szCs w:val="24"/>
        </w:rPr>
        <w:t xml:space="preserve">Правила, включая все входящие в их состав картографические документы и приложения, являются открытыми для физических и юридических лиц. Администрации </w:t>
      </w:r>
      <w:proofErr w:type="spellStart"/>
      <w:r w:rsidR="003403C3" w:rsidRPr="00F86F0C">
        <w:rPr>
          <w:rFonts w:ascii="GOST Common" w:hAnsi="GOST Common"/>
          <w:sz w:val="24"/>
          <w:szCs w:val="24"/>
        </w:rPr>
        <w:t>Победимского</w:t>
      </w:r>
      <w:proofErr w:type="spellEnd"/>
      <w:r w:rsidR="003403C3" w:rsidRPr="00F86F0C">
        <w:rPr>
          <w:rFonts w:ascii="GOST Common" w:hAnsi="GOST Common"/>
          <w:sz w:val="24"/>
          <w:szCs w:val="24"/>
        </w:rPr>
        <w:t xml:space="preserve"> сельсовета и МО </w:t>
      </w:r>
      <w:proofErr w:type="spellStart"/>
      <w:r w:rsidR="003403C3" w:rsidRPr="00F86F0C">
        <w:rPr>
          <w:rFonts w:ascii="GOST Common" w:hAnsi="GOST Common"/>
          <w:sz w:val="24"/>
          <w:szCs w:val="24"/>
        </w:rPr>
        <w:t>Топчихинский</w:t>
      </w:r>
      <w:proofErr w:type="spellEnd"/>
      <w:r w:rsidR="003403C3" w:rsidRPr="00F86F0C">
        <w:rPr>
          <w:rFonts w:ascii="GOST Common" w:hAnsi="GOST Common"/>
          <w:sz w:val="24"/>
          <w:szCs w:val="24"/>
        </w:rPr>
        <w:t xml:space="preserve"> район обеспечивают возможность ознакомления с Правилами путем:</w:t>
      </w:r>
    </w:p>
    <w:p w14:paraId="22180CA9" w14:textId="77777777" w:rsidR="003403C3" w:rsidRPr="00F86F0C" w:rsidRDefault="003403C3" w:rsidP="00AE1B80">
      <w:pPr>
        <w:numPr>
          <w:ilvl w:val="0"/>
          <w:numId w:val="45"/>
        </w:numPr>
        <w:tabs>
          <w:tab w:val="left" w:pos="993"/>
        </w:tabs>
        <w:ind w:left="0" w:firstLine="709"/>
        <w:jc w:val="both"/>
        <w:rPr>
          <w:rFonts w:ascii="GOST Common" w:hAnsi="GOST Common"/>
          <w:sz w:val="24"/>
          <w:szCs w:val="24"/>
        </w:rPr>
      </w:pPr>
      <w:r w:rsidRPr="00F86F0C">
        <w:rPr>
          <w:rFonts w:ascii="GOST Common" w:hAnsi="GOST Common"/>
          <w:sz w:val="24"/>
          <w:szCs w:val="24"/>
        </w:rPr>
        <w:t>публикации Правил и размещения в сети «Интернет».</w:t>
      </w:r>
    </w:p>
    <w:p w14:paraId="0FAA7262" w14:textId="77777777" w:rsidR="003403C3" w:rsidRPr="00F86F0C" w:rsidRDefault="00AE1B80" w:rsidP="00AE1B80">
      <w:pPr>
        <w:numPr>
          <w:ilvl w:val="0"/>
          <w:numId w:val="45"/>
        </w:numPr>
        <w:tabs>
          <w:tab w:val="left" w:pos="993"/>
        </w:tabs>
        <w:ind w:left="0" w:firstLine="709"/>
        <w:jc w:val="both"/>
        <w:rPr>
          <w:rFonts w:ascii="GOST Common" w:hAnsi="GOST Common"/>
          <w:sz w:val="24"/>
          <w:szCs w:val="24"/>
        </w:rPr>
      </w:pPr>
      <w:r w:rsidRPr="00F86F0C">
        <w:rPr>
          <w:rFonts w:ascii="GOST Common" w:hAnsi="GOST Common"/>
          <w:sz w:val="24"/>
          <w:szCs w:val="24"/>
        </w:rPr>
        <w:t>с</w:t>
      </w:r>
      <w:r w:rsidR="003403C3" w:rsidRPr="00F86F0C">
        <w:rPr>
          <w:rFonts w:ascii="GOST Common" w:hAnsi="GOST Common"/>
          <w:sz w:val="24"/>
          <w:szCs w:val="24"/>
        </w:rPr>
        <w:t>оздания условий для ознакомления с настоящими Правилами в помещении администрации района.</w:t>
      </w:r>
    </w:p>
    <w:p w14:paraId="18F2DBEA" w14:textId="77777777" w:rsidR="003403C3" w:rsidRPr="00F86F0C" w:rsidRDefault="003403C3" w:rsidP="00AE1B80">
      <w:pPr>
        <w:numPr>
          <w:ilvl w:val="0"/>
          <w:numId w:val="45"/>
        </w:numPr>
        <w:tabs>
          <w:tab w:val="left" w:pos="993"/>
        </w:tabs>
        <w:ind w:left="0" w:firstLine="709"/>
        <w:jc w:val="both"/>
        <w:rPr>
          <w:rFonts w:ascii="GOST Common" w:hAnsi="GOST Common"/>
          <w:sz w:val="24"/>
          <w:szCs w:val="24"/>
        </w:rPr>
      </w:pPr>
      <w:r w:rsidRPr="00F86F0C">
        <w:rPr>
          <w:rFonts w:ascii="GOST Common" w:hAnsi="GOST Common"/>
          <w:sz w:val="24"/>
          <w:szCs w:val="24"/>
        </w:rPr>
        <w:t xml:space="preserve">предоставления физическим и юридическим лицам услуг по оформлению выписок из Правил, по изготовлению необходимых копий, характеризующих условия застройки и землепользования применительно к отдельным земельным участкам и их массивам. </w:t>
      </w:r>
    </w:p>
    <w:p w14:paraId="37EB7055" w14:textId="77777777" w:rsidR="00AE1B80" w:rsidRPr="00F86F0C" w:rsidRDefault="00AE1B80" w:rsidP="00AE1B80">
      <w:pPr>
        <w:ind w:firstLine="709"/>
        <w:jc w:val="both"/>
        <w:rPr>
          <w:rFonts w:ascii="GOST Common" w:hAnsi="GOST Common"/>
          <w:sz w:val="24"/>
          <w:szCs w:val="24"/>
        </w:rPr>
      </w:pPr>
      <w:r w:rsidRPr="00F86F0C">
        <w:rPr>
          <w:rFonts w:ascii="GOST Common" w:hAnsi="GOST Common"/>
          <w:sz w:val="24"/>
          <w:szCs w:val="24"/>
        </w:rPr>
        <w:t xml:space="preserve">2. </w:t>
      </w:r>
      <w:r w:rsidR="003403C3" w:rsidRPr="00F86F0C">
        <w:rPr>
          <w:rFonts w:ascii="GOST Common" w:hAnsi="GOST Common"/>
          <w:sz w:val="24"/>
          <w:szCs w:val="24"/>
        </w:rPr>
        <w:t>Граждане имеют право участвовать в принятии решений по вопросам застройки и землепользования в соответствии с настоящими законодательством, Уставом района, а также процедурами, установленными Правилами.</w:t>
      </w:r>
    </w:p>
    <w:p w14:paraId="5E413BED" w14:textId="77777777" w:rsidR="00C80ACC" w:rsidRPr="00F86F0C" w:rsidRDefault="0038138C" w:rsidP="00AE1B80">
      <w:pPr>
        <w:pStyle w:val="1"/>
        <w:rPr>
          <w:rFonts w:ascii="GOST Common" w:hAnsi="GOST Common"/>
        </w:rPr>
      </w:pPr>
      <w:r w:rsidRPr="00F86F0C">
        <w:rPr>
          <w:rFonts w:ascii="GOST Common" w:hAnsi="GOST Common"/>
          <w:sz w:val="24"/>
          <w:szCs w:val="24"/>
        </w:rPr>
        <w:br w:type="page"/>
      </w:r>
      <w:bookmarkStart w:id="96" w:name="_Toc149034441"/>
      <w:bookmarkStart w:id="97" w:name="_Toc165550019"/>
      <w:bookmarkStart w:id="98" w:name="_Toc178756761"/>
      <w:r w:rsidR="00AE1B80" w:rsidRPr="00F86F0C">
        <w:rPr>
          <w:rFonts w:ascii="GOST Common" w:hAnsi="GOST Common"/>
        </w:rPr>
        <w:lastRenderedPageBreak/>
        <w:t>РАЗДЛЕЛ II. КАРТА ГРАДОСТРОИТЕЛЬНОГО ЗОНИРОВАНИЯ</w:t>
      </w:r>
      <w:bookmarkEnd w:id="96"/>
      <w:bookmarkEnd w:id="97"/>
      <w:bookmarkEnd w:id="98"/>
    </w:p>
    <w:p w14:paraId="07A4E524" w14:textId="77777777" w:rsidR="008D43C9" w:rsidRPr="00F86F0C" w:rsidRDefault="00AE1B80" w:rsidP="006F7B42">
      <w:pPr>
        <w:pStyle w:val="3"/>
        <w:ind w:left="709" w:right="45"/>
        <w:rPr>
          <w:rFonts w:ascii="GOST Common" w:hAnsi="GOST Common"/>
        </w:rPr>
      </w:pPr>
      <w:bookmarkStart w:id="99" w:name="_Toc178756762"/>
      <w:r w:rsidRPr="00F86F0C">
        <w:rPr>
          <w:rFonts w:ascii="GOST Common" w:hAnsi="GOST Common"/>
        </w:rPr>
        <w:t xml:space="preserve">Статья </w:t>
      </w:r>
      <w:r w:rsidR="00677F54" w:rsidRPr="00F86F0C">
        <w:rPr>
          <w:rFonts w:ascii="GOST Common" w:hAnsi="GOST Common"/>
        </w:rPr>
        <w:t>2</w:t>
      </w:r>
      <w:r w:rsidR="006F1154">
        <w:rPr>
          <w:rFonts w:ascii="GOST Common" w:hAnsi="GOST Common"/>
        </w:rPr>
        <w:t>0</w:t>
      </w:r>
      <w:r w:rsidRPr="00F86F0C">
        <w:rPr>
          <w:rFonts w:ascii="GOST Common" w:hAnsi="GOST Common"/>
        </w:rPr>
        <w:t xml:space="preserve">. </w:t>
      </w:r>
      <w:r w:rsidR="008D43C9" w:rsidRPr="00F86F0C">
        <w:rPr>
          <w:rFonts w:ascii="GOST Common" w:hAnsi="GOST Common"/>
        </w:rPr>
        <w:t xml:space="preserve">Порядок установления территориальных зон, отображаемых на карте градостроительного зонирования муниципального образования </w:t>
      </w:r>
      <w:proofErr w:type="spellStart"/>
      <w:r w:rsidR="008D43C9" w:rsidRPr="00F86F0C">
        <w:rPr>
          <w:rFonts w:ascii="GOST Common" w:hAnsi="GOST Common"/>
        </w:rPr>
        <w:t>Победимский</w:t>
      </w:r>
      <w:proofErr w:type="spellEnd"/>
      <w:r w:rsidR="008D43C9" w:rsidRPr="00F86F0C">
        <w:rPr>
          <w:rFonts w:ascii="GOST Common" w:hAnsi="GOST Common"/>
        </w:rPr>
        <w:t xml:space="preserve"> сельсовет</w:t>
      </w:r>
      <w:bookmarkEnd w:id="99"/>
    </w:p>
    <w:p w14:paraId="5BF75B16" w14:textId="77777777" w:rsidR="00AA657D" w:rsidRPr="00F86F0C" w:rsidRDefault="00A725C5" w:rsidP="00363F53">
      <w:pPr>
        <w:ind w:firstLine="709"/>
        <w:jc w:val="both"/>
        <w:rPr>
          <w:rFonts w:ascii="GOST Common" w:hAnsi="GOST Common"/>
          <w:sz w:val="24"/>
          <w:szCs w:val="24"/>
        </w:rPr>
      </w:pPr>
      <w:r w:rsidRPr="00F86F0C">
        <w:rPr>
          <w:rFonts w:ascii="GOST Common" w:hAnsi="GOST Common"/>
          <w:sz w:val="24"/>
          <w:szCs w:val="24"/>
        </w:rPr>
        <w:t>Карта градостроительного зонирования составляет неотъемлемую часть настоящих Правил.</w:t>
      </w:r>
    </w:p>
    <w:p w14:paraId="3B6E3FFF" w14:textId="77777777" w:rsidR="00E017D9" w:rsidRPr="00F86F0C" w:rsidRDefault="00A725C5" w:rsidP="00363F53">
      <w:pPr>
        <w:ind w:firstLine="709"/>
        <w:jc w:val="both"/>
        <w:rPr>
          <w:rFonts w:ascii="GOST Common" w:hAnsi="GOST Common"/>
          <w:sz w:val="24"/>
          <w:szCs w:val="24"/>
        </w:rPr>
      </w:pPr>
      <w:r w:rsidRPr="00F86F0C">
        <w:rPr>
          <w:rFonts w:ascii="GOST Common" w:hAnsi="GOST Common"/>
          <w:sz w:val="24"/>
          <w:szCs w:val="24"/>
        </w:rPr>
        <w:t>Градостроительное</w:t>
      </w:r>
      <w:r w:rsidR="00E017D9" w:rsidRPr="00F86F0C">
        <w:rPr>
          <w:rFonts w:ascii="GOST Common" w:hAnsi="GOST Common"/>
          <w:sz w:val="24"/>
          <w:szCs w:val="24"/>
        </w:rPr>
        <w:t xml:space="preserve"> зонирование –</w:t>
      </w:r>
      <w:r w:rsidR="00E017D9" w:rsidRPr="00F86F0C">
        <w:rPr>
          <w:rFonts w:ascii="GOST Common" w:hAnsi="GOST Common"/>
          <w:b/>
          <w:sz w:val="24"/>
          <w:szCs w:val="24"/>
        </w:rPr>
        <w:t xml:space="preserve"> </w:t>
      </w:r>
      <w:r w:rsidR="00E017D9" w:rsidRPr="00F86F0C">
        <w:rPr>
          <w:rFonts w:ascii="GOST Common" w:hAnsi="GOST Common"/>
          <w:sz w:val="24"/>
          <w:szCs w:val="24"/>
        </w:rPr>
        <w:t xml:space="preserve">нормативно-правовое регулирование отношений в сфере землепользования и застройки территории, осуществляемое посредством разделения территории на зоны и </w:t>
      </w:r>
      <w:proofErr w:type="spellStart"/>
      <w:r w:rsidR="00E017D9" w:rsidRPr="00F86F0C">
        <w:rPr>
          <w:rFonts w:ascii="GOST Common" w:hAnsi="GOST Common"/>
          <w:sz w:val="24"/>
          <w:szCs w:val="24"/>
        </w:rPr>
        <w:t>подзоны</w:t>
      </w:r>
      <w:proofErr w:type="spellEnd"/>
      <w:r w:rsidR="00E017D9" w:rsidRPr="00F86F0C">
        <w:rPr>
          <w:rFonts w:ascii="GOST Common" w:hAnsi="GOST Common"/>
          <w:sz w:val="24"/>
          <w:szCs w:val="24"/>
        </w:rPr>
        <w:t xml:space="preserve"> с различными режимами градостроительной деятельности (градостроительными регламентами) и установления порядка использования и изменения земельных участков и иных объектов недвижимости в их пределах.</w:t>
      </w:r>
    </w:p>
    <w:p w14:paraId="0F99EDC9" w14:textId="77777777" w:rsidR="00421F0A" w:rsidRPr="00F86F0C" w:rsidRDefault="00421F0A" w:rsidP="007E5A42">
      <w:pPr>
        <w:ind w:firstLine="709"/>
        <w:contextualSpacing/>
        <w:jc w:val="both"/>
        <w:rPr>
          <w:rFonts w:ascii="GOST Common" w:hAnsi="GOST Common"/>
          <w:sz w:val="24"/>
          <w:szCs w:val="24"/>
        </w:rPr>
      </w:pPr>
      <w:r w:rsidRPr="00F86F0C">
        <w:rPr>
          <w:rFonts w:ascii="GOST Common" w:hAnsi="GOST Common"/>
          <w:sz w:val="24"/>
          <w:szCs w:val="24"/>
        </w:rPr>
        <w:t>Методика разработки правового зонирования сводится к следующей последовательности:</w:t>
      </w:r>
    </w:p>
    <w:p w14:paraId="1F43EAD3" w14:textId="77777777" w:rsidR="00421F0A" w:rsidRPr="00F86F0C" w:rsidRDefault="00421F0A" w:rsidP="007E5A42">
      <w:pPr>
        <w:ind w:firstLine="709"/>
        <w:contextualSpacing/>
        <w:jc w:val="both"/>
        <w:rPr>
          <w:rFonts w:ascii="GOST Common" w:hAnsi="GOST Common"/>
          <w:sz w:val="24"/>
          <w:szCs w:val="24"/>
        </w:rPr>
      </w:pPr>
      <w:r w:rsidRPr="00F86F0C">
        <w:rPr>
          <w:rFonts w:ascii="GOST Common" w:hAnsi="GOST Common"/>
          <w:sz w:val="24"/>
          <w:szCs w:val="24"/>
        </w:rPr>
        <w:t xml:space="preserve">1. Анализ основных направлений развития </w:t>
      </w:r>
      <w:r w:rsidR="00566FC2" w:rsidRPr="00F86F0C">
        <w:rPr>
          <w:rFonts w:ascii="GOST Common" w:hAnsi="GOST Common"/>
          <w:sz w:val="24"/>
          <w:szCs w:val="24"/>
        </w:rPr>
        <w:t>МО</w:t>
      </w:r>
      <w:r w:rsidRPr="00F86F0C">
        <w:rPr>
          <w:rFonts w:ascii="GOST Common" w:hAnsi="GOST Common"/>
          <w:sz w:val="24"/>
          <w:szCs w:val="24"/>
        </w:rPr>
        <w:t xml:space="preserve">, анализ современной системы землепользования и новых направлений в системе землепользования, материалов о границах земельных участков, формирующих структурно-планировочную организацию </w:t>
      </w:r>
      <w:r w:rsidR="00566FC2" w:rsidRPr="00F86F0C">
        <w:rPr>
          <w:rFonts w:ascii="GOST Common" w:hAnsi="GOST Common"/>
          <w:sz w:val="24"/>
          <w:szCs w:val="24"/>
        </w:rPr>
        <w:t>МО</w:t>
      </w:r>
      <w:r w:rsidRPr="00F86F0C">
        <w:rPr>
          <w:rFonts w:ascii="GOST Common" w:hAnsi="GOST Common"/>
          <w:sz w:val="24"/>
          <w:szCs w:val="24"/>
        </w:rPr>
        <w:t>, на основании которых определяются:</w:t>
      </w:r>
    </w:p>
    <w:p w14:paraId="0B9459FA" w14:textId="77777777" w:rsidR="00421F0A" w:rsidRPr="00F86F0C" w:rsidRDefault="00421F0A" w:rsidP="00455A89">
      <w:pPr>
        <w:numPr>
          <w:ilvl w:val="0"/>
          <w:numId w:val="18"/>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t>состав и расположение территориальных зон (жилые, производственные, рекреационные и др.) в зависимости от назначения функциональных зон;</w:t>
      </w:r>
    </w:p>
    <w:p w14:paraId="554C7D92" w14:textId="77777777" w:rsidR="00421F0A" w:rsidRPr="00F86F0C" w:rsidRDefault="00421F0A" w:rsidP="00455A89">
      <w:pPr>
        <w:numPr>
          <w:ilvl w:val="0"/>
          <w:numId w:val="18"/>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t>состав и расположение зон с особыми условиями использования территорий (</w:t>
      </w:r>
      <w:proofErr w:type="spellStart"/>
      <w:r w:rsidRPr="00F86F0C">
        <w:rPr>
          <w:rFonts w:ascii="GOST Common" w:hAnsi="GOST Common"/>
          <w:sz w:val="24"/>
          <w:szCs w:val="24"/>
        </w:rPr>
        <w:t>водоохранные</w:t>
      </w:r>
      <w:proofErr w:type="spellEnd"/>
      <w:r w:rsidRPr="00F86F0C">
        <w:rPr>
          <w:rFonts w:ascii="GOST Common" w:hAnsi="GOST Common"/>
          <w:sz w:val="24"/>
          <w:szCs w:val="24"/>
        </w:rPr>
        <w:t xml:space="preserve"> зоны, охранные зоны памятников, зоны природных и техногенных ограничений и др.).</w:t>
      </w:r>
    </w:p>
    <w:p w14:paraId="727A3B41" w14:textId="77777777" w:rsidR="00421F0A" w:rsidRPr="00F86F0C" w:rsidRDefault="00421F0A" w:rsidP="00E070D2">
      <w:pPr>
        <w:tabs>
          <w:tab w:val="left" w:pos="1134"/>
        </w:tabs>
        <w:ind w:firstLine="709"/>
        <w:contextualSpacing/>
        <w:jc w:val="both"/>
        <w:rPr>
          <w:rFonts w:ascii="GOST Common" w:hAnsi="GOST Common"/>
          <w:sz w:val="24"/>
          <w:szCs w:val="24"/>
        </w:rPr>
      </w:pPr>
      <w:r w:rsidRPr="00F86F0C">
        <w:rPr>
          <w:rFonts w:ascii="GOST Common" w:hAnsi="GOST Common"/>
          <w:sz w:val="24"/>
          <w:szCs w:val="24"/>
        </w:rPr>
        <w:t>2. На основе установленных видов территориальных зон с учетом ограничений, разновидностей зон разрабатываются схемы зонирования по каждому виду зон, конечным результатом которых является карта градостроительного зонирования. Карта разрабатывается в границах</w:t>
      </w:r>
      <w:r w:rsidR="00D50A47" w:rsidRPr="00F86F0C">
        <w:rPr>
          <w:rFonts w:ascii="GOST Common" w:hAnsi="GOST Common"/>
          <w:sz w:val="24"/>
          <w:szCs w:val="24"/>
        </w:rPr>
        <w:t xml:space="preserve"> поселения</w:t>
      </w:r>
      <w:r w:rsidRPr="00F86F0C">
        <w:rPr>
          <w:rFonts w:ascii="GOST Common" w:hAnsi="GOST Common"/>
          <w:sz w:val="24"/>
          <w:szCs w:val="24"/>
        </w:rPr>
        <w:t>.</w:t>
      </w:r>
    </w:p>
    <w:p w14:paraId="5640180F" w14:textId="77777777" w:rsidR="00421F0A" w:rsidRPr="00F86F0C" w:rsidRDefault="00421F0A" w:rsidP="00E070D2">
      <w:pPr>
        <w:tabs>
          <w:tab w:val="left" w:pos="1134"/>
        </w:tabs>
        <w:ind w:firstLine="709"/>
        <w:contextualSpacing/>
        <w:jc w:val="both"/>
        <w:rPr>
          <w:rFonts w:ascii="GOST Common" w:hAnsi="GOST Common"/>
          <w:sz w:val="24"/>
          <w:szCs w:val="24"/>
        </w:rPr>
      </w:pPr>
      <w:r w:rsidRPr="00F86F0C">
        <w:rPr>
          <w:rFonts w:ascii="GOST Common" w:hAnsi="GOST Common"/>
          <w:sz w:val="24"/>
          <w:szCs w:val="24"/>
        </w:rPr>
        <w:t>3. Для каждой из территориальных зон определяется градостроительный регламент, устанавливающий совокупность видов и условий использования земельных участков и других объектов недвижимости, включая требования по необходимости специальных согласований для некоторых видов использования недвижимости.</w:t>
      </w:r>
    </w:p>
    <w:p w14:paraId="73E7E391" w14:textId="77777777" w:rsidR="000A51CC" w:rsidRPr="00F86F0C" w:rsidRDefault="008D43C9" w:rsidP="00E070D2">
      <w:pPr>
        <w:tabs>
          <w:tab w:val="left" w:pos="1134"/>
        </w:tabs>
        <w:ind w:firstLine="709"/>
        <w:contextualSpacing/>
        <w:jc w:val="both"/>
        <w:rPr>
          <w:rFonts w:ascii="GOST Common" w:hAnsi="GOST Common"/>
          <w:sz w:val="24"/>
          <w:szCs w:val="24"/>
        </w:rPr>
      </w:pPr>
      <w:r w:rsidRPr="00F86F0C">
        <w:rPr>
          <w:rFonts w:ascii="GOST Common" w:hAnsi="GOST Common"/>
          <w:sz w:val="24"/>
          <w:szCs w:val="24"/>
        </w:rPr>
        <w:t xml:space="preserve">4. </w:t>
      </w:r>
      <w:r w:rsidR="00C80ACC" w:rsidRPr="00F86F0C">
        <w:rPr>
          <w:rFonts w:ascii="GOST Common" w:hAnsi="GOST Common"/>
          <w:sz w:val="24"/>
          <w:szCs w:val="24"/>
        </w:rPr>
        <w:t>На карте градостроительного зонирования устанавливаются границы территориальных зон. Границы территориальных зон отвеча</w:t>
      </w:r>
      <w:r w:rsidR="000A51CC" w:rsidRPr="00F86F0C">
        <w:rPr>
          <w:rFonts w:ascii="GOST Common" w:hAnsi="GOST Common"/>
          <w:sz w:val="24"/>
          <w:szCs w:val="24"/>
        </w:rPr>
        <w:t>ю</w:t>
      </w:r>
      <w:r w:rsidR="00C80ACC" w:rsidRPr="00F86F0C">
        <w:rPr>
          <w:rFonts w:ascii="GOST Common" w:hAnsi="GOST Common"/>
          <w:sz w:val="24"/>
          <w:szCs w:val="24"/>
        </w:rPr>
        <w:t>т требованию принадлежности каждого земельного участка только к одной территориальной зоне</w:t>
      </w:r>
      <w:r w:rsidR="00E070D2" w:rsidRPr="00F86F0C">
        <w:rPr>
          <w:rFonts w:ascii="GOST Common" w:hAnsi="GOST Common"/>
          <w:sz w:val="24"/>
          <w:szCs w:val="24"/>
        </w:rPr>
        <w:t xml:space="preserve"> </w:t>
      </w:r>
      <w:r w:rsidR="001E51A4" w:rsidRPr="00F86F0C">
        <w:rPr>
          <w:rFonts w:ascii="GOST Common" w:hAnsi="GOST Common"/>
          <w:sz w:val="24"/>
          <w:szCs w:val="24"/>
        </w:rPr>
        <w:t>(кроме</w:t>
      </w:r>
      <w:r w:rsidR="00C80ACC" w:rsidRPr="00F86F0C">
        <w:rPr>
          <w:rFonts w:ascii="GOST Common" w:hAnsi="GOST Common"/>
          <w:sz w:val="24"/>
          <w:szCs w:val="24"/>
        </w:rPr>
        <w:t xml:space="preserve"> </w:t>
      </w:r>
      <w:r w:rsidR="001E51A4" w:rsidRPr="00F86F0C">
        <w:rPr>
          <w:rFonts w:ascii="GOST Common" w:hAnsi="GOST Common"/>
          <w:sz w:val="24"/>
          <w:szCs w:val="24"/>
        </w:rPr>
        <w:t xml:space="preserve">границ зон с особыми условиями использования территорий, границ территорий объектов культурного наследия, устанавливаемых в соответствии с законодательством РФ, которые могут не совпадать с границами территориальных зон). </w:t>
      </w:r>
      <w:r w:rsidR="00C80ACC" w:rsidRPr="00F86F0C">
        <w:rPr>
          <w:rFonts w:ascii="GOST Common" w:hAnsi="GOST Common"/>
          <w:sz w:val="24"/>
          <w:szCs w:val="24"/>
        </w:rPr>
        <w:t xml:space="preserve">Формирование одного земельного участка из нескольких земельных участков, расположенных в различных территориальных зонах, не допускается. </w:t>
      </w:r>
    </w:p>
    <w:p w14:paraId="22123600" w14:textId="77777777" w:rsidR="00C80ACC" w:rsidRPr="00F86F0C" w:rsidRDefault="008D43C9" w:rsidP="00E070D2">
      <w:pPr>
        <w:tabs>
          <w:tab w:val="left" w:pos="1134"/>
        </w:tabs>
        <w:ind w:firstLine="709"/>
        <w:contextualSpacing/>
        <w:jc w:val="both"/>
        <w:rPr>
          <w:rFonts w:ascii="GOST Common" w:hAnsi="GOST Common"/>
          <w:sz w:val="24"/>
          <w:szCs w:val="24"/>
        </w:rPr>
      </w:pPr>
      <w:r w:rsidRPr="00F86F0C">
        <w:rPr>
          <w:rFonts w:ascii="GOST Common" w:hAnsi="GOST Common"/>
          <w:sz w:val="24"/>
          <w:szCs w:val="24"/>
        </w:rPr>
        <w:t xml:space="preserve">5. </w:t>
      </w:r>
      <w:r w:rsidR="00C80ACC" w:rsidRPr="00F86F0C">
        <w:rPr>
          <w:rFonts w:ascii="GOST Common" w:hAnsi="GOST Common"/>
          <w:sz w:val="24"/>
          <w:szCs w:val="24"/>
        </w:rPr>
        <w:t xml:space="preserve">На карте градостроительного зонирования отображаются границы зон с особыми условиями использования территорий, границы территорий объектов культурного наследия. </w:t>
      </w:r>
    </w:p>
    <w:p w14:paraId="2FAE6F73" w14:textId="77777777" w:rsidR="00C80ACC" w:rsidRPr="00F86F0C" w:rsidRDefault="00C80ACC" w:rsidP="00E070D2">
      <w:pPr>
        <w:tabs>
          <w:tab w:val="left" w:pos="1134"/>
        </w:tabs>
        <w:ind w:firstLine="709"/>
        <w:contextualSpacing/>
        <w:jc w:val="both"/>
        <w:rPr>
          <w:rFonts w:ascii="GOST Common" w:hAnsi="GOST Common"/>
          <w:sz w:val="24"/>
          <w:szCs w:val="24"/>
        </w:rPr>
      </w:pPr>
      <w:r w:rsidRPr="00F86F0C">
        <w:rPr>
          <w:rFonts w:ascii="GOST Common" w:hAnsi="GOST Common"/>
          <w:sz w:val="24"/>
          <w:szCs w:val="24"/>
        </w:rPr>
        <w:t>Границы зон устанавливаются (уточняются) при разработке градостроительной документации по проектам планировки и межевания (выставлении границ на местности) селитебных территорий.</w:t>
      </w:r>
    </w:p>
    <w:p w14:paraId="51F65343" w14:textId="77777777" w:rsidR="00C216D2" w:rsidRPr="00F86F0C" w:rsidRDefault="00C80ACC" w:rsidP="00E070D2">
      <w:pPr>
        <w:tabs>
          <w:tab w:val="left" w:pos="1134"/>
        </w:tabs>
        <w:ind w:firstLine="709"/>
        <w:contextualSpacing/>
        <w:jc w:val="both"/>
        <w:rPr>
          <w:rFonts w:ascii="GOST Common" w:hAnsi="GOST Common"/>
          <w:b/>
          <w:sz w:val="24"/>
          <w:szCs w:val="24"/>
        </w:rPr>
      </w:pPr>
      <w:r w:rsidRPr="00F86F0C">
        <w:rPr>
          <w:rFonts w:ascii="GOST Common" w:hAnsi="GOST Common"/>
          <w:b/>
          <w:sz w:val="24"/>
          <w:szCs w:val="24"/>
        </w:rPr>
        <w:t xml:space="preserve">Границы устанавливаются по: </w:t>
      </w:r>
    </w:p>
    <w:p w14:paraId="71E50BED" w14:textId="77777777" w:rsidR="00C216D2" w:rsidRPr="00F86F0C" w:rsidRDefault="00C80ACC" w:rsidP="00455A89">
      <w:pPr>
        <w:numPr>
          <w:ilvl w:val="0"/>
          <w:numId w:val="16"/>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t xml:space="preserve">красным линиям, </w:t>
      </w:r>
    </w:p>
    <w:p w14:paraId="7B077416" w14:textId="77777777" w:rsidR="00C216D2" w:rsidRPr="00F86F0C" w:rsidRDefault="00C80ACC" w:rsidP="00455A89">
      <w:pPr>
        <w:numPr>
          <w:ilvl w:val="0"/>
          <w:numId w:val="16"/>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t xml:space="preserve">линиям регулирования застройки (охранным зонам памятников и объектов культурного наследия, охраняемого природного ландшафта, санитарным, ветрозащитным, </w:t>
      </w:r>
      <w:proofErr w:type="spellStart"/>
      <w:r w:rsidRPr="00F86F0C">
        <w:rPr>
          <w:rFonts w:ascii="GOST Common" w:hAnsi="GOST Common"/>
          <w:sz w:val="24"/>
          <w:szCs w:val="24"/>
        </w:rPr>
        <w:t>шумозащитным</w:t>
      </w:r>
      <w:proofErr w:type="spellEnd"/>
      <w:r w:rsidRPr="00F86F0C">
        <w:rPr>
          <w:rFonts w:ascii="GOST Common" w:hAnsi="GOST Common"/>
          <w:sz w:val="24"/>
          <w:szCs w:val="24"/>
        </w:rPr>
        <w:t xml:space="preserve">, </w:t>
      </w:r>
      <w:proofErr w:type="spellStart"/>
      <w:r w:rsidRPr="00F86F0C">
        <w:rPr>
          <w:rFonts w:ascii="GOST Common" w:hAnsi="GOST Common"/>
          <w:sz w:val="24"/>
          <w:szCs w:val="24"/>
        </w:rPr>
        <w:t>водоохранным</w:t>
      </w:r>
      <w:proofErr w:type="spellEnd"/>
      <w:r w:rsidRPr="00F86F0C">
        <w:rPr>
          <w:rFonts w:ascii="GOST Common" w:hAnsi="GOST Common"/>
          <w:sz w:val="24"/>
          <w:szCs w:val="24"/>
        </w:rPr>
        <w:t xml:space="preserve"> зонам и прибрежным защитным полосам), </w:t>
      </w:r>
    </w:p>
    <w:p w14:paraId="67FD6CE5" w14:textId="77777777" w:rsidR="00C216D2" w:rsidRPr="00F86F0C" w:rsidRDefault="00C80ACC" w:rsidP="00455A89">
      <w:pPr>
        <w:numPr>
          <w:ilvl w:val="0"/>
          <w:numId w:val="16"/>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lastRenderedPageBreak/>
        <w:t xml:space="preserve">придорожной полосе и линии отвода дорог, </w:t>
      </w:r>
    </w:p>
    <w:p w14:paraId="0047859B" w14:textId="77777777" w:rsidR="00C216D2" w:rsidRPr="00F86F0C" w:rsidRDefault="00C80ACC" w:rsidP="00455A89">
      <w:pPr>
        <w:numPr>
          <w:ilvl w:val="0"/>
          <w:numId w:val="16"/>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t xml:space="preserve">коридорам для прокладки коммуникаций ЛЭП и связи, </w:t>
      </w:r>
    </w:p>
    <w:p w14:paraId="52DD3AD0" w14:textId="77777777" w:rsidR="00C216D2" w:rsidRPr="00F86F0C" w:rsidRDefault="00C80ACC" w:rsidP="00455A89">
      <w:pPr>
        <w:numPr>
          <w:ilvl w:val="0"/>
          <w:numId w:val="16"/>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t>административной границе населенн</w:t>
      </w:r>
      <w:r w:rsidR="00DB26CE" w:rsidRPr="00F86F0C">
        <w:rPr>
          <w:rFonts w:ascii="GOST Common" w:hAnsi="GOST Common"/>
          <w:sz w:val="24"/>
          <w:szCs w:val="24"/>
        </w:rPr>
        <w:t>ых</w:t>
      </w:r>
      <w:r w:rsidRPr="00F86F0C">
        <w:rPr>
          <w:rFonts w:ascii="GOST Common" w:hAnsi="GOST Common"/>
          <w:sz w:val="24"/>
          <w:szCs w:val="24"/>
        </w:rPr>
        <w:t xml:space="preserve"> пункт</w:t>
      </w:r>
      <w:r w:rsidR="00DB26CE" w:rsidRPr="00F86F0C">
        <w:rPr>
          <w:rFonts w:ascii="GOST Common" w:hAnsi="GOST Common"/>
          <w:sz w:val="24"/>
          <w:szCs w:val="24"/>
        </w:rPr>
        <w:t>ов</w:t>
      </w:r>
      <w:r w:rsidRPr="00F86F0C">
        <w:rPr>
          <w:rFonts w:ascii="GOST Common" w:hAnsi="GOST Common"/>
          <w:sz w:val="24"/>
          <w:szCs w:val="24"/>
        </w:rPr>
        <w:t xml:space="preserve">, </w:t>
      </w:r>
    </w:p>
    <w:p w14:paraId="0C261D8D" w14:textId="77777777" w:rsidR="00C216D2" w:rsidRPr="00F86F0C" w:rsidRDefault="00C80ACC" w:rsidP="00455A89">
      <w:pPr>
        <w:numPr>
          <w:ilvl w:val="0"/>
          <w:numId w:val="16"/>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t>естественным природным рубежам</w:t>
      </w:r>
      <w:r w:rsidR="00C216D2" w:rsidRPr="00F86F0C">
        <w:rPr>
          <w:rFonts w:ascii="GOST Common" w:hAnsi="GOST Common"/>
          <w:sz w:val="24"/>
          <w:szCs w:val="24"/>
        </w:rPr>
        <w:t>;</w:t>
      </w:r>
    </w:p>
    <w:p w14:paraId="2D485FDF" w14:textId="77777777" w:rsidR="001E51A4" w:rsidRPr="00F86F0C" w:rsidRDefault="00C216D2" w:rsidP="00455A89">
      <w:pPr>
        <w:numPr>
          <w:ilvl w:val="0"/>
          <w:numId w:val="16"/>
        </w:numPr>
        <w:tabs>
          <w:tab w:val="left" w:pos="1134"/>
        </w:tabs>
        <w:ind w:left="0" w:firstLine="709"/>
        <w:contextualSpacing/>
        <w:jc w:val="both"/>
        <w:rPr>
          <w:rFonts w:ascii="GOST Common" w:hAnsi="GOST Common"/>
          <w:sz w:val="24"/>
          <w:szCs w:val="24"/>
        </w:rPr>
      </w:pPr>
      <w:r w:rsidRPr="00F86F0C">
        <w:rPr>
          <w:rFonts w:ascii="GOST Common" w:hAnsi="GOST Common"/>
          <w:sz w:val="24"/>
          <w:szCs w:val="24"/>
        </w:rPr>
        <w:t>иным границам</w:t>
      </w:r>
      <w:r w:rsidR="00C80ACC" w:rsidRPr="00F86F0C">
        <w:rPr>
          <w:rFonts w:ascii="GOST Common" w:hAnsi="GOST Common"/>
          <w:sz w:val="24"/>
          <w:szCs w:val="24"/>
        </w:rPr>
        <w:t>.</w:t>
      </w:r>
      <w:r w:rsidR="001E51A4" w:rsidRPr="00F86F0C">
        <w:rPr>
          <w:rFonts w:ascii="GOST Common" w:hAnsi="GOST Common"/>
          <w:sz w:val="24"/>
          <w:szCs w:val="24"/>
        </w:rPr>
        <w:t xml:space="preserve">  </w:t>
      </w:r>
    </w:p>
    <w:p w14:paraId="4C92C9F3" w14:textId="77777777" w:rsidR="00C80ACC" w:rsidRPr="00F86F0C" w:rsidRDefault="008D43C9" w:rsidP="008D43C9">
      <w:pPr>
        <w:pStyle w:val="3"/>
        <w:rPr>
          <w:rFonts w:ascii="GOST Common" w:hAnsi="GOST Common"/>
        </w:rPr>
      </w:pPr>
      <w:bookmarkStart w:id="100" w:name="_Toc178756763"/>
      <w:r w:rsidRPr="00F86F0C">
        <w:rPr>
          <w:rFonts w:ascii="GOST Common" w:hAnsi="GOST Common"/>
        </w:rPr>
        <w:t xml:space="preserve">Статья </w:t>
      </w:r>
      <w:r w:rsidR="00677F54" w:rsidRPr="00F86F0C">
        <w:rPr>
          <w:rFonts w:ascii="GOST Common" w:hAnsi="GOST Common"/>
        </w:rPr>
        <w:t>2</w:t>
      </w:r>
      <w:r w:rsidR="006F1154">
        <w:rPr>
          <w:rFonts w:ascii="GOST Common" w:hAnsi="GOST Common"/>
        </w:rPr>
        <w:t>1</w:t>
      </w:r>
      <w:r w:rsidRPr="00F86F0C">
        <w:rPr>
          <w:rFonts w:ascii="GOST Common" w:hAnsi="GOST Common"/>
        </w:rPr>
        <w:t xml:space="preserve">. Виды территориальных зон, отображаемых на карте градостроительного зонирования муниципального образования </w:t>
      </w:r>
      <w:proofErr w:type="spellStart"/>
      <w:r w:rsidRPr="00F86F0C">
        <w:rPr>
          <w:rFonts w:ascii="GOST Common" w:hAnsi="GOST Common"/>
        </w:rPr>
        <w:t>Победимский</w:t>
      </w:r>
      <w:proofErr w:type="spellEnd"/>
      <w:r w:rsidRPr="00F86F0C">
        <w:rPr>
          <w:rFonts w:ascii="GOST Common" w:hAnsi="GOST Common"/>
        </w:rPr>
        <w:t xml:space="preserve"> сельсовет</w:t>
      </w:r>
      <w:bookmarkEnd w:id="100"/>
    </w:p>
    <w:p w14:paraId="365A443F" w14:textId="77777777" w:rsidR="008D43C9" w:rsidRPr="00F86F0C" w:rsidRDefault="000064F1" w:rsidP="000064F1">
      <w:pPr>
        <w:tabs>
          <w:tab w:val="left" w:pos="993"/>
        </w:tabs>
        <w:ind w:firstLine="709"/>
        <w:jc w:val="both"/>
        <w:rPr>
          <w:rFonts w:ascii="GOST Common" w:hAnsi="GOST Common"/>
          <w:sz w:val="24"/>
          <w:szCs w:val="24"/>
        </w:rPr>
      </w:pPr>
      <w:r w:rsidRPr="00F86F0C">
        <w:rPr>
          <w:rFonts w:ascii="GOST Common" w:hAnsi="GOST Common"/>
          <w:sz w:val="24"/>
          <w:szCs w:val="24"/>
        </w:rPr>
        <w:t xml:space="preserve">1. </w:t>
      </w:r>
      <w:r w:rsidR="008D43C9" w:rsidRPr="00F86F0C">
        <w:rPr>
          <w:rFonts w:ascii="GOST Common" w:hAnsi="GOST Common"/>
          <w:sz w:val="24"/>
          <w:szCs w:val="24"/>
        </w:rPr>
        <w:t xml:space="preserve">В границах МО </w:t>
      </w:r>
      <w:proofErr w:type="spellStart"/>
      <w:r w:rsidR="008D43C9" w:rsidRPr="00F86F0C">
        <w:rPr>
          <w:rFonts w:ascii="GOST Common" w:hAnsi="GOST Common"/>
          <w:sz w:val="24"/>
          <w:szCs w:val="24"/>
        </w:rPr>
        <w:t>Победимский</w:t>
      </w:r>
      <w:proofErr w:type="spellEnd"/>
      <w:r w:rsidR="008D43C9" w:rsidRPr="00F86F0C">
        <w:rPr>
          <w:rFonts w:ascii="GOST Common" w:hAnsi="GOST Common"/>
          <w:sz w:val="24"/>
          <w:szCs w:val="24"/>
        </w:rPr>
        <w:t xml:space="preserve"> сельсовет установлены следующие виды территориальных зон:</w:t>
      </w:r>
    </w:p>
    <w:p w14:paraId="3FF8FDFA" w14:textId="77777777" w:rsidR="00C80ACC" w:rsidRPr="00F86F0C" w:rsidRDefault="004D4A97"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w:t>
      </w:r>
      <w:r w:rsidR="0004793D" w:rsidRPr="00F86F0C">
        <w:rPr>
          <w:rFonts w:ascii="GOST Common" w:hAnsi="GOST Common"/>
          <w:sz w:val="24"/>
          <w:szCs w:val="24"/>
        </w:rPr>
        <w:t xml:space="preserve">она </w:t>
      </w:r>
      <w:r w:rsidRPr="00F86F0C">
        <w:rPr>
          <w:rFonts w:ascii="GOST Common" w:hAnsi="GOST Common"/>
          <w:sz w:val="24"/>
          <w:szCs w:val="24"/>
        </w:rPr>
        <w:t>застройки индивидуальными жилыми домами</w:t>
      </w:r>
      <w:r w:rsidR="00C80ACC" w:rsidRPr="00F86F0C">
        <w:rPr>
          <w:rFonts w:ascii="GOST Common" w:hAnsi="GOST Common"/>
          <w:sz w:val="24"/>
          <w:szCs w:val="24"/>
        </w:rPr>
        <w:t xml:space="preserve"> (Ж)</w:t>
      </w:r>
      <w:r w:rsidRPr="00F86F0C">
        <w:rPr>
          <w:rFonts w:ascii="GOST Common" w:hAnsi="GOST Common"/>
          <w:sz w:val="24"/>
          <w:szCs w:val="24"/>
        </w:rPr>
        <w:t>.</w:t>
      </w:r>
    </w:p>
    <w:p w14:paraId="4E343889" w14:textId="77777777" w:rsidR="00C80ACC" w:rsidRPr="00F86F0C" w:rsidRDefault="004D4A97"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Зона делового, о</w:t>
      </w:r>
      <w:r w:rsidR="00C80ACC" w:rsidRPr="00F86F0C">
        <w:rPr>
          <w:rFonts w:ascii="GOST Common" w:hAnsi="GOST Common"/>
          <w:sz w:val="24"/>
          <w:szCs w:val="24"/>
        </w:rPr>
        <w:t>бщественно</w:t>
      </w:r>
      <w:r w:rsidRPr="00F86F0C">
        <w:rPr>
          <w:rFonts w:ascii="GOST Common" w:hAnsi="GOST Common"/>
          <w:sz w:val="24"/>
          <w:szCs w:val="24"/>
        </w:rPr>
        <w:t>го и коммерческого назначения</w:t>
      </w:r>
      <w:r w:rsidR="00C80ACC" w:rsidRPr="00F86F0C">
        <w:rPr>
          <w:rFonts w:ascii="GOST Common" w:hAnsi="GOST Common"/>
          <w:sz w:val="24"/>
          <w:szCs w:val="24"/>
        </w:rPr>
        <w:t xml:space="preserve"> (О</w:t>
      </w:r>
      <w:r w:rsidRPr="00F86F0C">
        <w:rPr>
          <w:rFonts w:ascii="GOST Common" w:hAnsi="GOST Common"/>
          <w:sz w:val="24"/>
          <w:szCs w:val="24"/>
        </w:rPr>
        <w:t>1</w:t>
      </w:r>
      <w:r w:rsidR="00C80ACC" w:rsidRPr="00F86F0C">
        <w:rPr>
          <w:rFonts w:ascii="GOST Common" w:hAnsi="GOST Common"/>
          <w:sz w:val="24"/>
          <w:szCs w:val="24"/>
        </w:rPr>
        <w:t>)</w:t>
      </w:r>
      <w:r w:rsidRPr="00F86F0C">
        <w:rPr>
          <w:rFonts w:ascii="GOST Common" w:hAnsi="GOST Common"/>
          <w:sz w:val="24"/>
          <w:szCs w:val="24"/>
        </w:rPr>
        <w:t>.</w:t>
      </w:r>
    </w:p>
    <w:p w14:paraId="4469BC02" w14:textId="77777777" w:rsidR="002846FB" w:rsidRPr="00F86F0C" w:rsidRDefault="002846FB"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Зона специального назначения, связанная с захоронениями (Сп1).</w:t>
      </w:r>
    </w:p>
    <w:p w14:paraId="275E6335" w14:textId="77777777" w:rsidR="002846FB" w:rsidRPr="00F86F0C" w:rsidRDefault="002846FB"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Зона специального назначения, связанная с объектами размещения отходов(Сп2).</w:t>
      </w:r>
    </w:p>
    <w:p w14:paraId="6B10B0DB" w14:textId="77777777" w:rsidR="00263190" w:rsidRPr="00F86F0C" w:rsidRDefault="00263190"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Зона специального озеленения (Сп3).</w:t>
      </w:r>
    </w:p>
    <w:p w14:paraId="7A5DC222" w14:textId="77777777" w:rsidR="002846FB" w:rsidRPr="00F86F0C" w:rsidRDefault="00D53425"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Производственная зона (П1).</w:t>
      </w:r>
    </w:p>
    <w:p w14:paraId="79ED86DD" w14:textId="77777777" w:rsidR="00D53425" w:rsidRPr="00F86F0C" w:rsidRDefault="00D53425"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Коммунально-складская зона (П2).</w:t>
      </w:r>
    </w:p>
    <w:p w14:paraId="285BB782" w14:textId="77777777" w:rsidR="00D53425" w:rsidRPr="00F86F0C" w:rsidRDefault="00D53425"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Зона инженерной инфраструктуры (И).</w:t>
      </w:r>
    </w:p>
    <w:p w14:paraId="619BCD5E" w14:textId="77777777" w:rsidR="00C80ACC" w:rsidRPr="00F86F0C" w:rsidRDefault="00C80ACC"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Зон</w:t>
      </w:r>
      <w:r w:rsidR="00D53425" w:rsidRPr="00F86F0C">
        <w:rPr>
          <w:rFonts w:ascii="GOST Common" w:hAnsi="GOST Common"/>
          <w:sz w:val="24"/>
          <w:szCs w:val="24"/>
        </w:rPr>
        <w:t>а</w:t>
      </w:r>
      <w:r w:rsidRPr="00F86F0C">
        <w:rPr>
          <w:rFonts w:ascii="GOST Common" w:hAnsi="GOST Common"/>
          <w:sz w:val="24"/>
          <w:szCs w:val="24"/>
        </w:rPr>
        <w:t xml:space="preserve"> транспортной инфраструктуры (Т)</w:t>
      </w:r>
      <w:r w:rsidR="00D53425" w:rsidRPr="00F86F0C">
        <w:rPr>
          <w:rFonts w:ascii="GOST Common" w:hAnsi="GOST Common"/>
          <w:sz w:val="24"/>
          <w:szCs w:val="24"/>
        </w:rPr>
        <w:t>.</w:t>
      </w:r>
    </w:p>
    <w:p w14:paraId="31227281" w14:textId="77777777" w:rsidR="004B2CD8" w:rsidRPr="00F86F0C" w:rsidRDefault="00766A2E"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Зон</w:t>
      </w:r>
      <w:r w:rsidR="00D53425" w:rsidRPr="00F86F0C">
        <w:rPr>
          <w:rFonts w:ascii="GOST Common" w:hAnsi="GOST Common"/>
          <w:sz w:val="24"/>
          <w:szCs w:val="24"/>
        </w:rPr>
        <w:t>а</w:t>
      </w:r>
      <w:r w:rsidRPr="00F86F0C">
        <w:rPr>
          <w:rFonts w:ascii="GOST Common" w:hAnsi="GOST Common"/>
          <w:sz w:val="24"/>
          <w:szCs w:val="24"/>
        </w:rPr>
        <w:t xml:space="preserve"> р</w:t>
      </w:r>
      <w:r w:rsidR="00C80ACC" w:rsidRPr="00F86F0C">
        <w:rPr>
          <w:rFonts w:ascii="GOST Common" w:hAnsi="GOST Common"/>
          <w:sz w:val="24"/>
          <w:szCs w:val="24"/>
        </w:rPr>
        <w:t>екреационн</w:t>
      </w:r>
      <w:r w:rsidRPr="00F86F0C">
        <w:rPr>
          <w:rFonts w:ascii="GOST Common" w:hAnsi="GOST Common"/>
          <w:sz w:val="24"/>
          <w:szCs w:val="24"/>
        </w:rPr>
        <w:t>ого назначения</w:t>
      </w:r>
      <w:r w:rsidR="00D53425" w:rsidRPr="00F86F0C">
        <w:rPr>
          <w:rFonts w:ascii="GOST Common" w:hAnsi="GOST Common"/>
          <w:sz w:val="24"/>
          <w:szCs w:val="24"/>
        </w:rPr>
        <w:t xml:space="preserve"> (Р).</w:t>
      </w:r>
    </w:p>
    <w:p w14:paraId="118F9329" w14:textId="77777777" w:rsidR="00C80ACC" w:rsidRPr="00F86F0C" w:rsidRDefault="00D53425"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w:t>
      </w:r>
      <w:r w:rsidR="004B2CD8" w:rsidRPr="00F86F0C">
        <w:rPr>
          <w:rFonts w:ascii="GOST Common" w:hAnsi="GOST Common"/>
          <w:sz w:val="24"/>
          <w:szCs w:val="24"/>
        </w:rPr>
        <w:t>он</w:t>
      </w:r>
      <w:r w:rsidRPr="00F86F0C">
        <w:rPr>
          <w:rFonts w:ascii="GOST Common" w:hAnsi="GOST Common"/>
          <w:sz w:val="24"/>
          <w:szCs w:val="24"/>
        </w:rPr>
        <w:t>а</w:t>
      </w:r>
      <w:r w:rsidR="00C80ACC" w:rsidRPr="00F86F0C">
        <w:rPr>
          <w:rFonts w:ascii="GOST Common" w:hAnsi="GOST Common"/>
          <w:sz w:val="24"/>
          <w:szCs w:val="24"/>
        </w:rPr>
        <w:t xml:space="preserve"> сельскохозяйственн</w:t>
      </w:r>
      <w:r w:rsidRPr="00F86F0C">
        <w:rPr>
          <w:rFonts w:ascii="GOST Common" w:hAnsi="GOST Common"/>
          <w:sz w:val="24"/>
          <w:szCs w:val="24"/>
        </w:rPr>
        <w:t xml:space="preserve">ых угодий </w:t>
      </w:r>
      <w:r w:rsidR="00263190" w:rsidRPr="00F86F0C">
        <w:rPr>
          <w:rFonts w:ascii="GOST Common" w:hAnsi="GOST Common"/>
          <w:sz w:val="24"/>
          <w:szCs w:val="24"/>
        </w:rPr>
        <w:t xml:space="preserve">в границах населенного пункта </w:t>
      </w:r>
      <w:r w:rsidRPr="00F86F0C">
        <w:rPr>
          <w:rFonts w:ascii="GOST Common" w:hAnsi="GOST Common"/>
          <w:sz w:val="24"/>
          <w:szCs w:val="24"/>
        </w:rPr>
        <w:t>(Сх1)</w:t>
      </w:r>
      <w:r w:rsidR="00C80ACC" w:rsidRPr="00F86F0C">
        <w:rPr>
          <w:rFonts w:ascii="GOST Common" w:hAnsi="GOST Common"/>
          <w:sz w:val="24"/>
          <w:szCs w:val="24"/>
        </w:rPr>
        <w:t>.</w:t>
      </w:r>
    </w:p>
    <w:p w14:paraId="4C0D4CA2" w14:textId="77777777" w:rsidR="00D53425" w:rsidRPr="00F86F0C" w:rsidRDefault="00D53425"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Зона, занятая объектами сельскохозяйственного назначения (Сх2).</w:t>
      </w:r>
    </w:p>
    <w:p w14:paraId="3541BA4B" w14:textId="77777777" w:rsidR="00D53425" w:rsidRPr="00F86F0C" w:rsidRDefault="0001652A"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Территория общего пользования (Топ).</w:t>
      </w:r>
    </w:p>
    <w:p w14:paraId="3594A81D" w14:textId="77777777" w:rsidR="0001652A" w:rsidRPr="00F86F0C" w:rsidRDefault="0001652A" w:rsidP="00455A89">
      <w:pPr>
        <w:numPr>
          <w:ilvl w:val="0"/>
          <w:numId w:val="15"/>
        </w:numPr>
        <w:tabs>
          <w:tab w:val="left" w:pos="993"/>
        </w:tabs>
        <w:ind w:left="0" w:firstLine="709"/>
        <w:jc w:val="both"/>
        <w:rPr>
          <w:rFonts w:ascii="GOST Common" w:hAnsi="GOST Common"/>
          <w:sz w:val="24"/>
          <w:szCs w:val="24"/>
        </w:rPr>
      </w:pPr>
      <w:r w:rsidRPr="00F86F0C">
        <w:rPr>
          <w:rFonts w:ascii="GOST Common" w:hAnsi="GOST Common"/>
          <w:sz w:val="24"/>
          <w:szCs w:val="24"/>
        </w:rPr>
        <w:t>Лесной фонд</w:t>
      </w:r>
      <w:r w:rsidR="00997B43" w:rsidRPr="00F86F0C">
        <w:rPr>
          <w:rFonts w:ascii="GOST Common" w:hAnsi="GOST Common"/>
          <w:sz w:val="24"/>
          <w:szCs w:val="24"/>
        </w:rPr>
        <w:t xml:space="preserve"> (Л)</w:t>
      </w:r>
    </w:p>
    <w:p w14:paraId="23022459" w14:textId="77777777" w:rsidR="00224B96" w:rsidRPr="00F86F0C" w:rsidRDefault="000064F1" w:rsidP="000064F1">
      <w:pPr>
        <w:tabs>
          <w:tab w:val="left" w:pos="993"/>
        </w:tabs>
        <w:ind w:firstLine="709"/>
        <w:jc w:val="both"/>
        <w:rPr>
          <w:rFonts w:ascii="GOST Common" w:hAnsi="GOST Common"/>
          <w:sz w:val="24"/>
          <w:szCs w:val="24"/>
        </w:rPr>
      </w:pPr>
      <w:r w:rsidRPr="00F86F0C">
        <w:rPr>
          <w:rFonts w:ascii="GOST Common" w:hAnsi="GOST Common"/>
          <w:sz w:val="24"/>
          <w:szCs w:val="24"/>
        </w:rPr>
        <w:t xml:space="preserve">2. В границах МО </w:t>
      </w:r>
      <w:proofErr w:type="spellStart"/>
      <w:r w:rsidRPr="00F86F0C">
        <w:rPr>
          <w:rFonts w:ascii="GOST Common" w:hAnsi="GOST Common"/>
          <w:sz w:val="24"/>
          <w:szCs w:val="24"/>
        </w:rPr>
        <w:t>Победимский</w:t>
      </w:r>
      <w:proofErr w:type="spellEnd"/>
      <w:r w:rsidRPr="00F86F0C">
        <w:rPr>
          <w:rFonts w:ascii="GOST Common" w:hAnsi="GOST Common"/>
          <w:sz w:val="24"/>
          <w:szCs w:val="24"/>
        </w:rPr>
        <w:t xml:space="preserve"> сельсовет установлены следующие з</w:t>
      </w:r>
      <w:r w:rsidR="00224B96" w:rsidRPr="00F86F0C">
        <w:rPr>
          <w:rFonts w:ascii="GOST Common" w:hAnsi="GOST Common"/>
          <w:sz w:val="24"/>
          <w:szCs w:val="24"/>
        </w:rPr>
        <w:t>оны с особыми условиями использования:</w:t>
      </w:r>
    </w:p>
    <w:p w14:paraId="24392C92" w14:textId="77777777" w:rsidR="00224B96" w:rsidRPr="00F86F0C" w:rsidRDefault="00224B96" w:rsidP="00455A89">
      <w:pPr>
        <w:numPr>
          <w:ilvl w:val="0"/>
          <w:numId w:val="14"/>
        </w:numPr>
        <w:tabs>
          <w:tab w:val="left" w:pos="993"/>
        </w:tabs>
        <w:ind w:left="0" w:firstLine="709"/>
        <w:jc w:val="both"/>
        <w:rPr>
          <w:rFonts w:ascii="GOST Common" w:hAnsi="GOST Common"/>
          <w:sz w:val="24"/>
          <w:szCs w:val="24"/>
        </w:rPr>
      </w:pPr>
      <w:r w:rsidRPr="00F86F0C">
        <w:rPr>
          <w:rFonts w:ascii="GOST Common" w:hAnsi="GOST Common"/>
          <w:sz w:val="24"/>
          <w:szCs w:val="24"/>
        </w:rPr>
        <w:t>Санитарно-защитные зоны;</w:t>
      </w:r>
    </w:p>
    <w:p w14:paraId="406FA665" w14:textId="77777777" w:rsidR="00224B96" w:rsidRPr="00F86F0C" w:rsidRDefault="00224B96" w:rsidP="00455A89">
      <w:pPr>
        <w:numPr>
          <w:ilvl w:val="0"/>
          <w:numId w:val="14"/>
        </w:numPr>
        <w:tabs>
          <w:tab w:val="left" w:pos="993"/>
        </w:tabs>
        <w:ind w:left="0" w:firstLine="709"/>
        <w:jc w:val="both"/>
        <w:rPr>
          <w:rFonts w:ascii="GOST Common" w:hAnsi="GOST Common"/>
          <w:sz w:val="24"/>
          <w:szCs w:val="24"/>
        </w:rPr>
      </w:pPr>
      <w:proofErr w:type="spellStart"/>
      <w:r w:rsidRPr="00F86F0C">
        <w:rPr>
          <w:rFonts w:ascii="GOST Common" w:hAnsi="GOST Common"/>
          <w:sz w:val="24"/>
          <w:szCs w:val="24"/>
        </w:rPr>
        <w:t>Водоохранные</w:t>
      </w:r>
      <w:proofErr w:type="spellEnd"/>
      <w:r w:rsidRPr="00F86F0C">
        <w:rPr>
          <w:rFonts w:ascii="GOST Common" w:hAnsi="GOST Common"/>
          <w:sz w:val="24"/>
          <w:szCs w:val="24"/>
        </w:rPr>
        <w:t xml:space="preserve"> зоны и прибрежные защитные полосы водоёмов;</w:t>
      </w:r>
    </w:p>
    <w:p w14:paraId="164F43DD" w14:textId="77777777" w:rsidR="00224B96" w:rsidRPr="00F86F0C" w:rsidRDefault="00224B96" w:rsidP="00455A89">
      <w:pPr>
        <w:numPr>
          <w:ilvl w:val="0"/>
          <w:numId w:val="14"/>
        </w:numPr>
        <w:tabs>
          <w:tab w:val="left" w:pos="993"/>
        </w:tabs>
        <w:ind w:left="0" w:firstLine="709"/>
        <w:jc w:val="both"/>
        <w:rPr>
          <w:rFonts w:ascii="GOST Common" w:hAnsi="GOST Common"/>
          <w:sz w:val="24"/>
          <w:szCs w:val="24"/>
        </w:rPr>
      </w:pPr>
      <w:r w:rsidRPr="00F86F0C">
        <w:rPr>
          <w:rFonts w:ascii="GOST Common" w:hAnsi="GOST Common"/>
          <w:sz w:val="24"/>
          <w:szCs w:val="24"/>
        </w:rPr>
        <w:t>Охранные зоны объектов инженерной инфраструктуры;</w:t>
      </w:r>
    </w:p>
    <w:p w14:paraId="79EB4096" w14:textId="77777777" w:rsidR="00263190" w:rsidRPr="00F86F0C" w:rsidRDefault="00263190" w:rsidP="00455A89">
      <w:pPr>
        <w:numPr>
          <w:ilvl w:val="0"/>
          <w:numId w:val="14"/>
        </w:numPr>
        <w:tabs>
          <w:tab w:val="left" w:pos="993"/>
        </w:tabs>
        <w:ind w:left="0" w:firstLine="709"/>
        <w:jc w:val="both"/>
        <w:rPr>
          <w:rFonts w:ascii="GOST Common" w:hAnsi="GOST Common"/>
          <w:sz w:val="24"/>
          <w:szCs w:val="24"/>
        </w:rPr>
      </w:pPr>
      <w:r w:rsidRPr="00F86F0C">
        <w:rPr>
          <w:rFonts w:ascii="GOST Common" w:hAnsi="GOST Common"/>
          <w:sz w:val="24"/>
          <w:szCs w:val="24"/>
        </w:rPr>
        <w:t>Придорожные полосы</w:t>
      </w:r>
    </w:p>
    <w:p w14:paraId="5119A963" w14:textId="77777777" w:rsidR="009D0ABC" w:rsidRPr="00F86F0C" w:rsidRDefault="00224B96" w:rsidP="00455A89">
      <w:pPr>
        <w:numPr>
          <w:ilvl w:val="0"/>
          <w:numId w:val="14"/>
        </w:numPr>
        <w:tabs>
          <w:tab w:val="left" w:pos="993"/>
        </w:tabs>
        <w:ind w:left="0" w:firstLine="709"/>
        <w:jc w:val="both"/>
        <w:rPr>
          <w:rFonts w:ascii="GOST Common" w:hAnsi="GOST Common"/>
          <w:sz w:val="24"/>
          <w:szCs w:val="24"/>
        </w:rPr>
      </w:pPr>
      <w:r w:rsidRPr="00F86F0C">
        <w:rPr>
          <w:rFonts w:ascii="GOST Common" w:hAnsi="GOST Common"/>
          <w:sz w:val="24"/>
          <w:szCs w:val="24"/>
        </w:rPr>
        <w:t>Зоны санитарной охраны источников питьевого водоснабжения</w:t>
      </w:r>
      <w:r w:rsidR="009D0ABC" w:rsidRPr="00F86F0C">
        <w:rPr>
          <w:rFonts w:ascii="GOST Common" w:hAnsi="GOST Common"/>
          <w:sz w:val="24"/>
          <w:szCs w:val="24"/>
        </w:rPr>
        <w:t>;</w:t>
      </w:r>
    </w:p>
    <w:p w14:paraId="60840E35" w14:textId="77777777" w:rsidR="00224B96" w:rsidRPr="00F86F0C" w:rsidRDefault="009D0ABC" w:rsidP="00455A89">
      <w:pPr>
        <w:numPr>
          <w:ilvl w:val="0"/>
          <w:numId w:val="14"/>
        </w:numPr>
        <w:tabs>
          <w:tab w:val="left" w:pos="993"/>
        </w:tabs>
        <w:ind w:left="0" w:firstLine="709"/>
        <w:jc w:val="both"/>
        <w:rPr>
          <w:rFonts w:ascii="GOST Common" w:hAnsi="GOST Common"/>
          <w:sz w:val="24"/>
          <w:szCs w:val="24"/>
        </w:rPr>
      </w:pPr>
      <w:r w:rsidRPr="00F86F0C">
        <w:rPr>
          <w:rFonts w:ascii="GOST Common" w:hAnsi="GOST Common"/>
          <w:sz w:val="24"/>
          <w:szCs w:val="24"/>
        </w:rPr>
        <w:t>Территории объектов культурного наследия</w:t>
      </w:r>
      <w:r w:rsidR="001A37A2" w:rsidRPr="00F86F0C">
        <w:rPr>
          <w:rFonts w:ascii="GOST Common" w:hAnsi="GOST Common"/>
          <w:sz w:val="24"/>
          <w:szCs w:val="24"/>
        </w:rPr>
        <w:t>;</w:t>
      </w:r>
    </w:p>
    <w:p w14:paraId="4521FFE3" w14:textId="77777777" w:rsidR="001A37A2" w:rsidRPr="00F86F0C" w:rsidRDefault="001A37A2" w:rsidP="00455A89">
      <w:pPr>
        <w:numPr>
          <w:ilvl w:val="0"/>
          <w:numId w:val="14"/>
        </w:numPr>
        <w:tabs>
          <w:tab w:val="left" w:pos="993"/>
        </w:tabs>
        <w:ind w:left="0" w:firstLine="709"/>
        <w:jc w:val="both"/>
        <w:rPr>
          <w:rFonts w:ascii="GOST Common" w:hAnsi="GOST Common"/>
          <w:sz w:val="24"/>
          <w:szCs w:val="24"/>
        </w:rPr>
      </w:pPr>
      <w:r w:rsidRPr="00F86F0C">
        <w:rPr>
          <w:rFonts w:ascii="GOST Common" w:hAnsi="GOST Common"/>
          <w:sz w:val="24"/>
          <w:szCs w:val="24"/>
        </w:rPr>
        <w:t>Охранные зоны объектов культурного наследия.</w:t>
      </w:r>
    </w:p>
    <w:p w14:paraId="4462923D" w14:textId="77777777" w:rsidR="00224B96" w:rsidRPr="00F86F0C" w:rsidRDefault="00224B96" w:rsidP="00363F53">
      <w:pPr>
        <w:ind w:firstLine="709"/>
        <w:jc w:val="both"/>
        <w:rPr>
          <w:rFonts w:ascii="GOST Common" w:hAnsi="GOST Common"/>
          <w:sz w:val="24"/>
          <w:szCs w:val="24"/>
          <w:highlight w:val="yellow"/>
        </w:rPr>
      </w:pPr>
    </w:p>
    <w:p w14:paraId="149101C8" w14:textId="77777777" w:rsidR="00B13FC2" w:rsidRPr="00F86F0C" w:rsidRDefault="00B63734" w:rsidP="00CE5C5F">
      <w:pPr>
        <w:pStyle w:val="1"/>
        <w:rPr>
          <w:rFonts w:ascii="GOST Common" w:hAnsi="GOST Common"/>
        </w:rPr>
      </w:pPr>
      <w:r w:rsidRPr="00F86F0C">
        <w:rPr>
          <w:rFonts w:ascii="GOST Common" w:hAnsi="GOST Common"/>
        </w:rPr>
        <w:br w:type="page"/>
      </w:r>
      <w:bookmarkStart w:id="101" w:name="_Toc178756764"/>
      <w:r w:rsidR="000064F1" w:rsidRPr="00F86F0C">
        <w:rPr>
          <w:rFonts w:ascii="GOST Common" w:hAnsi="GOST Common"/>
        </w:rPr>
        <w:lastRenderedPageBreak/>
        <w:t>РАЗДЕЛ III</w:t>
      </w:r>
      <w:r w:rsidR="00E24436" w:rsidRPr="00F86F0C">
        <w:rPr>
          <w:rFonts w:ascii="GOST Common" w:hAnsi="GOST Common"/>
        </w:rPr>
        <w:t xml:space="preserve">. </w:t>
      </w:r>
      <w:r w:rsidR="00B13FC2" w:rsidRPr="00F86F0C">
        <w:rPr>
          <w:rFonts w:ascii="GOST Common" w:hAnsi="GOST Common"/>
        </w:rPr>
        <w:t>ГРАДОСТРОИТЕЛЬНЫЕ РЕГЛАМЕНТЫ</w:t>
      </w:r>
      <w:bookmarkEnd w:id="101"/>
    </w:p>
    <w:p w14:paraId="19FE2469" w14:textId="77777777" w:rsidR="00927FA3" w:rsidRPr="00F86F0C" w:rsidRDefault="00746425" w:rsidP="0044521D">
      <w:pPr>
        <w:pStyle w:val="3"/>
        <w:rPr>
          <w:rFonts w:ascii="GOST Common" w:hAnsi="GOST Common"/>
        </w:rPr>
      </w:pPr>
      <w:bookmarkStart w:id="102" w:name="_Toc178756765"/>
      <w:r w:rsidRPr="00F86F0C">
        <w:rPr>
          <w:rFonts w:ascii="GOST Common" w:hAnsi="GOST Common"/>
        </w:rPr>
        <w:t>Статья 2</w:t>
      </w:r>
      <w:r w:rsidR="006F1154">
        <w:rPr>
          <w:rFonts w:ascii="GOST Common" w:hAnsi="GOST Common"/>
        </w:rPr>
        <w:t>2</w:t>
      </w:r>
      <w:r w:rsidR="00067F50" w:rsidRPr="00F86F0C">
        <w:rPr>
          <w:rFonts w:ascii="GOST Common" w:hAnsi="GOST Common"/>
        </w:rPr>
        <w:t>.</w:t>
      </w:r>
      <w:r w:rsidR="00927FA3" w:rsidRPr="00F86F0C">
        <w:rPr>
          <w:rFonts w:ascii="GOST Common" w:hAnsi="GOST Common"/>
        </w:rPr>
        <w:t xml:space="preserve"> Принципы действия градостроительных регламентов</w:t>
      </w:r>
      <w:bookmarkEnd w:id="102"/>
    </w:p>
    <w:p w14:paraId="45C77FF3"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18462C6" w14:textId="77777777" w:rsidR="00FE3995" w:rsidRPr="00F86F0C" w:rsidRDefault="00FE3995" w:rsidP="00363F53">
      <w:pPr>
        <w:autoSpaceDE w:val="0"/>
        <w:autoSpaceDN w:val="0"/>
        <w:ind w:firstLine="709"/>
        <w:jc w:val="both"/>
        <w:rPr>
          <w:rFonts w:ascii="GOST Common" w:hAnsi="GOST Common"/>
          <w:b/>
          <w:sz w:val="24"/>
          <w:szCs w:val="24"/>
        </w:rPr>
      </w:pPr>
      <w:r w:rsidRPr="00F86F0C">
        <w:rPr>
          <w:rFonts w:ascii="GOST Common" w:hAnsi="GOST Common"/>
          <w:b/>
          <w:sz w:val="24"/>
          <w:szCs w:val="24"/>
        </w:rPr>
        <w:t>Градостроительные регламенты устанавливаются с учетом:</w:t>
      </w:r>
    </w:p>
    <w:p w14:paraId="1ECE0313"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1) фактического использования земельных участков и объектов капитального строительства в границах территориальной зоны;</w:t>
      </w:r>
    </w:p>
    <w:p w14:paraId="6058ABC5"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4C2836D"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7538C4C9"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4) видов территориальных зон;</w:t>
      </w:r>
    </w:p>
    <w:p w14:paraId="1DE24B35"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5) требований охраны объектов культурного наследия, а также особо охраняемых природных территорий, иных природных объектов.</w:t>
      </w:r>
    </w:p>
    <w:p w14:paraId="0D6BF138"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111B755" w14:textId="77777777" w:rsidR="00FE3995" w:rsidRPr="00F86F0C" w:rsidRDefault="00FE3995" w:rsidP="00363F53">
      <w:pPr>
        <w:autoSpaceDE w:val="0"/>
        <w:autoSpaceDN w:val="0"/>
        <w:ind w:firstLine="709"/>
        <w:jc w:val="both"/>
        <w:rPr>
          <w:rFonts w:ascii="GOST Common" w:hAnsi="GOST Common"/>
          <w:b/>
          <w:sz w:val="24"/>
          <w:szCs w:val="24"/>
        </w:rPr>
      </w:pPr>
      <w:r w:rsidRPr="00F86F0C">
        <w:rPr>
          <w:rFonts w:ascii="GOST Common" w:hAnsi="GOST Common"/>
          <w:b/>
          <w:sz w:val="24"/>
          <w:szCs w:val="24"/>
        </w:rPr>
        <w:t>Действие градостроительного регламента не распространяется на земельные участки:</w:t>
      </w:r>
    </w:p>
    <w:p w14:paraId="1FB2DE05"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BFC2AC1"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2) в границах территорий общего пользования</w:t>
      </w:r>
      <w:r w:rsidR="006F2BD9" w:rsidRPr="00F86F0C">
        <w:rPr>
          <w:rFonts w:ascii="GOST Common" w:hAnsi="GOST Common"/>
          <w:sz w:val="24"/>
          <w:szCs w:val="24"/>
        </w:rPr>
        <w:t xml:space="preserve"> (площадей, улиц проездов, скверов, пляжей, автомобильных дорог, набережных, закрытых водоёмов, бульваров и других подобных территорий)</w:t>
      </w:r>
      <w:r w:rsidRPr="00F86F0C">
        <w:rPr>
          <w:rFonts w:ascii="GOST Common" w:hAnsi="GOST Common"/>
          <w:sz w:val="24"/>
          <w:szCs w:val="24"/>
        </w:rPr>
        <w:t>;</w:t>
      </w:r>
    </w:p>
    <w:p w14:paraId="0400F14A"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3) предназначенные для размещения линейных объектов и (или) занятые линейными объектами;</w:t>
      </w:r>
    </w:p>
    <w:p w14:paraId="3335646F"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4) предоставленные для добычи полезных ископаемых.</w:t>
      </w:r>
    </w:p>
    <w:p w14:paraId="225ACF87"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0D83E08"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746425" w:rsidRPr="00F86F0C">
        <w:rPr>
          <w:rFonts w:ascii="GOST Common" w:hAnsi="GOST Common"/>
          <w:sz w:val="24"/>
          <w:szCs w:val="24"/>
        </w:rPr>
        <w:t xml:space="preserve"> и территорий опережающего развития</w:t>
      </w:r>
      <w:r w:rsidRPr="00F86F0C">
        <w:rPr>
          <w:rFonts w:ascii="GOST Common" w:hAnsi="GOST Common"/>
          <w:sz w:val="24"/>
          <w:szCs w:val="24"/>
        </w:rPr>
        <w:t>.</w:t>
      </w:r>
    </w:p>
    <w:p w14:paraId="52D07BC7"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w:t>
      </w:r>
      <w:r w:rsidRPr="00F86F0C">
        <w:rPr>
          <w:rFonts w:ascii="GOST Common" w:hAnsi="GOST Common"/>
          <w:sz w:val="24"/>
          <w:szCs w:val="24"/>
        </w:rPr>
        <w:lastRenderedPageBreak/>
        <w:t>границах особых экономических зон определяется органами управления особыми экономическими зонами.</w:t>
      </w:r>
    </w:p>
    <w:p w14:paraId="232972B3"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8220051" w14:textId="77777777" w:rsidR="00FE3995" w:rsidRPr="00F86F0C" w:rsidRDefault="00FE3995" w:rsidP="00363F53">
      <w:pPr>
        <w:autoSpaceDE w:val="0"/>
        <w:autoSpaceDN w:val="0"/>
        <w:ind w:firstLine="709"/>
        <w:jc w:val="both"/>
        <w:rPr>
          <w:rFonts w:ascii="GOST Common" w:hAnsi="GOST Common"/>
          <w:sz w:val="24"/>
          <w:szCs w:val="24"/>
        </w:rPr>
      </w:pPr>
      <w:r w:rsidRPr="00F86F0C">
        <w:rPr>
          <w:rFonts w:ascii="GOST Common" w:hAnsi="GOST Common"/>
          <w:sz w:val="24"/>
          <w:szCs w:val="24"/>
        </w:rPr>
        <w:t>Реконструкция объектов капитального строительства</w:t>
      </w:r>
      <w:r w:rsidR="009A111C" w:rsidRPr="00F86F0C">
        <w:rPr>
          <w:rFonts w:ascii="GOST Common" w:hAnsi="GOST Common"/>
          <w:sz w:val="24"/>
          <w:szCs w:val="24"/>
        </w:rPr>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Pr="00F86F0C">
        <w:rPr>
          <w:rFonts w:ascii="GOST Common" w:hAnsi="GOST Common"/>
          <w:sz w:val="24"/>
          <w:szCs w:val="24"/>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009A111C" w:rsidRPr="00F86F0C">
        <w:rPr>
          <w:rFonts w:ascii="GOST Common" w:hAnsi="GOST Common"/>
          <w:sz w:val="24"/>
          <w:szCs w:val="24"/>
        </w:rPr>
        <w:t xml:space="preserve"> </w:t>
      </w:r>
      <w:r w:rsidRPr="00F86F0C">
        <w:rPr>
          <w:rFonts w:ascii="GOST Common" w:hAnsi="GOST Common"/>
          <w:sz w:val="24"/>
          <w:szCs w:val="24"/>
        </w:rPr>
        <w:t>В случае, если использование указанных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B72DB40" w14:textId="77777777" w:rsidR="00F037B9" w:rsidRPr="00F86F0C" w:rsidRDefault="009A111C" w:rsidP="00363F53">
      <w:pPr>
        <w:autoSpaceDE w:val="0"/>
        <w:autoSpaceDN w:val="0"/>
        <w:ind w:firstLine="709"/>
        <w:jc w:val="both"/>
        <w:rPr>
          <w:rFonts w:ascii="GOST Common" w:hAnsi="GOST Common"/>
          <w:b/>
          <w:sz w:val="24"/>
          <w:szCs w:val="24"/>
        </w:rPr>
      </w:pPr>
      <w:r w:rsidRPr="00F86F0C">
        <w:rPr>
          <w:rFonts w:ascii="GOST Common" w:hAnsi="GOST Common"/>
          <w:sz w:val="24"/>
          <w:szCs w:val="24"/>
        </w:rPr>
        <w:t xml:space="preserve">Правовой режим, установленный градостроительным регламентом для каждой </w:t>
      </w:r>
      <w:proofErr w:type="spellStart"/>
      <w:r w:rsidRPr="00F86F0C">
        <w:rPr>
          <w:rFonts w:ascii="GOST Common" w:hAnsi="GOST Common"/>
          <w:sz w:val="24"/>
          <w:szCs w:val="24"/>
        </w:rPr>
        <w:t>подзоны</w:t>
      </w:r>
      <w:proofErr w:type="spellEnd"/>
      <w:r w:rsidRPr="00F86F0C">
        <w:rPr>
          <w:rFonts w:ascii="GOST Common" w:hAnsi="GOST Common"/>
          <w:sz w:val="24"/>
          <w:szCs w:val="24"/>
        </w:rPr>
        <w:t xml:space="preserve">, применяется в равной мере ко всем, расположенным в пределах территории данной зоны или </w:t>
      </w:r>
      <w:proofErr w:type="spellStart"/>
      <w:r w:rsidRPr="00F86F0C">
        <w:rPr>
          <w:rFonts w:ascii="GOST Common" w:hAnsi="GOST Common"/>
          <w:sz w:val="24"/>
          <w:szCs w:val="24"/>
        </w:rPr>
        <w:t>подзоны</w:t>
      </w:r>
      <w:proofErr w:type="spellEnd"/>
      <w:r w:rsidRPr="00F86F0C">
        <w:rPr>
          <w:rFonts w:ascii="GOST Common" w:hAnsi="GOST Common"/>
          <w:sz w:val="24"/>
          <w:szCs w:val="24"/>
        </w:rPr>
        <w:t xml:space="preserve"> земельным участкам, иным объектам недвижимости. В пределах территорий определенных зон и </w:t>
      </w:r>
      <w:proofErr w:type="spellStart"/>
      <w:r w:rsidRPr="00F86F0C">
        <w:rPr>
          <w:rFonts w:ascii="GOST Common" w:hAnsi="GOST Common"/>
          <w:sz w:val="24"/>
          <w:szCs w:val="24"/>
        </w:rPr>
        <w:t>подзон</w:t>
      </w:r>
      <w:proofErr w:type="spellEnd"/>
      <w:r w:rsidRPr="00F86F0C">
        <w:rPr>
          <w:rFonts w:ascii="GOST Common" w:hAnsi="GOST Common"/>
          <w:sz w:val="24"/>
          <w:szCs w:val="24"/>
        </w:rPr>
        <w:t xml:space="preserve"> могут быть установлены специальные градостроительные регламенты в случаях, если без введения специальных режимов использования территории и обеспечения государственных интересов в области землепользования и застройки невозможно или затруднено. В пределах населенных пунктов специальные градостроительные регламенты в границах усадебной жилой и рекреационной зоны, расположенной в </w:t>
      </w:r>
      <w:proofErr w:type="spellStart"/>
      <w:r w:rsidRPr="00F86F0C">
        <w:rPr>
          <w:rFonts w:ascii="GOST Common" w:hAnsi="GOST Common"/>
          <w:sz w:val="24"/>
          <w:szCs w:val="24"/>
        </w:rPr>
        <w:t>водоохранной</w:t>
      </w:r>
      <w:proofErr w:type="spellEnd"/>
      <w:r w:rsidRPr="00F86F0C">
        <w:rPr>
          <w:rFonts w:ascii="GOST Common" w:hAnsi="GOST Common"/>
          <w:sz w:val="24"/>
          <w:szCs w:val="24"/>
        </w:rPr>
        <w:t xml:space="preserve"> зоне рек и охранной зоне водозабора. Кроме этого имеют специальный режим использования территории объектов культурного наследия, расположенные на любых категориях земель.</w:t>
      </w:r>
    </w:p>
    <w:p w14:paraId="2051E617" w14:textId="77777777" w:rsidR="009A111C" w:rsidRPr="00F86F0C" w:rsidRDefault="00E9776C" w:rsidP="00363F53">
      <w:pPr>
        <w:ind w:firstLine="709"/>
        <w:jc w:val="both"/>
        <w:rPr>
          <w:rFonts w:ascii="GOST Common" w:hAnsi="GOST Common"/>
          <w:b/>
          <w:sz w:val="24"/>
          <w:szCs w:val="24"/>
        </w:rPr>
      </w:pPr>
      <w:r w:rsidRPr="00F86F0C">
        <w:rPr>
          <w:rFonts w:ascii="GOST Common" w:hAnsi="GOST Commo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00F4D0E8" w14:textId="77777777" w:rsidR="0060631A" w:rsidRPr="00F86F0C" w:rsidRDefault="00746425" w:rsidP="0044521D">
      <w:pPr>
        <w:pStyle w:val="3"/>
        <w:rPr>
          <w:rFonts w:ascii="GOST Common" w:hAnsi="GOST Common"/>
        </w:rPr>
      </w:pPr>
      <w:bookmarkStart w:id="103" w:name="_Toc178756766"/>
      <w:r w:rsidRPr="00F86F0C">
        <w:rPr>
          <w:rFonts w:ascii="GOST Common" w:hAnsi="GOST Common"/>
        </w:rPr>
        <w:t>Статья 2</w:t>
      </w:r>
      <w:r w:rsidR="006F1154">
        <w:rPr>
          <w:rFonts w:ascii="GOST Common" w:hAnsi="GOST Common"/>
        </w:rPr>
        <w:t>3</w:t>
      </w:r>
      <w:r w:rsidR="00067F50" w:rsidRPr="00F86F0C">
        <w:rPr>
          <w:rFonts w:ascii="GOST Common" w:hAnsi="GOST Common"/>
        </w:rPr>
        <w:t>.</w:t>
      </w:r>
      <w:r w:rsidR="0060631A" w:rsidRPr="00F86F0C">
        <w:rPr>
          <w:rFonts w:ascii="GOST Common" w:hAnsi="GOST Common"/>
        </w:rPr>
        <w:t xml:space="preserve"> Содержание градостроительного регламента</w:t>
      </w:r>
      <w:bookmarkEnd w:id="103"/>
    </w:p>
    <w:p w14:paraId="4AFF11DF" w14:textId="77777777" w:rsidR="00ED4DB8" w:rsidRPr="00F86F0C" w:rsidRDefault="00746425" w:rsidP="00363F53">
      <w:pPr>
        <w:autoSpaceDE w:val="0"/>
        <w:autoSpaceDN w:val="0"/>
        <w:ind w:firstLine="709"/>
        <w:jc w:val="both"/>
        <w:rPr>
          <w:rFonts w:ascii="GOST Common" w:hAnsi="GOST Common"/>
          <w:sz w:val="24"/>
          <w:szCs w:val="24"/>
        </w:rPr>
      </w:pPr>
      <w:r w:rsidRPr="00F86F0C">
        <w:rPr>
          <w:rFonts w:ascii="GOST Common" w:hAnsi="GOST Common"/>
          <w:sz w:val="24"/>
          <w:szCs w:val="24"/>
        </w:rPr>
        <w:t xml:space="preserve">1. </w:t>
      </w:r>
      <w:r w:rsidR="00ED4DB8" w:rsidRPr="00F86F0C">
        <w:rPr>
          <w:rFonts w:ascii="GOST Common" w:hAnsi="GOST Commo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365D7DB1" w14:textId="77777777" w:rsidR="00ED4DB8" w:rsidRPr="00F86F0C" w:rsidRDefault="00ED4DB8" w:rsidP="00363F53">
      <w:pPr>
        <w:autoSpaceDE w:val="0"/>
        <w:autoSpaceDN w:val="0"/>
        <w:ind w:firstLine="709"/>
        <w:jc w:val="both"/>
        <w:rPr>
          <w:rFonts w:ascii="GOST Common" w:hAnsi="GOST Common"/>
          <w:sz w:val="24"/>
          <w:szCs w:val="24"/>
        </w:rPr>
      </w:pPr>
      <w:r w:rsidRPr="00F86F0C">
        <w:rPr>
          <w:rFonts w:ascii="GOST Common" w:hAnsi="GOST Common"/>
          <w:sz w:val="24"/>
          <w:szCs w:val="24"/>
        </w:rPr>
        <w:t>1) виды разрешенного использования земельных участков и объектов капитального строительства;</w:t>
      </w:r>
    </w:p>
    <w:p w14:paraId="3BABC0E6" w14:textId="77777777" w:rsidR="00ED4DB8" w:rsidRPr="00F86F0C" w:rsidRDefault="00ED4DB8" w:rsidP="00363F53">
      <w:pPr>
        <w:autoSpaceDE w:val="0"/>
        <w:autoSpaceDN w:val="0"/>
        <w:ind w:firstLine="709"/>
        <w:jc w:val="both"/>
        <w:rPr>
          <w:rFonts w:ascii="GOST Common" w:hAnsi="GOST Common"/>
          <w:sz w:val="24"/>
          <w:szCs w:val="24"/>
        </w:rPr>
      </w:pPr>
      <w:r w:rsidRPr="00F86F0C">
        <w:rPr>
          <w:rFonts w:ascii="GOST Common" w:hAnsi="GOST Commo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1409FA" w14:textId="77777777" w:rsidR="00ED4DB8" w:rsidRPr="00F86F0C" w:rsidRDefault="00ED4DB8" w:rsidP="00363F53">
      <w:pPr>
        <w:autoSpaceDE w:val="0"/>
        <w:autoSpaceDN w:val="0"/>
        <w:ind w:firstLine="709"/>
        <w:jc w:val="both"/>
        <w:rPr>
          <w:rFonts w:ascii="GOST Common" w:hAnsi="GOST Common"/>
          <w:sz w:val="24"/>
          <w:szCs w:val="24"/>
        </w:rPr>
      </w:pPr>
      <w:r w:rsidRPr="00F86F0C">
        <w:rPr>
          <w:rFonts w:ascii="GOST Common" w:hAnsi="GOST Commo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6CF8E2A" w14:textId="77777777" w:rsidR="00716F38" w:rsidRPr="00F86F0C" w:rsidRDefault="00746425" w:rsidP="00363F53">
      <w:pPr>
        <w:autoSpaceDE w:val="0"/>
        <w:autoSpaceDN w:val="0"/>
        <w:ind w:firstLine="709"/>
        <w:jc w:val="both"/>
        <w:rPr>
          <w:rFonts w:ascii="GOST Common" w:hAnsi="GOST Common"/>
          <w:sz w:val="24"/>
          <w:szCs w:val="24"/>
        </w:rPr>
      </w:pPr>
      <w:r w:rsidRPr="00F86F0C">
        <w:rPr>
          <w:rFonts w:ascii="GOST Common" w:hAnsi="GOST Common"/>
          <w:sz w:val="24"/>
          <w:szCs w:val="24"/>
        </w:rPr>
        <w:t xml:space="preserve">2. </w:t>
      </w:r>
      <w:r w:rsidR="00716F38" w:rsidRPr="00F86F0C">
        <w:rPr>
          <w:rFonts w:ascii="GOST Common" w:hAnsi="GOST Common"/>
          <w:sz w:val="24"/>
          <w:szCs w:val="24"/>
        </w:rPr>
        <w:t>Разрешенное использование земельных участков и объектов капитального строительства может быть следующих видов:</w:t>
      </w:r>
    </w:p>
    <w:p w14:paraId="438DD300" w14:textId="77777777" w:rsidR="00716F38" w:rsidRPr="00F86F0C" w:rsidRDefault="00716F38" w:rsidP="00363F53">
      <w:pPr>
        <w:autoSpaceDE w:val="0"/>
        <w:autoSpaceDN w:val="0"/>
        <w:ind w:firstLine="709"/>
        <w:jc w:val="both"/>
        <w:rPr>
          <w:rFonts w:ascii="GOST Common" w:hAnsi="GOST Common"/>
          <w:sz w:val="24"/>
          <w:szCs w:val="24"/>
        </w:rPr>
      </w:pPr>
      <w:r w:rsidRPr="00F86F0C">
        <w:rPr>
          <w:rFonts w:ascii="GOST Common" w:hAnsi="GOST Common"/>
          <w:sz w:val="24"/>
          <w:szCs w:val="24"/>
        </w:rPr>
        <w:lastRenderedPageBreak/>
        <w:t>1) основные виды разрешенного использования;</w:t>
      </w:r>
    </w:p>
    <w:p w14:paraId="32E47680" w14:textId="77777777" w:rsidR="00716F38" w:rsidRPr="00F86F0C" w:rsidRDefault="00716F38" w:rsidP="00363F53">
      <w:pPr>
        <w:autoSpaceDE w:val="0"/>
        <w:autoSpaceDN w:val="0"/>
        <w:ind w:firstLine="709"/>
        <w:jc w:val="both"/>
        <w:rPr>
          <w:rFonts w:ascii="GOST Common" w:hAnsi="GOST Common"/>
          <w:sz w:val="24"/>
          <w:szCs w:val="24"/>
        </w:rPr>
      </w:pPr>
      <w:r w:rsidRPr="00F86F0C">
        <w:rPr>
          <w:rFonts w:ascii="GOST Common" w:hAnsi="GOST Common"/>
          <w:sz w:val="24"/>
          <w:szCs w:val="24"/>
        </w:rPr>
        <w:t>2) условно разрешенные виды использования;</w:t>
      </w:r>
    </w:p>
    <w:p w14:paraId="01A2DBA1" w14:textId="77777777" w:rsidR="00716F38" w:rsidRPr="00F86F0C" w:rsidRDefault="00716F38" w:rsidP="00363F53">
      <w:pPr>
        <w:autoSpaceDE w:val="0"/>
        <w:autoSpaceDN w:val="0"/>
        <w:ind w:firstLine="709"/>
        <w:jc w:val="both"/>
        <w:rPr>
          <w:rFonts w:ascii="GOST Common" w:hAnsi="GOST Common"/>
          <w:sz w:val="24"/>
          <w:szCs w:val="24"/>
        </w:rPr>
      </w:pPr>
      <w:r w:rsidRPr="00F86F0C">
        <w:rPr>
          <w:rFonts w:ascii="GOST Common" w:hAnsi="GOST Commo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FD05BC5" w14:textId="77777777" w:rsidR="00716F38" w:rsidRPr="00F86F0C" w:rsidRDefault="00716F38" w:rsidP="00363F53">
      <w:pPr>
        <w:autoSpaceDE w:val="0"/>
        <w:autoSpaceDN w:val="0"/>
        <w:ind w:firstLine="709"/>
        <w:jc w:val="both"/>
        <w:rPr>
          <w:rFonts w:ascii="GOST Common" w:hAnsi="GOST Common"/>
          <w:sz w:val="24"/>
          <w:szCs w:val="24"/>
        </w:rPr>
      </w:pPr>
      <w:r w:rsidRPr="00F86F0C">
        <w:rPr>
          <w:rFonts w:ascii="GOST Common" w:hAnsi="GOST Commo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75D7BD1" w14:textId="77777777" w:rsidR="00716F38" w:rsidRPr="00F86F0C" w:rsidRDefault="00746425" w:rsidP="00363F53">
      <w:pPr>
        <w:autoSpaceDE w:val="0"/>
        <w:autoSpaceDN w:val="0"/>
        <w:ind w:firstLine="709"/>
        <w:jc w:val="both"/>
        <w:rPr>
          <w:rFonts w:ascii="GOST Common" w:hAnsi="GOST Common"/>
          <w:sz w:val="24"/>
          <w:szCs w:val="24"/>
        </w:rPr>
      </w:pPr>
      <w:r w:rsidRPr="00F86F0C">
        <w:rPr>
          <w:rFonts w:ascii="GOST Common" w:hAnsi="GOST Common"/>
          <w:sz w:val="24"/>
          <w:szCs w:val="24"/>
        </w:rPr>
        <w:t xml:space="preserve">3. </w:t>
      </w:r>
      <w:r w:rsidR="00716F38" w:rsidRPr="00F86F0C">
        <w:rPr>
          <w:rFonts w:ascii="GOST Common" w:hAnsi="GOST Commo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863F1C5" w14:textId="77777777" w:rsidR="00716F38" w:rsidRPr="00F86F0C" w:rsidRDefault="00716F38" w:rsidP="00363F53">
      <w:pPr>
        <w:autoSpaceDE w:val="0"/>
        <w:autoSpaceDN w:val="0"/>
        <w:ind w:firstLine="709"/>
        <w:jc w:val="both"/>
        <w:rPr>
          <w:rFonts w:ascii="GOST Common" w:hAnsi="GOST Common"/>
          <w:sz w:val="24"/>
          <w:szCs w:val="24"/>
        </w:rPr>
      </w:pPr>
      <w:r w:rsidRPr="00F86F0C">
        <w:rPr>
          <w:rFonts w:ascii="GOST Common" w:hAnsi="GOST Commo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D3EDB2B" w14:textId="77777777" w:rsidR="00716F38" w:rsidRPr="00F86F0C" w:rsidRDefault="00746425" w:rsidP="00363F53">
      <w:pPr>
        <w:autoSpaceDE w:val="0"/>
        <w:autoSpaceDN w:val="0"/>
        <w:ind w:firstLine="709"/>
        <w:jc w:val="both"/>
        <w:rPr>
          <w:rFonts w:ascii="GOST Common" w:hAnsi="GOST Common"/>
          <w:sz w:val="24"/>
          <w:szCs w:val="24"/>
        </w:rPr>
      </w:pPr>
      <w:r w:rsidRPr="00F86F0C">
        <w:rPr>
          <w:rFonts w:ascii="GOST Common" w:hAnsi="GOST Common"/>
          <w:sz w:val="24"/>
          <w:szCs w:val="24"/>
        </w:rPr>
        <w:t xml:space="preserve">4. </w:t>
      </w:r>
      <w:r w:rsidR="00716F38" w:rsidRPr="00F86F0C">
        <w:rPr>
          <w:rFonts w:ascii="GOST Common" w:hAnsi="GOST Commo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14:paraId="1F6B0133" w14:textId="77777777" w:rsidR="00716F38" w:rsidRPr="00F86F0C" w:rsidRDefault="00746425" w:rsidP="00363F53">
      <w:pPr>
        <w:autoSpaceDE w:val="0"/>
        <w:autoSpaceDN w:val="0"/>
        <w:ind w:firstLine="709"/>
        <w:jc w:val="both"/>
        <w:rPr>
          <w:rFonts w:ascii="GOST Common" w:hAnsi="GOST Common"/>
          <w:sz w:val="24"/>
          <w:szCs w:val="24"/>
        </w:rPr>
      </w:pPr>
      <w:r w:rsidRPr="00F86F0C">
        <w:rPr>
          <w:rFonts w:ascii="GOST Common" w:hAnsi="GOST Common"/>
          <w:sz w:val="24"/>
          <w:szCs w:val="24"/>
        </w:rPr>
        <w:t xml:space="preserve">5. </w:t>
      </w:r>
      <w:r w:rsidR="00716F38" w:rsidRPr="00F86F0C">
        <w:rPr>
          <w:rFonts w:ascii="GOST Common" w:hAnsi="GOST Common"/>
          <w:sz w:val="24"/>
          <w:szCs w:val="24"/>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719CFAD" w14:textId="77777777" w:rsidR="0060631A" w:rsidRPr="00F86F0C" w:rsidRDefault="00746425" w:rsidP="00363F53">
      <w:pPr>
        <w:ind w:firstLine="709"/>
        <w:jc w:val="both"/>
        <w:rPr>
          <w:rFonts w:ascii="GOST Common" w:hAnsi="GOST Common"/>
          <w:sz w:val="24"/>
          <w:szCs w:val="24"/>
        </w:rPr>
      </w:pPr>
      <w:r w:rsidRPr="00F86F0C">
        <w:rPr>
          <w:rFonts w:ascii="GOST Common" w:hAnsi="GOST Common"/>
          <w:sz w:val="24"/>
          <w:szCs w:val="24"/>
        </w:rPr>
        <w:t xml:space="preserve">6. </w:t>
      </w:r>
      <w:r w:rsidR="0060631A" w:rsidRPr="00F86F0C">
        <w:rPr>
          <w:rFonts w:ascii="GOST Common" w:hAnsi="GOST Common"/>
          <w:sz w:val="24"/>
          <w:szCs w:val="24"/>
        </w:rPr>
        <w:t xml:space="preserve">К </w:t>
      </w:r>
      <w:r w:rsidR="00D83FE1" w:rsidRPr="00F86F0C">
        <w:rPr>
          <w:rFonts w:ascii="GOST Common" w:hAnsi="GOST Common"/>
          <w:sz w:val="24"/>
          <w:szCs w:val="24"/>
        </w:rPr>
        <w:t>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r w:rsidR="0060631A" w:rsidRPr="00F86F0C">
        <w:rPr>
          <w:rFonts w:ascii="GOST Common" w:hAnsi="GOST Common"/>
          <w:sz w:val="24"/>
          <w:szCs w:val="24"/>
        </w:rPr>
        <w:t xml:space="preserve"> определенной зоны или </w:t>
      </w:r>
      <w:proofErr w:type="spellStart"/>
      <w:r w:rsidR="0060631A" w:rsidRPr="00F86F0C">
        <w:rPr>
          <w:rFonts w:ascii="GOST Common" w:hAnsi="GOST Common"/>
          <w:sz w:val="24"/>
          <w:szCs w:val="24"/>
        </w:rPr>
        <w:t>подзоны</w:t>
      </w:r>
      <w:proofErr w:type="spellEnd"/>
      <w:r w:rsidR="0060631A" w:rsidRPr="00F86F0C">
        <w:rPr>
          <w:rFonts w:ascii="GOST Common" w:hAnsi="GOST Common"/>
          <w:sz w:val="24"/>
          <w:szCs w:val="24"/>
        </w:rPr>
        <w:t xml:space="preserve"> относятся:</w:t>
      </w:r>
    </w:p>
    <w:p w14:paraId="64410AFE"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t>-коэффициент интенсивности использования территории (КИИ) -  максимальное допустимое соотношение суммарной площади помещений всех зданий и сооружений, расположенных на земельном участке, к площади земельного участка;</w:t>
      </w:r>
    </w:p>
    <w:p w14:paraId="2E4FA8BD"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t>- коэффициент застройки (КЗ) – максимальное допустимое соотношение площади застроенной территории земельного участка к площади земельного участка;</w:t>
      </w:r>
    </w:p>
    <w:p w14:paraId="410914CE"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t>- коэффициент свободных территорий (КС) – минимальное допустимое соотношение площади незастроенной территории земельного участка к суммарной площади всех зданий и сооружений, расположенных на земельном участке;</w:t>
      </w:r>
    </w:p>
    <w:p w14:paraId="146FFAE1"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t>-предельная высота зданий, строений, сооружений;</w:t>
      </w:r>
    </w:p>
    <w:p w14:paraId="26F84DA0"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t>-предельная площадь земельных участков;</w:t>
      </w:r>
    </w:p>
    <w:p w14:paraId="1EC6BC55"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t>-предельные линейные размеры земельных участков;</w:t>
      </w:r>
    </w:p>
    <w:p w14:paraId="4933CE1D"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t>-параметры размещения зданий и сооружений на земельном участке (допускаемые отступы от лицевых, боковых и задних границ земельного участка). Под суммарной площадью помещений понимается площадь всех этажей, исключая подвальные и чердачные помещения, открытые балконы, открытые лестницы, а также площадь, занятую конструкциями здания (стенами, перегородками, колоннами и иными).</w:t>
      </w:r>
    </w:p>
    <w:p w14:paraId="63770214" w14:textId="77777777" w:rsidR="006B286F" w:rsidRPr="00F86F0C" w:rsidRDefault="0060631A" w:rsidP="00363F53">
      <w:pPr>
        <w:ind w:firstLine="709"/>
        <w:jc w:val="both"/>
        <w:rPr>
          <w:rFonts w:ascii="GOST Common" w:hAnsi="GOST Common"/>
          <w:sz w:val="24"/>
          <w:szCs w:val="24"/>
        </w:rPr>
      </w:pPr>
      <w:r w:rsidRPr="00F86F0C">
        <w:rPr>
          <w:rFonts w:ascii="GOST Common" w:hAnsi="GOST Common"/>
          <w:sz w:val="24"/>
          <w:szCs w:val="24"/>
        </w:rPr>
        <w:t xml:space="preserve">Под площадью земельного участка понимается площадь территории в пределах установленных границ данного участка. </w:t>
      </w:r>
    </w:p>
    <w:p w14:paraId="6797A768" w14:textId="77777777" w:rsidR="006B286F" w:rsidRPr="00F86F0C" w:rsidRDefault="0060631A" w:rsidP="00363F53">
      <w:pPr>
        <w:ind w:firstLine="709"/>
        <w:jc w:val="both"/>
        <w:rPr>
          <w:rFonts w:ascii="GOST Common" w:hAnsi="GOST Common"/>
          <w:sz w:val="24"/>
          <w:szCs w:val="24"/>
        </w:rPr>
      </w:pPr>
      <w:r w:rsidRPr="00F86F0C">
        <w:rPr>
          <w:rFonts w:ascii="GOST Common" w:hAnsi="GOST Common"/>
          <w:sz w:val="24"/>
          <w:szCs w:val="24"/>
        </w:rPr>
        <w:t xml:space="preserve">Под площадью застройки понимается суммарная площадь территории земельного участка, занятая зданиями, строениями и сооружениями. </w:t>
      </w:r>
    </w:p>
    <w:p w14:paraId="3FFE416F"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lastRenderedPageBreak/>
        <w:t>Под незастроенной территорией принимается территория участка, свободная от застройки зданиями, строениями, сооружениями, доступная любому из пользователей участка.</w:t>
      </w:r>
    </w:p>
    <w:p w14:paraId="18211472" w14:textId="77777777" w:rsidR="0060631A" w:rsidRPr="00F86F0C" w:rsidRDefault="0060631A" w:rsidP="00363F53">
      <w:pPr>
        <w:ind w:firstLine="709"/>
        <w:jc w:val="both"/>
        <w:rPr>
          <w:rFonts w:ascii="GOST Common" w:hAnsi="GOST Common"/>
          <w:sz w:val="24"/>
          <w:szCs w:val="24"/>
        </w:rPr>
      </w:pPr>
      <w:r w:rsidRPr="00F86F0C">
        <w:rPr>
          <w:rFonts w:ascii="GOST Common" w:hAnsi="GOST Common"/>
          <w:sz w:val="24"/>
          <w:szCs w:val="24"/>
        </w:rPr>
        <w:t xml:space="preserve">В отношении определенных специальных зон и </w:t>
      </w:r>
      <w:proofErr w:type="spellStart"/>
      <w:r w:rsidRPr="00F86F0C">
        <w:rPr>
          <w:rFonts w:ascii="GOST Common" w:hAnsi="GOST Common"/>
          <w:sz w:val="24"/>
          <w:szCs w:val="24"/>
        </w:rPr>
        <w:t>подзон</w:t>
      </w:r>
      <w:proofErr w:type="spellEnd"/>
      <w:r w:rsidRPr="00F86F0C">
        <w:rPr>
          <w:rFonts w:ascii="GOST Common" w:hAnsi="GOST Common"/>
          <w:sz w:val="24"/>
          <w:szCs w:val="24"/>
        </w:rPr>
        <w:t xml:space="preserve"> могут быть установлены иные виды параметров органом местного самоуправления.</w:t>
      </w:r>
    </w:p>
    <w:p w14:paraId="481A1A14" w14:textId="77777777" w:rsidR="0060631A" w:rsidRPr="00F86F0C" w:rsidRDefault="00746425" w:rsidP="0044521D">
      <w:pPr>
        <w:pStyle w:val="3"/>
        <w:rPr>
          <w:rFonts w:ascii="GOST Common" w:hAnsi="GOST Common"/>
        </w:rPr>
      </w:pPr>
      <w:bookmarkStart w:id="104" w:name="_Toc178756767"/>
      <w:r w:rsidRPr="00F86F0C">
        <w:rPr>
          <w:rFonts w:ascii="GOST Common" w:hAnsi="GOST Common"/>
        </w:rPr>
        <w:t>Статья 2</w:t>
      </w:r>
      <w:r w:rsidR="006F1154">
        <w:rPr>
          <w:rFonts w:ascii="GOST Common" w:hAnsi="GOST Common"/>
        </w:rPr>
        <w:t>4</w:t>
      </w:r>
      <w:r w:rsidR="00067F50" w:rsidRPr="00F86F0C">
        <w:rPr>
          <w:rFonts w:ascii="GOST Common" w:hAnsi="GOST Common"/>
        </w:rPr>
        <w:t>.</w:t>
      </w:r>
      <w:r w:rsidR="0060631A" w:rsidRPr="00F86F0C">
        <w:rPr>
          <w:rFonts w:ascii="GOST Common" w:hAnsi="GOST Common"/>
        </w:rPr>
        <w:t xml:space="preserve"> Основания и критерии установления градостроительных регламентов</w:t>
      </w:r>
      <w:bookmarkEnd w:id="104"/>
    </w:p>
    <w:p w14:paraId="2C6741BD" w14:textId="77777777" w:rsidR="0060631A" w:rsidRPr="00F86F0C" w:rsidRDefault="00746425" w:rsidP="00363F53">
      <w:pPr>
        <w:ind w:firstLine="709"/>
        <w:jc w:val="both"/>
        <w:rPr>
          <w:rFonts w:ascii="GOST Common" w:hAnsi="GOST Common"/>
          <w:sz w:val="24"/>
          <w:szCs w:val="24"/>
        </w:rPr>
      </w:pPr>
      <w:r w:rsidRPr="00F86F0C">
        <w:rPr>
          <w:rFonts w:ascii="GOST Common" w:hAnsi="GOST Common"/>
          <w:sz w:val="24"/>
          <w:szCs w:val="24"/>
        </w:rPr>
        <w:t xml:space="preserve">1. </w:t>
      </w:r>
      <w:r w:rsidR="0060631A" w:rsidRPr="00F86F0C">
        <w:rPr>
          <w:rFonts w:ascii="GOST Common" w:hAnsi="GOST Common"/>
          <w:sz w:val="24"/>
          <w:szCs w:val="24"/>
        </w:rPr>
        <w:t xml:space="preserve">Градостроительный регламент определенной зоны или </w:t>
      </w:r>
      <w:proofErr w:type="spellStart"/>
      <w:r w:rsidR="0060631A" w:rsidRPr="00F86F0C">
        <w:rPr>
          <w:rFonts w:ascii="GOST Common" w:hAnsi="GOST Common"/>
          <w:sz w:val="24"/>
          <w:szCs w:val="24"/>
        </w:rPr>
        <w:t>подзоны</w:t>
      </w:r>
      <w:proofErr w:type="spellEnd"/>
      <w:r w:rsidR="0060631A" w:rsidRPr="00F86F0C">
        <w:rPr>
          <w:rFonts w:ascii="GOST Common" w:hAnsi="GOST Common"/>
          <w:sz w:val="24"/>
          <w:szCs w:val="24"/>
        </w:rPr>
        <w:t xml:space="preserve"> устанавливается в соответствии с настоящими правилами. Градостроительный регламент определенной зоны или </w:t>
      </w:r>
      <w:proofErr w:type="spellStart"/>
      <w:r w:rsidR="0060631A" w:rsidRPr="00F86F0C">
        <w:rPr>
          <w:rFonts w:ascii="GOST Common" w:hAnsi="GOST Common"/>
          <w:sz w:val="24"/>
          <w:szCs w:val="24"/>
        </w:rPr>
        <w:t>подзоны</w:t>
      </w:r>
      <w:proofErr w:type="spellEnd"/>
      <w:r w:rsidR="0060631A" w:rsidRPr="00F86F0C">
        <w:rPr>
          <w:rFonts w:ascii="GOST Common" w:hAnsi="GOST Common"/>
          <w:sz w:val="24"/>
          <w:szCs w:val="24"/>
        </w:rPr>
        <w:t xml:space="preserve"> установлен на основе анализа существующего использования данной территории, утвержденной градостроительной документации о градостроительном территориальном планировании и развитии поселения.</w:t>
      </w:r>
    </w:p>
    <w:p w14:paraId="1051CCA6" w14:textId="77777777" w:rsidR="001E045E" w:rsidRPr="00F86F0C" w:rsidRDefault="001546EF" w:rsidP="001A37A2">
      <w:pPr>
        <w:ind w:firstLine="709"/>
        <w:jc w:val="both"/>
        <w:rPr>
          <w:rFonts w:ascii="GOST Common" w:hAnsi="GOST Common"/>
          <w:sz w:val="24"/>
          <w:szCs w:val="24"/>
        </w:rPr>
      </w:pPr>
      <w:r w:rsidRPr="00F86F0C">
        <w:rPr>
          <w:rFonts w:ascii="GOST Common" w:hAnsi="GOST Common"/>
          <w:sz w:val="24"/>
          <w:szCs w:val="24"/>
        </w:rPr>
        <w:t xml:space="preserve">2. </w:t>
      </w:r>
      <w:r w:rsidR="008A774D" w:rsidRPr="00F86F0C">
        <w:rPr>
          <w:rFonts w:ascii="GOST Common" w:hAnsi="GOST Common"/>
          <w:sz w:val="24"/>
          <w:szCs w:val="24"/>
        </w:rPr>
        <w:t xml:space="preserve">Виды </w:t>
      </w:r>
      <w:r w:rsidRPr="00F86F0C">
        <w:rPr>
          <w:rFonts w:ascii="GOST Common" w:hAnsi="GOST Common"/>
          <w:sz w:val="24"/>
          <w:szCs w:val="24"/>
        </w:rPr>
        <w:t xml:space="preserve">разрешенного </w:t>
      </w:r>
      <w:r w:rsidR="008A774D" w:rsidRPr="00F86F0C">
        <w:rPr>
          <w:rFonts w:ascii="GOST Common" w:hAnsi="GOST Common"/>
          <w:sz w:val="24"/>
          <w:szCs w:val="24"/>
        </w:rPr>
        <w:t xml:space="preserve">использования </w:t>
      </w:r>
      <w:r w:rsidRPr="00F86F0C">
        <w:rPr>
          <w:rFonts w:ascii="GOST Common" w:hAnsi="GOST Common"/>
          <w:sz w:val="24"/>
          <w:szCs w:val="24"/>
        </w:rPr>
        <w:t xml:space="preserve">земельных участков </w:t>
      </w:r>
      <w:r w:rsidR="008A774D" w:rsidRPr="00F86F0C">
        <w:rPr>
          <w:rFonts w:ascii="GOST Common" w:hAnsi="GOST Common"/>
          <w:sz w:val="24"/>
          <w:szCs w:val="24"/>
        </w:rPr>
        <w:t xml:space="preserve">приведены в соответствии с </w:t>
      </w:r>
      <w:r w:rsidR="00856839" w:rsidRPr="00F86F0C">
        <w:rPr>
          <w:rFonts w:ascii="GOST Common" w:hAnsi="GOST Common"/>
          <w:sz w:val="24"/>
          <w:szCs w:val="24"/>
        </w:rPr>
        <w:t xml:space="preserve">Приказом </w:t>
      </w:r>
      <w:r w:rsidR="001A37A2" w:rsidRPr="00F86F0C">
        <w:rPr>
          <w:rFonts w:ascii="GOST Common" w:hAnsi="GOST Common"/>
          <w:sz w:val="24"/>
          <w:szCs w:val="24"/>
        </w:rPr>
        <w:t>Федеральной службы государственной регистрации, кадастра и картографии от 10 ноября 2020 года №П/0412</w:t>
      </w:r>
      <w:r w:rsidR="00856839" w:rsidRPr="00F86F0C">
        <w:rPr>
          <w:rFonts w:ascii="GOST Common" w:hAnsi="GOST Common"/>
          <w:sz w:val="24"/>
          <w:szCs w:val="24"/>
        </w:rPr>
        <w:t xml:space="preserve"> "Об утверждении классификатора видов разрешенного использования земельных участков"</w:t>
      </w:r>
      <w:r w:rsidR="00067F50" w:rsidRPr="00F86F0C">
        <w:rPr>
          <w:rFonts w:ascii="GOST Common" w:hAnsi="GOST Common"/>
          <w:sz w:val="24"/>
          <w:szCs w:val="24"/>
        </w:rPr>
        <w:t>.</w:t>
      </w:r>
    </w:p>
    <w:p w14:paraId="2D24BFBE" w14:textId="77777777" w:rsidR="00D724AB" w:rsidRPr="00F86F0C" w:rsidRDefault="00746425" w:rsidP="0044521D">
      <w:pPr>
        <w:pStyle w:val="3"/>
        <w:rPr>
          <w:rFonts w:ascii="GOST Common" w:hAnsi="GOST Common"/>
        </w:rPr>
      </w:pPr>
      <w:bookmarkStart w:id="105" w:name="_Toc178756768"/>
      <w:r w:rsidRPr="00F86F0C">
        <w:rPr>
          <w:rFonts w:ascii="GOST Common" w:hAnsi="GOST Common"/>
        </w:rPr>
        <w:t>Статья 2</w:t>
      </w:r>
      <w:r w:rsidR="006F1154">
        <w:rPr>
          <w:rFonts w:ascii="GOST Common" w:hAnsi="GOST Common"/>
        </w:rPr>
        <w:t>5</w:t>
      </w:r>
      <w:r w:rsidR="00067F50" w:rsidRPr="00F86F0C">
        <w:rPr>
          <w:rFonts w:ascii="GOST Common" w:hAnsi="GOST Common"/>
        </w:rPr>
        <w:t>.</w:t>
      </w:r>
      <w:r w:rsidR="0059687C" w:rsidRPr="00F86F0C">
        <w:rPr>
          <w:rFonts w:ascii="GOST Common" w:hAnsi="GOST Common"/>
        </w:rPr>
        <w:t xml:space="preserve"> Градостроительные регламенты </w:t>
      </w:r>
      <w:r w:rsidRPr="00F86F0C">
        <w:rPr>
          <w:rFonts w:ascii="GOST Common" w:hAnsi="GOST Common"/>
        </w:rPr>
        <w:t>зоны застройки индивидуальными жилыми домами (Ж)</w:t>
      </w:r>
      <w:bookmarkEnd w:id="105"/>
      <w:r w:rsidRPr="00F86F0C">
        <w:rPr>
          <w:rFonts w:ascii="GOST Common" w:hAnsi="GOST Common"/>
        </w:rPr>
        <w:t xml:space="preserve"> </w:t>
      </w:r>
    </w:p>
    <w:p w14:paraId="75DCA1C7" w14:textId="77777777" w:rsidR="00D724AB" w:rsidRPr="00F86F0C" w:rsidRDefault="00D724AB" w:rsidP="00363F53">
      <w:pPr>
        <w:ind w:firstLine="709"/>
        <w:jc w:val="both"/>
        <w:rPr>
          <w:rFonts w:ascii="GOST Common" w:hAnsi="GOST Common"/>
          <w:sz w:val="24"/>
          <w:szCs w:val="24"/>
        </w:rPr>
      </w:pPr>
      <w:r w:rsidRPr="00F86F0C">
        <w:rPr>
          <w:rFonts w:ascii="GOST Common" w:hAnsi="GOST Common"/>
          <w:sz w:val="24"/>
          <w:szCs w:val="24"/>
        </w:rPr>
        <w:t>К жилым зонам относятся участки территории, используемые и предназначенные для размещения жилых домов, хозяйственных построек, необходимых для хранения, обслуживания индивидуальных транспортных средств и иных зданий и сооружений, необходимых для ведения домашнего хозяйства, не оказывающих вредного воздействия на окружающую природную среду.</w:t>
      </w:r>
    </w:p>
    <w:p w14:paraId="2C37539E"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В районах усадебной или индивидуальной жилой застройки дома могут размещаться по красной линии улиц и дорог местного значения, а также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618FA5D8" w14:textId="77777777" w:rsidR="00086B49" w:rsidRPr="00F86F0C" w:rsidRDefault="00086B49" w:rsidP="00086B49">
      <w:pPr>
        <w:autoSpaceDE w:val="0"/>
        <w:autoSpaceDN w:val="0"/>
        <w:adjustRightInd w:val="0"/>
        <w:ind w:firstLine="709"/>
        <w:contextualSpacing/>
        <w:jc w:val="both"/>
        <w:rPr>
          <w:rFonts w:ascii="GOST Common" w:hAnsi="GOST Common"/>
          <w:sz w:val="24"/>
          <w:szCs w:val="24"/>
        </w:rPr>
      </w:pPr>
      <w:r w:rsidRPr="00F86F0C">
        <w:rPr>
          <w:rFonts w:ascii="GOST Common" w:hAnsi="GOST Commo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размещаться по границе земельного участка;</w:t>
      </w:r>
    </w:p>
    <w:p w14:paraId="5EDA3A51" w14:textId="77777777" w:rsidR="00086B49" w:rsidRPr="00F86F0C" w:rsidRDefault="00086B49" w:rsidP="00086B49">
      <w:pPr>
        <w:autoSpaceDE w:val="0"/>
        <w:autoSpaceDN w:val="0"/>
        <w:adjustRightInd w:val="0"/>
        <w:ind w:firstLine="709"/>
        <w:contextualSpacing/>
        <w:jc w:val="both"/>
        <w:rPr>
          <w:rFonts w:ascii="GOST Common" w:hAnsi="GOST Common"/>
          <w:sz w:val="24"/>
          <w:szCs w:val="24"/>
        </w:rPr>
      </w:pPr>
      <w:r w:rsidRPr="00F86F0C">
        <w:rPr>
          <w:rFonts w:ascii="GOST Common" w:hAnsi="GOST Common"/>
          <w:sz w:val="24"/>
          <w:szCs w:val="24"/>
        </w:rPr>
        <w:t>Минимальное расстояние здания общеобразовательного учреждения от красной линии не менее 25 м.</w:t>
      </w:r>
    </w:p>
    <w:p w14:paraId="74FC1003" w14:textId="77777777" w:rsidR="00086B49" w:rsidRPr="00F86F0C" w:rsidRDefault="00086B49" w:rsidP="00086B49">
      <w:pPr>
        <w:autoSpaceDE w:val="0"/>
        <w:autoSpaceDN w:val="0"/>
        <w:adjustRightInd w:val="0"/>
        <w:ind w:firstLine="709"/>
        <w:contextualSpacing/>
        <w:jc w:val="both"/>
        <w:rPr>
          <w:rFonts w:ascii="GOST Common" w:hAnsi="GOST Common"/>
          <w:sz w:val="24"/>
          <w:szCs w:val="24"/>
        </w:rPr>
      </w:pPr>
      <w:r w:rsidRPr="00F86F0C">
        <w:rPr>
          <w:rFonts w:ascii="GOST Common" w:hAnsi="GOST Common"/>
          <w:sz w:val="24"/>
          <w:szCs w:val="24"/>
        </w:rPr>
        <w:t>Минимальный отступ вспомогательных строений от боковых границ участка – 1 м, для жилых домов – 3 м.</w:t>
      </w:r>
    </w:p>
    <w:p w14:paraId="04FF3416"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Минимальный отступ вспомогательных строений от задней границы участка- 1 м;</w:t>
      </w:r>
    </w:p>
    <w:p w14:paraId="4D7DE02C"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 до границы соседнего участка минимальные расстояния:</w:t>
      </w:r>
    </w:p>
    <w:p w14:paraId="710DC9F4" w14:textId="77777777" w:rsidR="00086B49" w:rsidRPr="00F86F0C" w:rsidRDefault="00086B49" w:rsidP="00086B49">
      <w:pPr>
        <w:tabs>
          <w:tab w:val="left" w:pos="0"/>
          <w:tab w:val="left" w:pos="709"/>
          <w:tab w:val="left" w:pos="1470"/>
        </w:tabs>
        <w:ind w:firstLine="709"/>
        <w:contextualSpacing/>
        <w:jc w:val="both"/>
        <w:rPr>
          <w:rFonts w:ascii="GOST Common" w:hAnsi="GOST Common"/>
          <w:sz w:val="24"/>
          <w:szCs w:val="24"/>
        </w:rPr>
      </w:pPr>
      <w:r w:rsidRPr="00F86F0C">
        <w:rPr>
          <w:rFonts w:ascii="GOST Common" w:hAnsi="GOST Common"/>
          <w:sz w:val="24"/>
          <w:szCs w:val="24"/>
        </w:rPr>
        <w:t>-от дома – 3 м;</w:t>
      </w:r>
    </w:p>
    <w:p w14:paraId="39098AE7" w14:textId="77777777" w:rsidR="00086B49" w:rsidRPr="00F86F0C" w:rsidRDefault="00086B49" w:rsidP="00086B49">
      <w:pPr>
        <w:tabs>
          <w:tab w:val="left" w:pos="0"/>
          <w:tab w:val="left" w:pos="709"/>
          <w:tab w:val="left" w:pos="1470"/>
        </w:tabs>
        <w:ind w:firstLine="709"/>
        <w:contextualSpacing/>
        <w:jc w:val="both"/>
        <w:rPr>
          <w:rFonts w:ascii="GOST Common" w:hAnsi="GOST Common"/>
          <w:sz w:val="24"/>
          <w:szCs w:val="24"/>
        </w:rPr>
      </w:pPr>
      <w:r w:rsidRPr="00F86F0C">
        <w:rPr>
          <w:rFonts w:ascii="GOST Common" w:hAnsi="GOST Common"/>
          <w:sz w:val="24"/>
          <w:szCs w:val="24"/>
        </w:rPr>
        <w:t>–от постройки для содержания скота и птицы– 4 м;</w:t>
      </w:r>
    </w:p>
    <w:p w14:paraId="3E22A419" w14:textId="77777777" w:rsidR="00086B49" w:rsidRPr="00F86F0C" w:rsidRDefault="00086B49" w:rsidP="00086B49">
      <w:pPr>
        <w:tabs>
          <w:tab w:val="left" w:pos="0"/>
          <w:tab w:val="left" w:pos="709"/>
          <w:tab w:val="left" w:pos="1470"/>
        </w:tabs>
        <w:ind w:firstLine="709"/>
        <w:contextualSpacing/>
        <w:jc w:val="both"/>
        <w:rPr>
          <w:rFonts w:ascii="GOST Common" w:hAnsi="GOST Common"/>
          <w:sz w:val="24"/>
          <w:szCs w:val="24"/>
        </w:rPr>
      </w:pPr>
      <w:r w:rsidRPr="00F86F0C">
        <w:rPr>
          <w:rFonts w:ascii="GOST Common" w:hAnsi="GOST Common"/>
          <w:sz w:val="24"/>
          <w:szCs w:val="24"/>
        </w:rPr>
        <w:t xml:space="preserve">–от других построек (бани, гаражи и др.) – 1,0 м; </w:t>
      </w:r>
    </w:p>
    <w:p w14:paraId="51FE274D" w14:textId="77777777" w:rsidR="00086B49" w:rsidRPr="00F86F0C" w:rsidRDefault="00086B49" w:rsidP="00086B49">
      <w:pPr>
        <w:tabs>
          <w:tab w:val="left" w:pos="0"/>
          <w:tab w:val="left" w:pos="709"/>
          <w:tab w:val="left" w:pos="1470"/>
        </w:tabs>
        <w:ind w:firstLine="709"/>
        <w:contextualSpacing/>
        <w:jc w:val="both"/>
        <w:rPr>
          <w:rFonts w:ascii="GOST Common" w:hAnsi="GOST Common"/>
          <w:sz w:val="24"/>
          <w:szCs w:val="24"/>
        </w:rPr>
      </w:pPr>
      <w:r w:rsidRPr="00F86F0C">
        <w:rPr>
          <w:rFonts w:ascii="GOST Common" w:hAnsi="GOST Common"/>
          <w:sz w:val="24"/>
          <w:szCs w:val="24"/>
        </w:rPr>
        <w:t>–от стволов высокорослых деревьев – 4 м;</w:t>
      </w:r>
    </w:p>
    <w:p w14:paraId="1E36951C" w14:textId="77777777" w:rsidR="00086B49" w:rsidRPr="00F86F0C" w:rsidRDefault="00086B49" w:rsidP="00086B49">
      <w:pPr>
        <w:tabs>
          <w:tab w:val="left" w:pos="0"/>
          <w:tab w:val="left" w:pos="709"/>
          <w:tab w:val="left" w:pos="1470"/>
        </w:tabs>
        <w:ind w:firstLine="709"/>
        <w:contextualSpacing/>
        <w:jc w:val="both"/>
        <w:rPr>
          <w:rFonts w:ascii="GOST Common" w:hAnsi="GOST Common"/>
          <w:sz w:val="24"/>
          <w:szCs w:val="24"/>
        </w:rPr>
      </w:pPr>
      <w:r w:rsidRPr="00F86F0C">
        <w:rPr>
          <w:rFonts w:ascii="GOST Common" w:hAnsi="GOST Common"/>
          <w:sz w:val="24"/>
          <w:szCs w:val="24"/>
        </w:rPr>
        <w:t xml:space="preserve">–от среднерослых – 2м; </w:t>
      </w:r>
    </w:p>
    <w:p w14:paraId="2F03085F" w14:textId="77777777" w:rsidR="00086B49" w:rsidRPr="00F86F0C" w:rsidRDefault="00086B49" w:rsidP="00086B49">
      <w:pPr>
        <w:tabs>
          <w:tab w:val="left" w:pos="0"/>
          <w:tab w:val="left" w:pos="709"/>
          <w:tab w:val="left" w:pos="1470"/>
        </w:tabs>
        <w:ind w:firstLine="709"/>
        <w:contextualSpacing/>
        <w:jc w:val="both"/>
        <w:rPr>
          <w:rFonts w:ascii="GOST Common" w:hAnsi="GOST Common"/>
          <w:sz w:val="24"/>
          <w:szCs w:val="24"/>
        </w:rPr>
      </w:pPr>
      <w:r w:rsidRPr="00F86F0C">
        <w:rPr>
          <w:rFonts w:ascii="GOST Common" w:hAnsi="GOST Common"/>
          <w:sz w:val="24"/>
          <w:szCs w:val="24"/>
        </w:rPr>
        <w:t>–от кустарников – 1 м;</w:t>
      </w:r>
    </w:p>
    <w:p w14:paraId="2264FD01"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 xml:space="preserve">–от изолированного входа в строение для содержания мелких домашних животных до входа в дом – 7 м. </w:t>
      </w:r>
    </w:p>
    <w:p w14:paraId="174AD6B3"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Минимальное расстояние от хозяйственных построек до окон жилого дома, расположенного на соседнем земельном участке – 6 м;</w:t>
      </w:r>
    </w:p>
    <w:p w14:paraId="2D1B4182" w14:textId="77777777" w:rsidR="00086B49" w:rsidRPr="00F86F0C" w:rsidRDefault="00086B49" w:rsidP="00086B49">
      <w:pPr>
        <w:autoSpaceDE w:val="0"/>
        <w:autoSpaceDN w:val="0"/>
        <w:adjustRightInd w:val="0"/>
        <w:ind w:firstLine="709"/>
        <w:contextualSpacing/>
        <w:jc w:val="both"/>
        <w:rPr>
          <w:rFonts w:ascii="GOST Common" w:hAnsi="GOST Common"/>
          <w:sz w:val="24"/>
          <w:szCs w:val="24"/>
        </w:rPr>
      </w:pPr>
      <w:r w:rsidRPr="00F86F0C">
        <w:rPr>
          <w:rFonts w:ascii="GOST Common" w:hAnsi="GOST Common"/>
          <w:sz w:val="24"/>
          <w:szCs w:val="24"/>
        </w:rPr>
        <w:lastRenderedPageBreak/>
        <w:t>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14:paraId="09ACDFB6" w14:textId="77777777" w:rsidR="00086B49" w:rsidRPr="00F86F0C" w:rsidRDefault="00086B49" w:rsidP="00086B49">
      <w:pPr>
        <w:autoSpaceDE w:val="0"/>
        <w:autoSpaceDN w:val="0"/>
        <w:adjustRightInd w:val="0"/>
        <w:ind w:firstLine="709"/>
        <w:contextualSpacing/>
        <w:jc w:val="both"/>
        <w:rPr>
          <w:rFonts w:ascii="GOST Common" w:hAnsi="GOST Common"/>
          <w:sz w:val="24"/>
          <w:szCs w:val="24"/>
        </w:rPr>
      </w:pPr>
      <w:r w:rsidRPr="00F86F0C">
        <w:rPr>
          <w:rFonts w:ascii="GOST Common" w:hAnsi="GOST Common"/>
          <w:sz w:val="24"/>
          <w:szCs w:val="24"/>
        </w:rPr>
        <w:t>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14:paraId="480F0788"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Высота ограждений земельных участков должна быть не более 2 метров.</w:t>
      </w:r>
    </w:p>
    <w:p w14:paraId="03A0D203" w14:textId="77777777" w:rsidR="00086B49" w:rsidRPr="00F86F0C" w:rsidRDefault="00086B49" w:rsidP="00086B49">
      <w:pPr>
        <w:autoSpaceDE w:val="0"/>
        <w:autoSpaceDN w:val="0"/>
        <w:adjustRightInd w:val="0"/>
        <w:ind w:firstLine="709"/>
        <w:contextualSpacing/>
        <w:jc w:val="both"/>
        <w:rPr>
          <w:rFonts w:ascii="GOST Common" w:hAnsi="GOST Common"/>
          <w:sz w:val="24"/>
          <w:szCs w:val="24"/>
        </w:rPr>
      </w:pPr>
      <w:r w:rsidRPr="00F86F0C">
        <w:rPr>
          <w:rFonts w:ascii="GOST Common" w:hAnsi="GOST Common"/>
          <w:sz w:val="24"/>
          <w:szCs w:val="24"/>
        </w:rPr>
        <w:t>Расстояние от мусоросборников, дворовых туалетов от границ участка домовладения принимаются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BA57C41" w14:textId="77777777" w:rsidR="00086B49" w:rsidRPr="00F86F0C" w:rsidRDefault="00086B49" w:rsidP="00086B49">
      <w:pPr>
        <w:autoSpaceDE w:val="0"/>
        <w:autoSpaceDN w:val="0"/>
        <w:adjustRightInd w:val="0"/>
        <w:ind w:firstLine="709"/>
        <w:contextualSpacing/>
        <w:jc w:val="both"/>
        <w:rPr>
          <w:rFonts w:ascii="GOST Common" w:hAnsi="GOST Common"/>
          <w:sz w:val="24"/>
          <w:szCs w:val="24"/>
        </w:rPr>
      </w:pPr>
      <w:r w:rsidRPr="00F86F0C">
        <w:rPr>
          <w:rFonts w:ascii="GOST Common" w:hAnsi="GOST Common"/>
          <w:sz w:val="24"/>
          <w:szCs w:val="24"/>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 </w:t>
      </w:r>
    </w:p>
    <w:p w14:paraId="269CA82D"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Этажность основных строений до 3-х этажей включительно,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14:paraId="62EC82AA"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Максимальная высота основных строений от уровня земли до конька скатной крыши -13м, до верха плоской кровли – 9,6 м; шпили, башни – без ограничений.</w:t>
      </w:r>
    </w:p>
    <w:p w14:paraId="265D9611"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Для вспомогательных строений максимальная высота от уровня земли до верха плоской кровли – не более 4 м, до конька скатной кровли – не более 7 м.</w:t>
      </w:r>
    </w:p>
    <w:p w14:paraId="6F52C9A3" w14:textId="77777777" w:rsidR="00086B49" w:rsidRPr="00F86F0C" w:rsidRDefault="00086B49"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 а также блокирование хозяйственны</w:t>
      </w:r>
      <w:r w:rsidR="00571237" w:rsidRPr="00F86F0C">
        <w:rPr>
          <w:rFonts w:ascii="GOST Common" w:hAnsi="GOST Common"/>
          <w:sz w:val="24"/>
          <w:szCs w:val="24"/>
        </w:rPr>
        <w:t>х построек к основному строению.</w:t>
      </w:r>
      <w:r w:rsidRPr="00F86F0C">
        <w:rPr>
          <w:rFonts w:ascii="GOST Common" w:hAnsi="GOST Common"/>
          <w:sz w:val="24"/>
          <w:szCs w:val="24"/>
        </w:rPr>
        <w:t xml:space="preserve"> </w:t>
      </w:r>
    </w:p>
    <w:p w14:paraId="560E6CA6" w14:textId="77777777" w:rsidR="00086B49" w:rsidRPr="00F86F0C" w:rsidRDefault="00571237"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О</w:t>
      </w:r>
      <w:r w:rsidR="00086B49" w:rsidRPr="00F86F0C">
        <w:rPr>
          <w:rFonts w:ascii="GOST Common" w:hAnsi="GOST Common"/>
          <w:sz w:val="24"/>
          <w:szCs w:val="24"/>
        </w:rPr>
        <w:t xml:space="preserve">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w:t>
      </w:r>
      <w:r w:rsidRPr="00F86F0C">
        <w:rPr>
          <w:rFonts w:ascii="GOST Common" w:hAnsi="GOST Common"/>
          <w:sz w:val="24"/>
          <w:szCs w:val="24"/>
        </w:rPr>
        <w:t>от степени огнестойкости зданий.</w:t>
      </w:r>
    </w:p>
    <w:p w14:paraId="026AEEA8" w14:textId="77777777" w:rsidR="00086B49" w:rsidRPr="00F86F0C" w:rsidRDefault="00571237"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О</w:t>
      </w:r>
      <w:r w:rsidR="00086B49" w:rsidRPr="00F86F0C">
        <w:rPr>
          <w:rFonts w:ascii="GOST Common" w:hAnsi="GOST Common"/>
          <w:sz w:val="24"/>
          <w:szCs w:val="24"/>
        </w:rPr>
        <w:t>беспечение подъезда пожарной техники к жилым домам, хозяйственным постро</w:t>
      </w:r>
      <w:r w:rsidRPr="00F86F0C">
        <w:rPr>
          <w:rFonts w:ascii="GOST Common" w:hAnsi="GOST Common"/>
          <w:sz w:val="24"/>
          <w:szCs w:val="24"/>
        </w:rPr>
        <w:t>йкам на расстояние не менее 5 м.</w:t>
      </w:r>
    </w:p>
    <w:p w14:paraId="5B52480B" w14:textId="77777777" w:rsidR="00086B49" w:rsidRPr="00F86F0C" w:rsidRDefault="00571237" w:rsidP="00086B49">
      <w:pPr>
        <w:tabs>
          <w:tab w:val="left" w:pos="0"/>
        </w:tabs>
        <w:suppressAutoHyphens/>
        <w:snapToGrid w:val="0"/>
        <w:ind w:firstLine="709"/>
        <w:contextualSpacing/>
        <w:jc w:val="both"/>
        <w:rPr>
          <w:rFonts w:ascii="GOST Common" w:hAnsi="GOST Common"/>
          <w:sz w:val="24"/>
          <w:szCs w:val="24"/>
        </w:rPr>
      </w:pPr>
      <w:r w:rsidRPr="00F86F0C">
        <w:rPr>
          <w:rFonts w:ascii="GOST Common" w:hAnsi="GOST Common"/>
          <w:sz w:val="24"/>
          <w:szCs w:val="24"/>
        </w:rPr>
        <w:t>П</w:t>
      </w:r>
      <w:r w:rsidR="00086B49" w:rsidRPr="00F86F0C">
        <w:rPr>
          <w:rFonts w:ascii="GOST Common" w:hAnsi="GOST Common"/>
          <w:sz w:val="24"/>
          <w:szCs w:val="24"/>
        </w:rPr>
        <w:t>ри содержании пасеки в жилой зоне руководствоваться законом Алтайского края</w:t>
      </w:r>
      <w:r w:rsidRPr="00F86F0C">
        <w:rPr>
          <w:rFonts w:ascii="GOST Common" w:hAnsi="GOST Common"/>
          <w:sz w:val="24"/>
          <w:szCs w:val="24"/>
        </w:rPr>
        <w:t xml:space="preserve"> от 6 декабря 2010 года №110-ЗС «О пчеловодстве».</w:t>
      </w:r>
    </w:p>
    <w:p w14:paraId="7EA2C3DB" w14:textId="77777777" w:rsidR="00086B49" w:rsidRPr="00F86F0C" w:rsidRDefault="00086B49" w:rsidP="008D1BC7">
      <w:pPr>
        <w:ind w:firstLine="709"/>
        <w:jc w:val="both"/>
        <w:rPr>
          <w:rFonts w:ascii="GOST Common" w:hAnsi="GOST Common"/>
          <w:sz w:val="24"/>
          <w:szCs w:val="24"/>
        </w:rPr>
      </w:pPr>
      <w:r w:rsidRPr="00F86F0C">
        <w:rPr>
          <w:rFonts w:ascii="GOST Common" w:hAnsi="GOST Common"/>
          <w:i/>
          <w:sz w:val="24"/>
          <w:szCs w:val="24"/>
        </w:rPr>
        <w:t xml:space="preserve">Примечание: </w:t>
      </w:r>
      <w:r w:rsidRPr="00F86F0C">
        <w:rPr>
          <w:rFonts w:ascii="GOST Common" w:hAnsi="GOST Common"/>
          <w:sz w:val="24"/>
          <w:szCs w:val="24"/>
        </w:rPr>
        <w:t xml:space="preserve">параметры участка для жилой застройки приведены в </w:t>
      </w:r>
      <w:hyperlink w:anchor="_Приложение_2" w:history="1">
        <w:r w:rsidRPr="00F86F0C">
          <w:rPr>
            <w:rFonts w:ascii="GOST Common" w:hAnsi="GOST Common"/>
            <w:sz w:val="24"/>
            <w:szCs w:val="24"/>
          </w:rPr>
          <w:t>Приложении №2</w:t>
        </w:r>
      </w:hyperlink>
      <w:r w:rsidRPr="00F86F0C">
        <w:rPr>
          <w:rFonts w:ascii="GOST Common" w:hAnsi="GOST Common"/>
          <w:sz w:val="24"/>
          <w:szCs w:val="24"/>
        </w:rPr>
        <w:t xml:space="preserve"> (согласно п.</w:t>
      </w:r>
      <w:r w:rsidR="00571237" w:rsidRPr="00F86F0C">
        <w:rPr>
          <w:rFonts w:ascii="GOST Common" w:hAnsi="GOST Common"/>
          <w:sz w:val="24"/>
          <w:szCs w:val="24"/>
        </w:rPr>
        <w:t xml:space="preserve"> </w:t>
      </w:r>
      <w:r w:rsidRPr="00F86F0C">
        <w:rPr>
          <w:rFonts w:ascii="GOST Common" w:hAnsi="GOST Common"/>
          <w:sz w:val="24"/>
          <w:szCs w:val="24"/>
        </w:rPr>
        <w:t xml:space="preserve">5.3 </w:t>
      </w:r>
      <w:r w:rsidR="00571237" w:rsidRPr="00F86F0C">
        <w:rPr>
          <w:rFonts w:ascii="GOST Common" w:hAnsi="GOST Common"/>
          <w:sz w:val="24"/>
          <w:szCs w:val="24"/>
        </w:rPr>
        <w:t>"СП 30-102-99. Планировка и застройка территорий малоэтажного жилищного строительства"</w:t>
      </w:r>
      <w:r w:rsidRPr="00F86F0C">
        <w:rPr>
          <w:rFonts w:ascii="GOST Common" w:hAnsi="GOST Common"/>
          <w:sz w:val="24"/>
          <w:szCs w:val="24"/>
        </w:rPr>
        <w:t>)</w:t>
      </w:r>
      <w:r w:rsidR="00571237" w:rsidRPr="00F86F0C">
        <w:rPr>
          <w:rFonts w:ascii="GOST Common" w:hAnsi="GOST Common"/>
          <w:sz w:val="24"/>
          <w:szCs w:val="24"/>
        </w:rPr>
        <w:t>.</w:t>
      </w:r>
    </w:p>
    <w:p w14:paraId="4540B50D" w14:textId="77777777" w:rsidR="00086B49" w:rsidRPr="00F86F0C" w:rsidRDefault="00086B49" w:rsidP="00086B49">
      <w:pPr>
        <w:snapToGrid w:val="0"/>
        <w:ind w:firstLine="709"/>
        <w:contextualSpacing/>
        <w:jc w:val="both"/>
        <w:rPr>
          <w:rFonts w:ascii="GOST Common" w:hAnsi="GOST Common"/>
          <w:sz w:val="24"/>
          <w:szCs w:val="24"/>
        </w:rPr>
      </w:pPr>
      <w:r w:rsidRPr="00F86F0C">
        <w:rPr>
          <w:rFonts w:ascii="GOST Common" w:hAnsi="GOST Common"/>
          <w:sz w:val="24"/>
          <w:szCs w:val="24"/>
        </w:rPr>
        <w:t>В границах зон застройки индивидуальными жилыми домами не допускается:</w:t>
      </w:r>
    </w:p>
    <w:p w14:paraId="5E6E7D60" w14:textId="77777777" w:rsidR="00086B49" w:rsidRPr="00F86F0C" w:rsidRDefault="00086B49" w:rsidP="00086B49">
      <w:pPr>
        <w:snapToGrid w:val="0"/>
        <w:ind w:firstLine="709"/>
        <w:contextualSpacing/>
        <w:jc w:val="both"/>
        <w:rPr>
          <w:rFonts w:ascii="GOST Common" w:hAnsi="GOST Common"/>
          <w:sz w:val="24"/>
          <w:szCs w:val="24"/>
        </w:rPr>
      </w:pPr>
      <w:r w:rsidRPr="00F86F0C">
        <w:rPr>
          <w:rFonts w:ascii="GOST Common" w:hAnsi="GOST Common"/>
          <w:sz w:val="24"/>
          <w:szCs w:val="24"/>
        </w:rPr>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4FCCBAEB" w14:textId="77777777" w:rsidR="00086B49" w:rsidRPr="00F86F0C" w:rsidRDefault="00086B49" w:rsidP="00086B49">
      <w:pPr>
        <w:ind w:firstLine="709"/>
        <w:contextualSpacing/>
        <w:jc w:val="both"/>
        <w:rPr>
          <w:rFonts w:ascii="GOST Common" w:hAnsi="GOST Common"/>
          <w:sz w:val="24"/>
          <w:szCs w:val="24"/>
        </w:rPr>
      </w:pPr>
      <w:r w:rsidRPr="00F86F0C">
        <w:rPr>
          <w:rFonts w:ascii="GOST Common" w:hAnsi="GOST Common"/>
          <w:sz w:val="24"/>
          <w:szCs w:val="24"/>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7C2BAA8D" w14:textId="77777777" w:rsidR="00086B49" w:rsidRPr="00F86F0C" w:rsidRDefault="00086B49" w:rsidP="00086B49">
      <w:pPr>
        <w:ind w:firstLine="709"/>
        <w:contextualSpacing/>
        <w:jc w:val="both"/>
        <w:rPr>
          <w:rFonts w:ascii="GOST Common" w:hAnsi="GOST Common"/>
          <w:sz w:val="24"/>
          <w:szCs w:val="24"/>
        </w:rPr>
      </w:pPr>
      <w:r w:rsidRPr="00F86F0C">
        <w:rPr>
          <w:rFonts w:ascii="GOST Common" w:hAnsi="GOST Common"/>
          <w:sz w:val="24"/>
          <w:szCs w:val="24"/>
        </w:rPr>
        <w:t>3) размещение со стороны улиц вспомогательных строений, за исключением гаражей и помещений для хранений угля.</w:t>
      </w:r>
    </w:p>
    <w:p w14:paraId="323AD39E" w14:textId="77777777" w:rsidR="001A37A2" w:rsidRPr="00F86F0C" w:rsidRDefault="001A37A2" w:rsidP="002D4F33">
      <w:pPr>
        <w:ind w:firstLine="709"/>
        <w:rPr>
          <w:rFonts w:ascii="GOST Common" w:hAnsi="GOST Common"/>
          <w:b/>
          <w:sz w:val="24"/>
          <w:szCs w:val="24"/>
        </w:rPr>
      </w:pPr>
    </w:p>
    <w:p w14:paraId="15D5198F" w14:textId="77777777" w:rsidR="001A37A2" w:rsidRPr="00F86F0C" w:rsidRDefault="001A37A2" w:rsidP="002D4F33">
      <w:pPr>
        <w:ind w:firstLine="709"/>
        <w:rPr>
          <w:rFonts w:ascii="GOST Common" w:hAnsi="GOST Common"/>
          <w:b/>
          <w:sz w:val="24"/>
          <w:szCs w:val="24"/>
        </w:rPr>
        <w:sectPr w:rsidR="001A37A2" w:rsidRPr="00F86F0C" w:rsidSect="000835F6">
          <w:footerReference w:type="even" r:id="rId36"/>
          <w:footerReference w:type="default" r:id="rId37"/>
          <w:type w:val="continuous"/>
          <w:pgSz w:w="11906" w:h="16838"/>
          <w:pgMar w:top="1134" w:right="851" w:bottom="1134" w:left="1134" w:header="720" w:footer="720" w:gutter="0"/>
          <w:cols w:space="720"/>
          <w:titlePg/>
        </w:sectPr>
      </w:pPr>
    </w:p>
    <w:p w14:paraId="2B424F87" w14:textId="77777777" w:rsidR="001A37A2" w:rsidRPr="00F86F0C" w:rsidRDefault="007A0D38" w:rsidP="001A37A2">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1</w:t>
      </w:r>
    </w:p>
    <w:p w14:paraId="29F1B9F2" w14:textId="77777777" w:rsidR="001A37A2" w:rsidRPr="00F86F0C" w:rsidRDefault="001A37A2" w:rsidP="001A37A2">
      <w:pPr>
        <w:keepNext/>
        <w:keepLines/>
        <w:spacing w:before="120" w:after="240" w:line="276" w:lineRule="auto"/>
        <w:ind w:left="720"/>
        <w:jc w:val="center"/>
        <w:rPr>
          <w:rFonts w:ascii="GOST Common" w:hAnsi="GOST Common"/>
          <w:spacing w:val="-13"/>
          <w:sz w:val="24"/>
          <w:szCs w:val="24"/>
        </w:rPr>
      </w:pPr>
      <w:r w:rsidRPr="00F86F0C">
        <w:rPr>
          <w:rFonts w:ascii="GOST Common" w:hAnsi="GOST Common"/>
          <w:sz w:val="24"/>
          <w:szCs w:val="24"/>
          <w:u w:val="single"/>
        </w:rPr>
        <w:t>Зона застройки индивидуальными жилыми домами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472"/>
        <w:gridCol w:w="1472"/>
        <w:gridCol w:w="1472"/>
        <w:gridCol w:w="1472"/>
        <w:gridCol w:w="1603"/>
        <w:gridCol w:w="2470"/>
        <w:gridCol w:w="1654"/>
      </w:tblGrid>
      <w:tr w:rsidR="001A37A2" w:rsidRPr="00F86F0C" w14:paraId="6965ED41" w14:textId="77777777" w:rsidTr="00385CAD">
        <w:trPr>
          <w:tblHeader/>
        </w:trPr>
        <w:tc>
          <w:tcPr>
            <w:tcW w:w="1087" w:type="pct"/>
            <w:vMerge w:val="restart"/>
            <w:shd w:val="clear" w:color="auto" w:fill="D9D9D9"/>
            <w:vAlign w:val="center"/>
          </w:tcPr>
          <w:p w14:paraId="397752D4" w14:textId="77777777" w:rsidR="001A37A2" w:rsidRPr="00F86F0C" w:rsidRDefault="001A37A2" w:rsidP="001A37A2">
            <w:pPr>
              <w:jc w:val="center"/>
              <w:rPr>
                <w:rFonts w:ascii="GOST Common" w:hAnsi="GOST Common"/>
              </w:rPr>
            </w:pPr>
            <w:r w:rsidRPr="00F86F0C">
              <w:rPr>
                <w:rFonts w:ascii="GOST Common" w:hAnsi="GOST Common"/>
              </w:rPr>
              <w:t>Виды разрешенного использования земельных участков и объектов капитального строительства</w:t>
            </w:r>
          </w:p>
        </w:tc>
        <w:tc>
          <w:tcPr>
            <w:tcW w:w="1984" w:type="pct"/>
            <w:gridSpan w:val="4"/>
            <w:shd w:val="clear" w:color="auto" w:fill="D9D9D9"/>
            <w:vAlign w:val="center"/>
          </w:tcPr>
          <w:p w14:paraId="31B167A8" w14:textId="77777777" w:rsidR="001A37A2" w:rsidRPr="00F86F0C" w:rsidRDefault="001A37A2" w:rsidP="001A37A2">
            <w:pPr>
              <w:jc w:val="center"/>
              <w:rPr>
                <w:rFonts w:ascii="GOST Common" w:hAnsi="GOST Common"/>
              </w:rPr>
            </w:pPr>
            <w:r w:rsidRPr="00F86F0C">
              <w:rPr>
                <w:rFonts w:ascii="GOST Common" w:hAnsi="GOST Common"/>
              </w:rPr>
              <w:t>Предельные (минимальные и (или) максимальные)</w:t>
            </w:r>
          </w:p>
          <w:p w14:paraId="7DE26D4C" w14:textId="77777777" w:rsidR="001A37A2" w:rsidRPr="00F86F0C" w:rsidRDefault="001A37A2" w:rsidP="001A37A2">
            <w:pPr>
              <w:jc w:val="center"/>
              <w:rPr>
                <w:rFonts w:ascii="GOST Common" w:hAnsi="GOST Common"/>
              </w:rPr>
            </w:pPr>
            <w:r w:rsidRPr="00F86F0C">
              <w:rPr>
                <w:rFonts w:ascii="GOST Common" w:hAnsi="GOST Common"/>
              </w:rPr>
              <w:t>размеры земельных участков</w:t>
            </w:r>
          </w:p>
        </w:tc>
        <w:tc>
          <w:tcPr>
            <w:tcW w:w="540" w:type="pct"/>
            <w:vMerge w:val="restart"/>
            <w:shd w:val="clear" w:color="auto" w:fill="D9D9D9"/>
            <w:vAlign w:val="center"/>
          </w:tcPr>
          <w:p w14:paraId="7287F192" w14:textId="77777777" w:rsidR="001A37A2" w:rsidRPr="00F86F0C" w:rsidRDefault="001A37A2" w:rsidP="001A37A2">
            <w:pPr>
              <w:jc w:val="center"/>
              <w:rPr>
                <w:rFonts w:ascii="GOST Common" w:hAnsi="GOST Common"/>
              </w:rPr>
            </w:pPr>
            <w:r w:rsidRPr="00F86F0C">
              <w:rPr>
                <w:rFonts w:ascii="GOST Common" w:hAnsi="GOST Common"/>
              </w:rPr>
              <w:t>Предельное количество надземных</w:t>
            </w:r>
          </w:p>
          <w:p w14:paraId="644B5CB5" w14:textId="77777777" w:rsidR="001A37A2" w:rsidRPr="00F86F0C" w:rsidRDefault="001A37A2" w:rsidP="001A37A2">
            <w:pPr>
              <w:jc w:val="center"/>
              <w:rPr>
                <w:rFonts w:ascii="GOST Common" w:hAnsi="GOST Common"/>
              </w:rPr>
            </w:pPr>
            <w:r w:rsidRPr="00F86F0C">
              <w:rPr>
                <w:rFonts w:ascii="GOST Common" w:hAnsi="GOST Common"/>
              </w:rPr>
              <w:t>этажей</w:t>
            </w:r>
          </w:p>
        </w:tc>
        <w:tc>
          <w:tcPr>
            <w:tcW w:w="832" w:type="pct"/>
            <w:vMerge w:val="restart"/>
            <w:shd w:val="clear" w:color="auto" w:fill="D9D9D9"/>
            <w:vAlign w:val="center"/>
          </w:tcPr>
          <w:p w14:paraId="3A307088" w14:textId="77777777" w:rsidR="001A37A2" w:rsidRPr="00F86F0C" w:rsidRDefault="001A37A2" w:rsidP="001A37A2">
            <w:pPr>
              <w:jc w:val="center"/>
              <w:rPr>
                <w:rFonts w:ascii="GOST Common" w:hAnsi="GOST Common"/>
              </w:rPr>
            </w:pPr>
            <w:r w:rsidRPr="00F86F0C">
              <w:rPr>
                <w:rFonts w:ascii="GOST Common" w:hAnsi="GOST Common"/>
              </w:rPr>
              <w:t>Минимальные отступы от границ земельных участков в целях определения мест допустимого размещения зданий, строений, сооружений*</w:t>
            </w:r>
            <w:r w:rsidR="0025524C" w:rsidRPr="00F86F0C">
              <w:rPr>
                <w:rFonts w:ascii="GOST Common" w:hAnsi="GOST Common"/>
              </w:rPr>
              <w:t>*</w:t>
            </w:r>
          </w:p>
        </w:tc>
        <w:tc>
          <w:tcPr>
            <w:tcW w:w="557" w:type="pct"/>
            <w:vMerge w:val="restart"/>
            <w:shd w:val="clear" w:color="auto" w:fill="D9D9D9"/>
            <w:vAlign w:val="center"/>
          </w:tcPr>
          <w:p w14:paraId="6F59F702" w14:textId="77777777" w:rsidR="001A37A2" w:rsidRPr="00F86F0C" w:rsidRDefault="001A37A2" w:rsidP="001A37A2">
            <w:pPr>
              <w:jc w:val="center"/>
              <w:rPr>
                <w:rFonts w:ascii="GOST Common" w:hAnsi="GOST Common"/>
              </w:rPr>
            </w:pPr>
            <w:r w:rsidRPr="00F86F0C">
              <w:rPr>
                <w:rFonts w:ascii="GOST Common" w:hAnsi="GOST Common"/>
              </w:rPr>
              <w:t>Максимальный процент застройки в границах земельного участка, %</w:t>
            </w:r>
          </w:p>
        </w:tc>
      </w:tr>
      <w:tr w:rsidR="001A37A2" w:rsidRPr="00F86F0C" w14:paraId="2A098D76" w14:textId="77777777" w:rsidTr="00385CAD">
        <w:trPr>
          <w:tblHeader/>
        </w:trPr>
        <w:tc>
          <w:tcPr>
            <w:tcW w:w="1087" w:type="pct"/>
            <w:vMerge/>
            <w:vAlign w:val="center"/>
          </w:tcPr>
          <w:p w14:paraId="064BB540" w14:textId="77777777" w:rsidR="001A37A2" w:rsidRPr="00F86F0C" w:rsidRDefault="001A37A2" w:rsidP="001A37A2">
            <w:pPr>
              <w:jc w:val="center"/>
              <w:rPr>
                <w:rFonts w:ascii="GOST Common" w:hAnsi="GOST Common"/>
              </w:rPr>
            </w:pPr>
          </w:p>
        </w:tc>
        <w:tc>
          <w:tcPr>
            <w:tcW w:w="992" w:type="pct"/>
            <w:gridSpan w:val="2"/>
            <w:shd w:val="clear" w:color="auto" w:fill="D9D9D9"/>
            <w:vAlign w:val="center"/>
          </w:tcPr>
          <w:p w14:paraId="21751B8A" w14:textId="77777777" w:rsidR="001A37A2" w:rsidRPr="00F86F0C" w:rsidRDefault="001A37A2" w:rsidP="001A37A2">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r w:rsidRPr="00F86F0C">
              <w:rPr>
                <w:rFonts w:ascii="GOST Common" w:hAnsi="GOST Common"/>
              </w:rPr>
              <w:t>*</w:t>
            </w:r>
          </w:p>
        </w:tc>
        <w:tc>
          <w:tcPr>
            <w:tcW w:w="992" w:type="pct"/>
            <w:gridSpan w:val="2"/>
            <w:shd w:val="clear" w:color="auto" w:fill="D9D9D9"/>
            <w:vAlign w:val="center"/>
          </w:tcPr>
          <w:p w14:paraId="24AE34F5" w14:textId="77777777" w:rsidR="001A37A2" w:rsidRPr="00F86F0C" w:rsidRDefault="001A37A2" w:rsidP="001A37A2">
            <w:pPr>
              <w:jc w:val="center"/>
              <w:rPr>
                <w:rFonts w:ascii="GOST Common" w:hAnsi="GOST Common"/>
              </w:rPr>
            </w:pPr>
            <w:r w:rsidRPr="00F86F0C">
              <w:rPr>
                <w:rFonts w:ascii="GOST Common" w:hAnsi="GOST Common"/>
              </w:rPr>
              <w:t>Размер, м</w:t>
            </w:r>
          </w:p>
        </w:tc>
        <w:tc>
          <w:tcPr>
            <w:tcW w:w="540" w:type="pct"/>
            <w:vMerge/>
          </w:tcPr>
          <w:p w14:paraId="4A325AD8" w14:textId="77777777" w:rsidR="001A37A2" w:rsidRPr="00F86F0C" w:rsidRDefault="001A37A2" w:rsidP="001A37A2">
            <w:pPr>
              <w:jc w:val="both"/>
              <w:rPr>
                <w:rFonts w:ascii="GOST Common" w:hAnsi="GOST Common"/>
              </w:rPr>
            </w:pPr>
          </w:p>
        </w:tc>
        <w:tc>
          <w:tcPr>
            <w:tcW w:w="832" w:type="pct"/>
            <w:vMerge/>
          </w:tcPr>
          <w:p w14:paraId="08D3E105" w14:textId="77777777" w:rsidR="001A37A2" w:rsidRPr="00F86F0C" w:rsidRDefault="001A37A2" w:rsidP="001A37A2">
            <w:pPr>
              <w:jc w:val="both"/>
              <w:rPr>
                <w:rFonts w:ascii="GOST Common" w:hAnsi="GOST Common"/>
              </w:rPr>
            </w:pPr>
          </w:p>
        </w:tc>
        <w:tc>
          <w:tcPr>
            <w:tcW w:w="557" w:type="pct"/>
            <w:vMerge/>
          </w:tcPr>
          <w:p w14:paraId="436C3A68" w14:textId="77777777" w:rsidR="001A37A2" w:rsidRPr="00F86F0C" w:rsidRDefault="001A37A2" w:rsidP="001A37A2">
            <w:pPr>
              <w:jc w:val="both"/>
              <w:rPr>
                <w:rFonts w:ascii="GOST Common" w:hAnsi="GOST Common"/>
              </w:rPr>
            </w:pPr>
          </w:p>
        </w:tc>
      </w:tr>
      <w:tr w:rsidR="001A37A2" w:rsidRPr="00F86F0C" w14:paraId="19BCBB53" w14:textId="77777777" w:rsidTr="00385CAD">
        <w:trPr>
          <w:tblHeader/>
        </w:trPr>
        <w:tc>
          <w:tcPr>
            <w:tcW w:w="1087" w:type="pct"/>
            <w:vMerge/>
            <w:vAlign w:val="center"/>
          </w:tcPr>
          <w:p w14:paraId="4B84AE00" w14:textId="77777777" w:rsidR="001A37A2" w:rsidRPr="00F86F0C" w:rsidRDefault="001A37A2" w:rsidP="001A37A2">
            <w:pPr>
              <w:jc w:val="center"/>
              <w:rPr>
                <w:rFonts w:ascii="GOST Common" w:hAnsi="GOST Common"/>
              </w:rPr>
            </w:pPr>
          </w:p>
        </w:tc>
        <w:tc>
          <w:tcPr>
            <w:tcW w:w="496" w:type="pct"/>
            <w:shd w:val="clear" w:color="auto" w:fill="D9D9D9"/>
            <w:vAlign w:val="center"/>
          </w:tcPr>
          <w:p w14:paraId="3C141070" w14:textId="77777777" w:rsidR="001A37A2" w:rsidRPr="00F86F0C" w:rsidRDefault="001A37A2" w:rsidP="001A37A2">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68C77BBE" w14:textId="77777777" w:rsidR="001A37A2" w:rsidRPr="00F86F0C" w:rsidRDefault="001A37A2" w:rsidP="001A37A2">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47E306CF" w14:textId="77777777" w:rsidR="001A37A2" w:rsidRPr="00F86F0C" w:rsidRDefault="001A37A2" w:rsidP="001A37A2">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6B89046B" w14:textId="77777777" w:rsidR="001A37A2" w:rsidRPr="00F86F0C" w:rsidRDefault="001A37A2" w:rsidP="001A37A2">
            <w:pPr>
              <w:jc w:val="center"/>
              <w:rPr>
                <w:rFonts w:ascii="GOST Common" w:hAnsi="GOST Common"/>
              </w:rPr>
            </w:pPr>
            <w:r w:rsidRPr="00F86F0C">
              <w:rPr>
                <w:rFonts w:ascii="GOST Common" w:hAnsi="GOST Common"/>
              </w:rPr>
              <w:t>максимум</w:t>
            </w:r>
          </w:p>
        </w:tc>
        <w:tc>
          <w:tcPr>
            <w:tcW w:w="540" w:type="pct"/>
            <w:vMerge/>
          </w:tcPr>
          <w:p w14:paraId="027B792E" w14:textId="77777777" w:rsidR="001A37A2" w:rsidRPr="00F86F0C" w:rsidRDefault="001A37A2" w:rsidP="001A37A2">
            <w:pPr>
              <w:jc w:val="both"/>
              <w:rPr>
                <w:rFonts w:ascii="GOST Common" w:hAnsi="GOST Common"/>
              </w:rPr>
            </w:pPr>
          </w:p>
        </w:tc>
        <w:tc>
          <w:tcPr>
            <w:tcW w:w="832" w:type="pct"/>
            <w:vMerge/>
          </w:tcPr>
          <w:p w14:paraId="55E49A5F" w14:textId="77777777" w:rsidR="001A37A2" w:rsidRPr="00F86F0C" w:rsidRDefault="001A37A2" w:rsidP="001A37A2">
            <w:pPr>
              <w:jc w:val="both"/>
              <w:rPr>
                <w:rFonts w:ascii="GOST Common" w:hAnsi="GOST Common"/>
              </w:rPr>
            </w:pPr>
          </w:p>
        </w:tc>
        <w:tc>
          <w:tcPr>
            <w:tcW w:w="557" w:type="pct"/>
            <w:vMerge/>
          </w:tcPr>
          <w:p w14:paraId="3E03255A" w14:textId="77777777" w:rsidR="001A37A2" w:rsidRPr="00F86F0C" w:rsidRDefault="001A37A2" w:rsidP="001A37A2">
            <w:pPr>
              <w:jc w:val="both"/>
              <w:rPr>
                <w:rFonts w:ascii="GOST Common" w:hAnsi="GOST Common"/>
              </w:rPr>
            </w:pPr>
          </w:p>
        </w:tc>
      </w:tr>
      <w:tr w:rsidR="001A37A2" w:rsidRPr="00F86F0C" w14:paraId="3FBEF043" w14:textId="77777777" w:rsidTr="00385CAD">
        <w:tc>
          <w:tcPr>
            <w:tcW w:w="5000" w:type="pct"/>
            <w:gridSpan w:val="8"/>
            <w:shd w:val="clear" w:color="auto" w:fill="F2F2F2"/>
          </w:tcPr>
          <w:p w14:paraId="786B1985" w14:textId="77777777" w:rsidR="001A37A2" w:rsidRPr="00F86F0C" w:rsidRDefault="001A37A2" w:rsidP="001A37A2">
            <w:pPr>
              <w:jc w:val="center"/>
              <w:rPr>
                <w:rFonts w:ascii="GOST Common" w:hAnsi="GOST Common"/>
              </w:rPr>
            </w:pPr>
            <w:r w:rsidRPr="00F86F0C">
              <w:rPr>
                <w:rFonts w:ascii="GOST Common" w:hAnsi="GOST Common"/>
                <w:i/>
              </w:rPr>
              <w:t>Основные виды разрешенного использования</w:t>
            </w:r>
          </w:p>
        </w:tc>
      </w:tr>
      <w:tr w:rsidR="001A37A2" w:rsidRPr="00F86F0C" w14:paraId="2009A44F" w14:textId="77777777" w:rsidTr="00385CAD">
        <w:trPr>
          <w:trHeight w:val="441"/>
        </w:trPr>
        <w:tc>
          <w:tcPr>
            <w:tcW w:w="1087" w:type="pct"/>
            <w:vAlign w:val="center"/>
          </w:tcPr>
          <w:p w14:paraId="1B141861" w14:textId="77777777" w:rsidR="001A37A2" w:rsidRPr="00F86F0C" w:rsidRDefault="001A37A2" w:rsidP="001A37A2">
            <w:pPr>
              <w:rPr>
                <w:rFonts w:ascii="GOST Common" w:hAnsi="GOST Common"/>
              </w:rPr>
            </w:pPr>
            <w:r w:rsidRPr="00F86F0C">
              <w:rPr>
                <w:rFonts w:ascii="GOST Common" w:hAnsi="GOST Common"/>
              </w:rPr>
              <w:t>Для индивидуального жилищного строительства (код 2.1)</w:t>
            </w:r>
          </w:p>
        </w:tc>
        <w:tc>
          <w:tcPr>
            <w:tcW w:w="496" w:type="pct"/>
            <w:vAlign w:val="center"/>
          </w:tcPr>
          <w:p w14:paraId="6CF7F323" w14:textId="77777777" w:rsidR="001A37A2" w:rsidRPr="00F86F0C" w:rsidRDefault="00F32678" w:rsidP="00D72AE9">
            <w:pPr>
              <w:jc w:val="center"/>
              <w:rPr>
                <w:rFonts w:ascii="GOST Common" w:hAnsi="GOST Common"/>
              </w:rPr>
            </w:pPr>
            <w:r w:rsidRPr="00F86F0C">
              <w:rPr>
                <w:rFonts w:ascii="GOST Common" w:hAnsi="GOST Common"/>
              </w:rPr>
              <w:t>7</w:t>
            </w:r>
            <w:r w:rsidR="00385CAD" w:rsidRPr="00F86F0C">
              <w:rPr>
                <w:rFonts w:ascii="GOST Common" w:hAnsi="GOST Common"/>
              </w:rPr>
              <w:t>00</w:t>
            </w:r>
          </w:p>
        </w:tc>
        <w:tc>
          <w:tcPr>
            <w:tcW w:w="496" w:type="pct"/>
            <w:vAlign w:val="center"/>
          </w:tcPr>
          <w:p w14:paraId="7F3784DD" w14:textId="77777777" w:rsidR="001A37A2" w:rsidRPr="00F86F0C" w:rsidRDefault="00F32678" w:rsidP="001A37A2">
            <w:pPr>
              <w:jc w:val="center"/>
              <w:rPr>
                <w:rFonts w:ascii="GOST Common" w:hAnsi="GOST Common"/>
              </w:rPr>
            </w:pPr>
            <w:r w:rsidRPr="00F86F0C">
              <w:rPr>
                <w:rFonts w:ascii="GOST Common" w:hAnsi="GOST Common"/>
              </w:rPr>
              <w:t>2</w:t>
            </w:r>
            <w:r w:rsidR="001A37A2" w:rsidRPr="00F86F0C">
              <w:rPr>
                <w:rFonts w:ascii="GOST Common" w:hAnsi="GOST Common"/>
              </w:rPr>
              <w:t>500</w:t>
            </w:r>
          </w:p>
        </w:tc>
        <w:tc>
          <w:tcPr>
            <w:tcW w:w="496" w:type="pct"/>
            <w:vAlign w:val="center"/>
          </w:tcPr>
          <w:p w14:paraId="0FF11BEF" w14:textId="77777777" w:rsidR="001A37A2" w:rsidRPr="00F86F0C" w:rsidRDefault="001A37A2" w:rsidP="001A37A2">
            <w:pPr>
              <w:jc w:val="center"/>
              <w:rPr>
                <w:rFonts w:ascii="GOST Common" w:hAnsi="GOST Common"/>
              </w:rPr>
            </w:pPr>
            <w:r w:rsidRPr="00F86F0C">
              <w:rPr>
                <w:rFonts w:ascii="GOST Common" w:hAnsi="GOST Common"/>
              </w:rPr>
              <w:t>20</w:t>
            </w:r>
          </w:p>
        </w:tc>
        <w:tc>
          <w:tcPr>
            <w:tcW w:w="496" w:type="pct"/>
            <w:vAlign w:val="center"/>
          </w:tcPr>
          <w:p w14:paraId="2FC946DD" w14:textId="77777777" w:rsidR="001A37A2" w:rsidRPr="00F86F0C" w:rsidRDefault="00385CAD" w:rsidP="001A37A2">
            <w:pPr>
              <w:jc w:val="center"/>
              <w:rPr>
                <w:rFonts w:ascii="GOST Common" w:hAnsi="GOST Common"/>
              </w:rPr>
            </w:pPr>
            <w:r w:rsidRPr="00F86F0C">
              <w:rPr>
                <w:rFonts w:ascii="GOST Common" w:hAnsi="GOST Common"/>
              </w:rPr>
              <w:t>50</w:t>
            </w:r>
          </w:p>
        </w:tc>
        <w:tc>
          <w:tcPr>
            <w:tcW w:w="540" w:type="pct"/>
            <w:vAlign w:val="center"/>
          </w:tcPr>
          <w:p w14:paraId="57B0581D" w14:textId="77777777" w:rsidR="001A37A2" w:rsidRPr="00F86F0C" w:rsidRDefault="001A37A2" w:rsidP="001A37A2">
            <w:pPr>
              <w:jc w:val="center"/>
              <w:rPr>
                <w:rFonts w:ascii="GOST Common" w:hAnsi="GOST Common"/>
              </w:rPr>
            </w:pPr>
            <w:r w:rsidRPr="00F86F0C">
              <w:rPr>
                <w:rFonts w:ascii="GOST Common" w:hAnsi="GOST Common"/>
              </w:rPr>
              <w:t>3</w:t>
            </w:r>
          </w:p>
        </w:tc>
        <w:tc>
          <w:tcPr>
            <w:tcW w:w="832" w:type="pct"/>
            <w:vAlign w:val="center"/>
          </w:tcPr>
          <w:p w14:paraId="2331237C" w14:textId="77777777" w:rsidR="001A37A2" w:rsidRPr="00F86F0C" w:rsidRDefault="001A37A2" w:rsidP="001A37A2">
            <w:pPr>
              <w:jc w:val="center"/>
              <w:rPr>
                <w:rFonts w:ascii="GOST Common" w:hAnsi="GOST Common"/>
              </w:rPr>
            </w:pPr>
            <w:r w:rsidRPr="00F86F0C">
              <w:rPr>
                <w:rFonts w:ascii="GOST Common" w:hAnsi="GOST Common"/>
              </w:rPr>
              <w:t>5/3</w:t>
            </w:r>
          </w:p>
        </w:tc>
        <w:tc>
          <w:tcPr>
            <w:tcW w:w="557" w:type="pct"/>
            <w:vAlign w:val="center"/>
          </w:tcPr>
          <w:p w14:paraId="2F2B0272" w14:textId="77777777" w:rsidR="001A37A2" w:rsidRPr="00F86F0C" w:rsidRDefault="001A37A2" w:rsidP="001A37A2">
            <w:pPr>
              <w:jc w:val="center"/>
              <w:rPr>
                <w:rFonts w:ascii="GOST Common" w:hAnsi="GOST Common"/>
              </w:rPr>
            </w:pPr>
            <w:r w:rsidRPr="00F86F0C">
              <w:rPr>
                <w:rFonts w:ascii="GOST Common" w:hAnsi="GOST Common"/>
              </w:rPr>
              <w:t>60</w:t>
            </w:r>
          </w:p>
        </w:tc>
      </w:tr>
      <w:tr w:rsidR="00417EC1" w:rsidRPr="00F86F0C" w14:paraId="6E7B43ED" w14:textId="77777777" w:rsidTr="00385CAD">
        <w:trPr>
          <w:trHeight w:val="690"/>
        </w:trPr>
        <w:tc>
          <w:tcPr>
            <w:tcW w:w="1087" w:type="pct"/>
            <w:vAlign w:val="center"/>
          </w:tcPr>
          <w:p w14:paraId="2CF13CD2" w14:textId="77777777" w:rsidR="00417EC1" w:rsidRPr="00F86F0C" w:rsidRDefault="00417EC1" w:rsidP="00417EC1">
            <w:pPr>
              <w:rPr>
                <w:rFonts w:ascii="GOST Common" w:hAnsi="GOST Common"/>
                <w:shd w:val="clear" w:color="auto" w:fill="FFFFFF"/>
              </w:rPr>
            </w:pPr>
            <w:r w:rsidRPr="00F86F0C">
              <w:rPr>
                <w:rFonts w:ascii="GOST Common" w:hAnsi="GOST Common"/>
                <w:shd w:val="clear" w:color="auto" w:fill="FFFFFF"/>
              </w:rPr>
              <w:t>Малоэтажная многоквартирная жилая застройка (код 2.1.1)</w:t>
            </w:r>
          </w:p>
        </w:tc>
        <w:tc>
          <w:tcPr>
            <w:tcW w:w="496" w:type="pct"/>
            <w:vAlign w:val="center"/>
          </w:tcPr>
          <w:p w14:paraId="3DB72120" w14:textId="77777777" w:rsidR="00417EC1" w:rsidRPr="00F86F0C" w:rsidRDefault="00417EC1" w:rsidP="00417EC1">
            <w:pPr>
              <w:jc w:val="center"/>
              <w:rPr>
                <w:rFonts w:ascii="GOST Common" w:hAnsi="GOST Common"/>
              </w:rPr>
            </w:pPr>
            <w:r w:rsidRPr="00F86F0C">
              <w:rPr>
                <w:rFonts w:ascii="GOST Common" w:hAnsi="GOST Common"/>
              </w:rPr>
              <w:t>500</w:t>
            </w:r>
          </w:p>
        </w:tc>
        <w:tc>
          <w:tcPr>
            <w:tcW w:w="496" w:type="pct"/>
            <w:vAlign w:val="center"/>
          </w:tcPr>
          <w:p w14:paraId="357EA47D" w14:textId="77777777" w:rsidR="00417EC1" w:rsidRPr="00F86F0C" w:rsidRDefault="00417EC1" w:rsidP="00417EC1">
            <w:pPr>
              <w:jc w:val="center"/>
              <w:rPr>
                <w:rFonts w:ascii="GOST Common" w:hAnsi="GOST Common"/>
              </w:rPr>
            </w:pPr>
            <w:r w:rsidRPr="00F86F0C">
              <w:rPr>
                <w:rFonts w:ascii="GOST Common" w:hAnsi="GOST Common"/>
              </w:rPr>
              <w:t>1500</w:t>
            </w:r>
          </w:p>
        </w:tc>
        <w:tc>
          <w:tcPr>
            <w:tcW w:w="496" w:type="pct"/>
            <w:vAlign w:val="center"/>
          </w:tcPr>
          <w:p w14:paraId="56791D69" w14:textId="77777777" w:rsidR="00417EC1" w:rsidRPr="00F86F0C" w:rsidRDefault="00417EC1" w:rsidP="00417EC1">
            <w:pPr>
              <w:jc w:val="center"/>
              <w:rPr>
                <w:rFonts w:ascii="GOST Common" w:hAnsi="GOST Common"/>
              </w:rPr>
            </w:pPr>
            <w:r w:rsidRPr="00F86F0C">
              <w:rPr>
                <w:rFonts w:ascii="GOST Common" w:hAnsi="GOST Common"/>
              </w:rPr>
              <w:t>20</w:t>
            </w:r>
          </w:p>
        </w:tc>
        <w:tc>
          <w:tcPr>
            <w:tcW w:w="496" w:type="pct"/>
            <w:vAlign w:val="center"/>
          </w:tcPr>
          <w:p w14:paraId="7F6A225A" w14:textId="77777777" w:rsidR="00417EC1" w:rsidRPr="00F86F0C" w:rsidRDefault="00417EC1" w:rsidP="00417EC1">
            <w:pPr>
              <w:jc w:val="center"/>
              <w:rPr>
                <w:rFonts w:ascii="GOST Common" w:hAnsi="GOST Common"/>
              </w:rPr>
            </w:pPr>
            <w:r w:rsidRPr="00F86F0C">
              <w:rPr>
                <w:rFonts w:ascii="GOST Common" w:hAnsi="GOST Common"/>
              </w:rPr>
              <w:t>50</w:t>
            </w:r>
          </w:p>
        </w:tc>
        <w:tc>
          <w:tcPr>
            <w:tcW w:w="540" w:type="pct"/>
            <w:vAlign w:val="center"/>
          </w:tcPr>
          <w:p w14:paraId="25B4D567" w14:textId="77777777" w:rsidR="00417EC1" w:rsidRPr="00F86F0C" w:rsidRDefault="00417EC1" w:rsidP="00417EC1">
            <w:pPr>
              <w:jc w:val="center"/>
              <w:rPr>
                <w:rFonts w:ascii="GOST Common" w:hAnsi="GOST Common"/>
              </w:rPr>
            </w:pPr>
            <w:r w:rsidRPr="00F86F0C">
              <w:rPr>
                <w:rFonts w:ascii="GOST Common" w:hAnsi="GOST Common"/>
              </w:rPr>
              <w:t>4</w:t>
            </w:r>
          </w:p>
        </w:tc>
        <w:tc>
          <w:tcPr>
            <w:tcW w:w="832" w:type="pct"/>
            <w:vAlign w:val="center"/>
          </w:tcPr>
          <w:p w14:paraId="256B89E4" w14:textId="77777777" w:rsidR="00417EC1" w:rsidRPr="00F86F0C" w:rsidRDefault="00417EC1" w:rsidP="00417EC1">
            <w:pPr>
              <w:jc w:val="center"/>
              <w:rPr>
                <w:rFonts w:ascii="GOST Common" w:hAnsi="GOST Common"/>
              </w:rPr>
            </w:pPr>
            <w:r w:rsidRPr="00F86F0C">
              <w:rPr>
                <w:rFonts w:ascii="GOST Common" w:hAnsi="GOST Common"/>
              </w:rPr>
              <w:t>5/3</w:t>
            </w:r>
          </w:p>
        </w:tc>
        <w:tc>
          <w:tcPr>
            <w:tcW w:w="557" w:type="pct"/>
            <w:vAlign w:val="center"/>
          </w:tcPr>
          <w:p w14:paraId="2995AF85" w14:textId="77777777" w:rsidR="00417EC1" w:rsidRPr="00F86F0C" w:rsidRDefault="00417EC1" w:rsidP="00417EC1">
            <w:pPr>
              <w:jc w:val="center"/>
              <w:rPr>
                <w:rFonts w:ascii="GOST Common" w:hAnsi="GOST Common"/>
              </w:rPr>
            </w:pPr>
            <w:r w:rsidRPr="00F86F0C">
              <w:rPr>
                <w:rFonts w:ascii="GOST Common" w:hAnsi="GOST Common"/>
              </w:rPr>
              <w:t>60</w:t>
            </w:r>
          </w:p>
        </w:tc>
      </w:tr>
      <w:tr w:rsidR="00B31D3F" w:rsidRPr="00F86F0C" w14:paraId="2307FBD5" w14:textId="77777777" w:rsidTr="00385CAD">
        <w:trPr>
          <w:trHeight w:val="690"/>
        </w:trPr>
        <w:tc>
          <w:tcPr>
            <w:tcW w:w="1087" w:type="pct"/>
            <w:vAlign w:val="center"/>
          </w:tcPr>
          <w:p w14:paraId="09E9C74C" w14:textId="77777777" w:rsidR="00B31D3F" w:rsidRPr="00F86F0C" w:rsidRDefault="00B31D3F" w:rsidP="00B31D3F">
            <w:pPr>
              <w:rPr>
                <w:rFonts w:ascii="GOST Common" w:hAnsi="GOST Common"/>
              </w:rPr>
            </w:pPr>
            <w:r w:rsidRPr="00F86F0C">
              <w:rPr>
                <w:rFonts w:ascii="GOST Common" w:hAnsi="GOST Common"/>
                <w:shd w:val="clear" w:color="auto" w:fill="FFFFFF"/>
              </w:rPr>
              <w:t>Для ведения личного подсобного хозяйства (приусадебный земельный участок) (код 2.2)</w:t>
            </w:r>
          </w:p>
        </w:tc>
        <w:tc>
          <w:tcPr>
            <w:tcW w:w="496" w:type="pct"/>
            <w:vAlign w:val="center"/>
          </w:tcPr>
          <w:p w14:paraId="688F6D2C" w14:textId="641142BA" w:rsidR="00B31D3F" w:rsidRPr="00F86F0C" w:rsidRDefault="00AA5DDA" w:rsidP="00D72AE9">
            <w:pPr>
              <w:jc w:val="center"/>
              <w:rPr>
                <w:rFonts w:ascii="GOST Common" w:hAnsi="GOST Common"/>
              </w:rPr>
            </w:pPr>
            <w:r>
              <w:rPr>
                <w:rFonts w:ascii="GOST Common" w:hAnsi="GOST Common"/>
              </w:rPr>
              <w:t>7</w:t>
            </w:r>
            <w:bookmarkStart w:id="106" w:name="_GoBack"/>
            <w:bookmarkEnd w:id="106"/>
            <w:r w:rsidR="00B31D3F" w:rsidRPr="00F86F0C">
              <w:rPr>
                <w:rFonts w:ascii="GOST Common" w:hAnsi="GOST Common"/>
              </w:rPr>
              <w:t>00</w:t>
            </w:r>
          </w:p>
        </w:tc>
        <w:tc>
          <w:tcPr>
            <w:tcW w:w="496" w:type="pct"/>
            <w:vAlign w:val="center"/>
          </w:tcPr>
          <w:p w14:paraId="615C2486" w14:textId="77777777" w:rsidR="00B31D3F" w:rsidRPr="00F86F0C" w:rsidRDefault="00B31D3F" w:rsidP="00B31D3F">
            <w:pPr>
              <w:jc w:val="center"/>
              <w:rPr>
                <w:rFonts w:ascii="GOST Common" w:hAnsi="GOST Common"/>
              </w:rPr>
            </w:pPr>
            <w:r w:rsidRPr="00F86F0C">
              <w:rPr>
                <w:rFonts w:ascii="GOST Common" w:hAnsi="GOST Common"/>
              </w:rPr>
              <w:t>2500</w:t>
            </w:r>
          </w:p>
        </w:tc>
        <w:tc>
          <w:tcPr>
            <w:tcW w:w="496" w:type="pct"/>
            <w:vAlign w:val="center"/>
          </w:tcPr>
          <w:p w14:paraId="26F205F8" w14:textId="77777777" w:rsidR="00B31D3F" w:rsidRPr="00F86F0C" w:rsidRDefault="00B31D3F" w:rsidP="00B31D3F">
            <w:pPr>
              <w:jc w:val="center"/>
              <w:rPr>
                <w:rFonts w:ascii="GOST Common" w:hAnsi="GOST Common"/>
              </w:rPr>
            </w:pPr>
            <w:r w:rsidRPr="00F86F0C">
              <w:rPr>
                <w:rFonts w:ascii="GOST Common" w:hAnsi="GOST Common"/>
              </w:rPr>
              <w:t>30</w:t>
            </w:r>
          </w:p>
        </w:tc>
        <w:tc>
          <w:tcPr>
            <w:tcW w:w="496" w:type="pct"/>
            <w:vAlign w:val="center"/>
          </w:tcPr>
          <w:p w14:paraId="2DDBB40A" w14:textId="77777777" w:rsidR="00B31D3F" w:rsidRPr="00F86F0C" w:rsidRDefault="00B31D3F" w:rsidP="00B31D3F">
            <w:pPr>
              <w:jc w:val="center"/>
              <w:rPr>
                <w:rFonts w:ascii="GOST Common" w:hAnsi="GOST Common"/>
              </w:rPr>
            </w:pPr>
            <w:r w:rsidRPr="00F86F0C">
              <w:rPr>
                <w:rFonts w:ascii="GOST Common" w:hAnsi="GOST Common"/>
              </w:rPr>
              <w:t>125</w:t>
            </w:r>
          </w:p>
        </w:tc>
        <w:tc>
          <w:tcPr>
            <w:tcW w:w="540" w:type="pct"/>
            <w:vAlign w:val="center"/>
          </w:tcPr>
          <w:p w14:paraId="6096BF45" w14:textId="77777777" w:rsidR="00B31D3F" w:rsidRPr="00F86F0C" w:rsidRDefault="00B31D3F" w:rsidP="00B31D3F">
            <w:pPr>
              <w:jc w:val="center"/>
              <w:rPr>
                <w:rFonts w:ascii="GOST Common" w:hAnsi="GOST Common"/>
              </w:rPr>
            </w:pPr>
            <w:r w:rsidRPr="00F86F0C">
              <w:rPr>
                <w:rFonts w:ascii="GOST Common" w:hAnsi="GOST Common"/>
              </w:rPr>
              <w:t>3</w:t>
            </w:r>
          </w:p>
        </w:tc>
        <w:tc>
          <w:tcPr>
            <w:tcW w:w="832" w:type="pct"/>
            <w:vAlign w:val="center"/>
          </w:tcPr>
          <w:p w14:paraId="12349987" w14:textId="77777777" w:rsidR="00B31D3F" w:rsidRPr="00F86F0C" w:rsidRDefault="00B31D3F" w:rsidP="00B31D3F">
            <w:pPr>
              <w:jc w:val="center"/>
              <w:rPr>
                <w:rFonts w:ascii="GOST Common" w:hAnsi="GOST Common"/>
              </w:rPr>
            </w:pPr>
            <w:r w:rsidRPr="00F86F0C">
              <w:rPr>
                <w:rFonts w:ascii="GOST Common" w:hAnsi="GOST Common"/>
              </w:rPr>
              <w:t>5/3</w:t>
            </w:r>
          </w:p>
        </w:tc>
        <w:tc>
          <w:tcPr>
            <w:tcW w:w="557" w:type="pct"/>
            <w:vAlign w:val="center"/>
          </w:tcPr>
          <w:p w14:paraId="06F29342" w14:textId="77777777" w:rsidR="00B31D3F" w:rsidRPr="00F86F0C" w:rsidRDefault="00B31D3F" w:rsidP="00B31D3F">
            <w:pPr>
              <w:jc w:val="center"/>
              <w:rPr>
                <w:rFonts w:ascii="GOST Common" w:hAnsi="GOST Common"/>
              </w:rPr>
            </w:pPr>
            <w:r w:rsidRPr="00F86F0C">
              <w:rPr>
                <w:rFonts w:ascii="GOST Common" w:hAnsi="GOST Common"/>
              </w:rPr>
              <w:t>60</w:t>
            </w:r>
          </w:p>
        </w:tc>
      </w:tr>
      <w:tr w:rsidR="00417EC1" w:rsidRPr="00F86F0C" w14:paraId="3E55CEE1" w14:textId="77777777" w:rsidTr="00385CAD">
        <w:tc>
          <w:tcPr>
            <w:tcW w:w="1087" w:type="pct"/>
            <w:tcBorders>
              <w:top w:val="single" w:sz="4" w:space="0" w:color="auto"/>
            </w:tcBorders>
            <w:vAlign w:val="center"/>
          </w:tcPr>
          <w:p w14:paraId="0454DE58" w14:textId="77777777" w:rsidR="00417EC1" w:rsidRPr="00F86F0C" w:rsidRDefault="00417EC1" w:rsidP="00417EC1">
            <w:pPr>
              <w:rPr>
                <w:rFonts w:ascii="GOST Common" w:hAnsi="GOST Common"/>
              </w:rPr>
            </w:pPr>
            <w:r w:rsidRPr="00F86F0C">
              <w:rPr>
                <w:rFonts w:ascii="GOST Common" w:hAnsi="GOST Common"/>
              </w:rPr>
              <w:t>Блокированная жилая застройка (код 2.3)</w:t>
            </w:r>
          </w:p>
        </w:tc>
        <w:tc>
          <w:tcPr>
            <w:tcW w:w="496" w:type="pct"/>
            <w:tcBorders>
              <w:top w:val="single" w:sz="4" w:space="0" w:color="auto"/>
            </w:tcBorders>
            <w:vAlign w:val="center"/>
          </w:tcPr>
          <w:p w14:paraId="46E27FC7" w14:textId="77777777" w:rsidR="00417EC1" w:rsidRPr="00F86F0C" w:rsidRDefault="00417EC1" w:rsidP="00417EC1">
            <w:pPr>
              <w:jc w:val="center"/>
              <w:rPr>
                <w:rFonts w:ascii="GOST Common" w:hAnsi="GOST Common"/>
              </w:rPr>
            </w:pPr>
            <w:r w:rsidRPr="00F86F0C">
              <w:rPr>
                <w:rFonts w:ascii="GOST Common" w:hAnsi="GOST Common"/>
              </w:rPr>
              <w:t>1000</w:t>
            </w:r>
          </w:p>
        </w:tc>
        <w:tc>
          <w:tcPr>
            <w:tcW w:w="496" w:type="pct"/>
            <w:tcBorders>
              <w:top w:val="single" w:sz="4" w:space="0" w:color="auto"/>
            </w:tcBorders>
            <w:vAlign w:val="center"/>
          </w:tcPr>
          <w:p w14:paraId="7A4CDCC4" w14:textId="77777777" w:rsidR="00417EC1" w:rsidRPr="00F86F0C" w:rsidRDefault="00417EC1" w:rsidP="00417EC1">
            <w:pPr>
              <w:jc w:val="center"/>
              <w:rPr>
                <w:rFonts w:ascii="GOST Common" w:hAnsi="GOST Common"/>
              </w:rPr>
            </w:pPr>
            <w:r w:rsidRPr="00F86F0C">
              <w:rPr>
                <w:rFonts w:ascii="GOST Common" w:hAnsi="GOST Common"/>
              </w:rPr>
              <w:t>5000</w:t>
            </w:r>
          </w:p>
        </w:tc>
        <w:tc>
          <w:tcPr>
            <w:tcW w:w="496" w:type="pct"/>
            <w:tcBorders>
              <w:top w:val="single" w:sz="4" w:space="0" w:color="auto"/>
            </w:tcBorders>
            <w:vAlign w:val="center"/>
          </w:tcPr>
          <w:p w14:paraId="71BE457C" w14:textId="77777777" w:rsidR="00417EC1" w:rsidRPr="00F86F0C" w:rsidRDefault="00417EC1" w:rsidP="00417EC1">
            <w:pPr>
              <w:jc w:val="center"/>
              <w:rPr>
                <w:rFonts w:ascii="GOST Common" w:hAnsi="GOST Common"/>
              </w:rPr>
            </w:pPr>
            <w:r w:rsidRPr="00F86F0C">
              <w:rPr>
                <w:rFonts w:ascii="GOST Common" w:hAnsi="GOST Common"/>
              </w:rPr>
              <w:t>20</w:t>
            </w:r>
          </w:p>
        </w:tc>
        <w:tc>
          <w:tcPr>
            <w:tcW w:w="496" w:type="pct"/>
            <w:tcBorders>
              <w:top w:val="single" w:sz="4" w:space="0" w:color="auto"/>
            </w:tcBorders>
            <w:vAlign w:val="center"/>
          </w:tcPr>
          <w:p w14:paraId="2B7C90AC" w14:textId="77777777" w:rsidR="00417EC1" w:rsidRPr="00F86F0C" w:rsidRDefault="00417EC1" w:rsidP="00417EC1">
            <w:pPr>
              <w:jc w:val="center"/>
              <w:rPr>
                <w:rFonts w:ascii="GOST Common" w:hAnsi="GOST Common"/>
              </w:rPr>
            </w:pPr>
            <w:r w:rsidRPr="00F86F0C">
              <w:rPr>
                <w:rFonts w:ascii="GOST Common" w:hAnsi="GOST Common"/>
              </w:rPr>
              <w:t>100</w:t>
            </w:r>
          </w:p>
        </w:tc>
        <w:tc>
          <w:tcPr>
            <w:tcW w:w="540" w:type="pct"/>
            <w:tcBorders>
              <w:top w:val="single" w:sz="4" w:space="0" w:color="auto"/>
            </w:tcBorders>
            <w:vAlign w:val="center"/>
          </w:tcPr>
          <w:p w14:paraId="64C6DC3E" w14:textId="77777777" w:rsidR="00417EC1" w:rsidRPr="00F86F0C" w:rsidRDefault="00417EC1" w:rsidP="00417EC1">
            <w:pPr>
              <w:jc w:val="center"/>
              <w:rPr>
                <w:rFonts w:ascii="GOST Common" w:hAnsi="GOST Common"/>
              </w:rPr>
            </w:pPr>
            <w:r w:rsidRPr="00F86F0C">
              <w:rPr>
                <w:rFonts w:ascii="GOST Common" w:hAnsi="GOST Common"/>
              </w:rPr>
              <w:t>1</w:t>
            </w:r>
          </w:p>
        </w:tc>
        <w:tc>
          <w:tcPr>
            <w:tcW w:w="832" w:type="pct"/>
            <w:tcBorders>
              <w:top w:val="single" w:sz="4" w:space="0" w:color="auto"/>
            </w:tcBorders>
            <w:vAlign w:val="center"/>
          </w:tcPr>
          <w:p w14:paraId="3BFC147C" w14:textId="77777777" w:rsidR="00417EC1" w:rsidRPr="00F86F0C" w:rsidRDefault="00417EC1" w:rsidP="00417EC1">
            <w:pPr>
              <w:jc w:val="center"/>
              <w:rPr>
                <w:rFonts w:ascii="GOST Common" w:hAnsi="GOST Common"/>
              </w:rPr>
            </w:pPr>
            <w:r w:rsidRPr="00F86F0C">
              <w:rPr>
                <w:rFonts w:ascii="GOST Common" w:hAnsi="GOST Common"/>
              </w:rPr>
              <w:t>5/3</w:t>
            </w:r>
          </w:p>
        </w:tc>
        <w:tc>
          <w:tcPr>
            <w:tcW w:w="557" w:type="pct"/>
            <w:tcBorders>
              <w:top w:val="single" w:sz="4" w:space="0" w:color="auto"/>
            </w:tcBorders>
            <w:vAlign w:val="center"/>
          </w:tcPr>
          <w:p w14:paraId="50AAAA58" w14:textId="77777777" w:rsidR="00417EC1" w:rsidRPr="00F86F0C" w:rsidRDefault="00417EC1" w:rsidP="00417EC1">
            <w:pPr>
              <w:jc w:val="center"/>
              <w:rPr>
                <w:rFonts w:ascii="GOST Common" w:hAnsi="GOST Common"/>
              </w:rPr>
            </w:pPr>
            <w:r w:rsidRPr="00F86F0C">
              <w:rPr>
                <w:rFonts w:ascii="GOST Common" w:hAnsi="GOST Common"/>
              </w:rPr>
              <w:t>60</w:t>
            </w:r>
          </w:p>
        </w:tc>
      </w:tr>
      <w:tr w:rsidR="00417EC1" w:rsidRPr="00F86F0C" w14:paraId="7788008C" w14:textId="77777777" w:rsidTr="009C20D6">
        <w:tc>
          <w:tcPr>
            <w:tcW w:w="1087" w:type="pct"/>
            <w:tcBorders>
              <w:top w:val="single" w:sz="4" w:space="0" w:color="auto"/>
            </w:tcBorders>
            <w:vAlign w:val="center"/>
          </w:tcPr>
          <w:p w14:paraId="7CEE7091" w14:textId="77777777" w:rsidR="00417EC1" w:rsidRPr="00F86F0C" w:rsidRDefault="00417EC1" w:rsidP="00417EC1">
            <w:pPr>
              <w:rPr>
                <w:rFonts w:ascii="GOST Common" w:hAnsi="GOST Common"/>
              </w:rPr>
            </w:pPr>
            <w:r w:rsidRPr="00F86F0C">
              <w:rPr>
                <w:rFonts w:ascii="GOST Common" w:hAnsi="GOST Common"/>
              </w:rPr>
              <w:t>Обслуживание жилой застройки (код 2.7)</w:t>
            </w:r>
          </w:p>
        </w:tc>
        <w:tc>
          <w:tcPr>
            <w:tcW w:w="496" w:type="pct"/>
            <w:tcBorders>
              <w:top w:val="single" w:sz="4" w:space="0" w:color="auto"/>
            </w:tcBorders>
            <w:vAlign w:val="center"/>
          </w:tcPr>
          <w:p w14:paraId="62615AEB" w14:textId="77777777" w:rsidR="00417EC1" w:rsidRPr="00F86F0C" w:rsidRDefault="00417EC1" w:rsidP="00417EC1">
            <w:pPr>
              <w:jc w:val="center"/>
              <w:rPr>
                <w:rFonts w:ascii="GOST Common" w:hAnsi="GOST Common"/>
              </w:rPr>
            </w:pPr>
            <w:r w:rsidRPr="00F86F0C">
              <w:rPr>
                <w:rFonts w:ascii="GOST Common" w:hAnsi="GOST Common"/>
              </w:rPr>
              <w:t>500</w:t>
            </w:r>
          </w:p>
        </w:tc>
        <w:tc>
          <w:tcPr>
            <w:tcW w:w="496" w:type="pct"/>
            <w:tcBorders>
              <w:top w:val="single" w:sz="4" w:space="0" w:color="auto"/>
            </w:tcBorders>
            <w:vAlign w:val="center"/>
          </w:tcPr>
          <w:p w14:paraId="4BE9C71B" w14:textId="77777777" w:rsidR="00417EC1" w:rsidRPr="00F86F0C" w:rsidRDefault="00417EC1" w:rsidP="00417EC1">
            <w:pPr>
              <w:jc w:val="center"/>
              <w:rPr>
                <w:rFonts w:ascii="GOST Common" w:hAnsi="GOST Common"/>
              </w:rPr>
            </w:pPr>
            <w:r w:rsidRPr="00F86F0C">
              <w:rPr>
                <w:rFonts w:ascii="GOST Common" w:hAnsi="GOST Common"/>
              </w:rPr>
              <w:t>1500</w:t>
            </w:r>
          </w:p>
        </w:tc>
        <w:tc>
          <w:tcPr>
            <w:tcW w:w="496" w:type="pct"/>
            <w:tcBorders>
              <w:top w:val="single" w:sz="4" w:space="0" w:color="auto"/>
            </w:tcBorders>
            <w:vAlign w:val="center"/>
          </w:tcPr>
          <w:p w14:paraId="62883990" w14:textId="77777777" w:rsidR="00417EC1" w:rsidRPr="00F86F0C" w:rsidRDefault="00417EC1" w:rsidP="00417EC1">
            <w:pPr>
              <w:jc w:val="center"/>
              <w:rPr>
                <w:rFonts w:ascii="GOST Common" w:hAnsi="GOST Common"/>
              </w:rPr>
            </w:pPr>
            <w:r w:rsidRPr="00F86F0C">
              <w:rPr>
                <w:rFonts w:ascii="GOST Common" w:hAnsi="GOST Common"/>
              </w:rPr>
              <w:t>20</w:t>
            </w:r>
          </w:p>
        </w:tc>
        <w:tc>
          <w:tcPr>
            <w:tcW w:w="496" w:type="pct"/>
            <w:tcBorders>
              <w:top w:val="single" w:sz="4" w:space="0" w:color="auto"/>
            </w:tcBorders>
            <w:vAlign w:val="center"/>
          </w:tcPr>
          <w:p w14:paraId="1F153297" w14:textId="77777777" w:rsidR="00417EC1" w:rsidRPr="00F86F0C" w:rsidRDefault="00417EC1" w:rsidP="00417EC1">
            <w:pPr>
              <w:jc w:val="center"/>
              <w:rPr>
                <w:rFonts w:ascii="GOST Common" w:hAnsi="GOST Common"/>
              </w:rPr>
            </w:pPr>
            <w:r w:rsidRPr="00F86F0C">
              <w:rPr>
                <w:rFonts w:ascii="GOST Common" w:hAnsi="GOST Common"/>
              </w:rPr>
              <w:t>50</w:t>
            </w:r>
          </w:p>
        </w:tc>
        <w:tc>
          <w:tcPr>
            <w:tcW w:w="540" w:type="pct"/>
            <w:tcBorders>
              <w:top w:val="single" w:sz="4" w:space="0" w:color="auto"/>
            </w:tcBorders>
            <w:vAlign w:val="center"/>
          </w:tcPr>
          <w:p w14:paraId="0B428634" w14:textId="77777777" w:rsidR="00417EC1" w:rsidRPr="00F86F0C" w:rsidRDefault="00417EC1" w:rsidP="00417EC1">
            <w:pPr>
              <w:jc w:val="center"/>
              <w:rPr>
                <w:rFonts w:ascii="GOST Common" w:hAnsi="GOST Common"/>
              </w:rPr>
            </w:pPr>
            <w:r w:rsidRPr="00F86F0C">
              <w:rPr>
                <w:rFonts w:ascii="GOST Common" w:hAnsi="GOST Common"/>
              </w:rPr>
              <w:t>4</w:t>
            </w:r>
          </w:p>
        </w:tc>
        <w:tc>
          <w:tcPr>
            <w:tcW w:w="832" w:type="pct"/>
            <w:tcBorders>
              <w:top w:val="single" w:sz="4" w:space="0" w:color="auto"/>
            </w:tcBorders>
            <w:vAlign w:val="center"/>
          </w:tcPr>
          <w:p w14:paraId="122326FA" w14:textId="77777777" w:rsidR="00417EC1" w:rsidRPr="00F86F0C" w:rsidRDefault="00417EC1" w:rsidP="00417EC1">
            <w:pPr>
              <w:jc w:val="center"/>
              <w:rPr>
                <w:rFonts w:ascii="GOST Common" w:hAnsi="GOST Common"/>
              </w:rPr>
            </w:pPr>
            <w:r w:rsidRPr="00F86F0C">
              <w:rPr>
                <w:rFonts w:ascii="GOST Common" w:hAnsi="GOST Common"/>
              </w:rPr>
              <w:t>5/3</w:t>
            </w:r>
          </w:p>
        </w:tc>
        <w:tc>
          <w:tcPr>
            <w:tcW w:w="557" w:type="pct"/>
            <w:tcBorders>
              <w:top w:val="single" w:sz="4" w:space="0" w:color="auto"/>
            </w:tcBorders>
            <w:vAlign w:val="center"/>
          </w:tcPr>
          <w:p w14:paraId="699AED21" w14:textId="77777777" w:rsidR="00417EC1" w:rsidRPr="00F86F0C" w:rsidRDefault="00417EC1" w:rsidP="00417EC1">
            <w:pPr>
              <w:jc w:val="center"/>
              <w:rPr>
                <w:rFonts w:ascii="GOST Common" w:hAnsi="GOST Common"/>
              </w:rPr>
            </w:pPr>
            <w:r w:rsidRPr="00F86F0C">
              <w:rPr>
                <w:rFonts w:ascii="GOST Common" w:hAnsi="GOST Common"/>
              </w:rPr>
              <w:t>60</w:t>
            </w:r>
          </w:p>
        </w:tc>
      </w:tr>
      <w:tr w:rsidR="00417EC1" w:rsidRPr="00F86F0C" w14:paraId="503BB9B7" w14:textId="77777777" w:rsidTr="00385CAD">
        <w:tc>
          <w:tcPr>
            <w:tcW w:w="1087" w:type="pct"/>
            <w:tcBorders>
              <w:top w:val="single" w:sz="4" w:space="0" w:color="auto"/>
            </w:tcBorders>
            <w:vAlign w:val="center"/>
          </w:tcPr>
          <w:p w14:paraId="3789FAD6" w14:textId="77777777" w:rsidR="00417EC1" w:rsidRPr="00F86F0C" w:rsidRDefault="00417EC1" w:rsidP="00417EC1">
            <w:pPr>
              <w:rPr>
                <w:rFonts w:ascii="GOST Common" w:hAnsi="GOST Common"/>
              </w:rPr>
            </w:pPr>
            <w:r w:rsidRPr="00F86F0C">
              <w:rPr>
                <w:rFonts w:ascii="GOST Common" w:hAnsi="GOST Common"/>
              </w:rPr>
              <w:t>Хранение автотранспорта</w:t>
            </w:r>
          </w:p>
          <w:p w14:paraId="4368C6DF" w14:textId="77777777" w:rsidR="00417EC1" w:rsidRPr="00F86F0C" w:rsidRDefault="00417EC1" w:rsidP="00417EC1">
            <w:pPr>
              <w:rPr>
                <w:rFonts w:ascii="GOST Common" w:hAnsi="GOST Common"/>
              </w:rPr>
            </w:pPr>
            <w:r w:rsidRPr="00F86F0C">
              <w:rPr>
                <w:rFonts w:ascii="GOST Common" w:hAnsi="GOST Common"/>
              </w:rPr>
              <w:t>(код 2.7.1)</w:t>
            </w:r>
          </w:p>
        </w:tc>
        <w:tc>
          <w:tcPr>
            <w:tcW w:w="496" w:type="pct"/>
            <w:tcBorders>
              <w:top w:val="single" w:sz="4" w:space="0" w:color="auto"/>
            </w:tcBorders>
            <w:vAlign w:val="center"/>
          </w:tcPr>
          <w:p w14:paraId="25A23EC4" w14:textId="77777777" w:rsidR="00417EC1" w:rsidRPr="00F86F0C" w:rsidRDefault="00417EC1" w:rsidP="00417EC1">
            <w:pPr>
              <w:jc w:val="center"/>
              <w:rPr>
                <w:rFonts w:ascii="GOST Common" w:hAnsi="GOST Common"/>
              </w:rPr>
            </w:pPr>
            <w:r w:rsidRPr="00F86F0C">
              <w:rPr>
                <w:rFonts w:ascii="GOST Common" w:hAnsi="GOST Common"/>
              </w:rPr>
              <w:t>20</w:t>
            </w:r>
          </w:p>
        </w:tc>
        <w:tc>
          <w:tcPr>
            <w:tcW w:w="496" w:type="pct"/>
            <w:tcBorders>
              <w:top w:val="single" w:sz="4" w:space="0" w:color="auto"/>
            </w:tcBorders>
            <w:vAlign w:val="center"/>
          </w:tcPr>
          <w:p w14:paraId="5C4EB24E" w14:textId="77777777" w:rsidR="00417EC1" w:rsidRPr="00F86F0C" w:rsidRDefault="00417EC1" w:rsidP="00417EC1">
            <w:pPr>
              <w:jc w:val="center"/>
              <w:rPr>
                <w:rFonts w:ascii="GOST Common" w:hAnsi="GOST Common"/>
              </w:rPr>
            </w:pPr>
            <w:r w:rsidRPr="00F86F0C">
              <w:rPr>
                <w:rFonts w:ascii="GOST Common" w:hAnsi="GOST Common"/>
              </w:rPr>
              <w:t>40</w:t>
            </w:r>
          </w:p>
        </w:tc>
        <w:tc>
          <w:tcPr>
            <w:tcW w:w="496" w:type="pct"/>
            <w:tcBorders>
              <w:top w:val="single" w:sz="4" w:space="0" w:color="auto"/>
            </w:tcBorders>
            <w:vAlign w:val="center"/>
          </w:tcPr>
          <w:p w14:paraId="521B30A7" w14:textId="77777777" w:rsidR="00417EC1" w:rsidRPr="00F86F0C" w:rsidRDefault="00417EC1" w:rsidP="00417EC1">
            <w:pPr>
              <w:jc w:val="center"/>
              <w:rPr>
                <w:rFonts w:ascii="GOST Common" w:hAnsi="GOST Common"/>
              </w:rPr>
            </w:pPr>
            <w:r w:rsidRPr="00F86F0C">
              <w:rPr>
                <w:rFonts w:ascii="GOST Common" w:hAnsi="GOST Common"/>
              </w:rPr>
              <w:t>4</w:t>
            </w:r>
          </w:p>
        </w:tc>
        <w:tc>
          <w:tcPr>
            <w:tcW w:w="496" w:type="pct"/>
            <w:tcBorders>
              <w:top w:val="single" w:sz="4" w:space="0" w:color="auto"/>
            </w:tcBorders>
            <w:vAlign w:val="center"/>
          </w:tcPr>
          <w:p w14:paraId="78265A18" w14:textId="77777777" w:rsidR="00417EC1" w:rsidRPr="00F86F0C" w:rsidRDefault="00417EC1" w:rsidP="00417EC1">
            <w:pPr>
              <w:jc w:val="center"/>
              <w:rPr>
                <w:rFonts w:ascii="GOST Common" w:hAnsi="GOST Common"/>
              </w:rPr>
            </w:pPr>
            <w:r w:rsidRPr="00F86F0C">
              <w:rPr>
                <w:rFonts w:ascii="GOST Common" w:hAnsi="GOST Common"/>
              </w:rPr>
              <w:t>8</w:t>
            </w:r>
          </w:p>
        </w:tc>
        <w:tc>
          <w:tcPr>
            <w:tcW w:w="540" w:type="pct"/>
            <w:tcBorders>
              <w:top w:val="single" w:sz="4" w:space="0" w:color="auto"/>
            </w:tcBorders>
            <w:vAlign w:val="center"/>
          </w:tcPr>
          <w:p w14:paraId="725B4C58" w14:textId="77777777" w:rsidR="00417EC1" w:rsidRPr="00F86F0C" w:rsidRDefault="00417EC1" w:rsidP="00417EC1">
            <w:pPr>
              <w:jc w:val="center"/>
              <w:rPr>
                <w:rFonts w:ascii="GOST Common" w:hAnsi="GOST Common"/>
              </w:rPr>
            </w:pPr>
            <w:r w:rsidRPr="00F86F0C">
              <w:rPr>
                <w:rFonts w:ascii="GOST Common" w:hAnsi="GOST Common"/>
              </w:rPr>
              <w:t>2</w:t>
            </w:r>
          </w:p>
        </w:tc>
        <w:tc>
          <w:tcPr>
            <w:tcW w:w="832" w:type="pct"/>
            <w:tcBorders>
              <w:top w:val="single" w:sz="4" w:space="0" w:color="auto"/>
            </w:tcBorders>
            <w:vAlign w:val="center"/>
          </w:tcPr>
          <w:p w14:paraId="338CAF1A" w14:textId="77777777" w:rsidR="00417EC1" w:rsidRPr="00F86F0C" w:rsidRDefault="00417EC1" w:rsidP="00417EC1">
            <w:pPr>
              <w:jc w:val="center"/>
              <w:rPr>
                <w:rFonts w:ascii="GOST Common" w:hAnsi="GOST Common"/>
              </w:rPr>
            </w:pPr>
            <w:r w:rsidRPr="00F86F0C">
              <w:rPr>
                <w:rFonts w:ascii="GOST Common" w:hAnsi="GOST Common"/>
              </w:rPr>
              <w:t>3/1</w:t>
            </w:r>
          </w:p>
        </w:tc>
        <w:tc>
          <w:tcPr>
            <w:tcW w:w="557" w:type="pct"/>
            <w:tcBorders>
              <w:top w:val="single" w:sz="4" w:space="0" w:color="auto"/>
            </w:tcBorders>
            <w:vAlign w:val="center"/>
          </w:tcPr>
          <w:p w14:paraId="372637E9" w14:textId="77777777" w:rsidR="00417EC1" w:rsidRPr="00F86F0C" w:rsidRDefault="00417EC1" w:rsidP="00417EC1">
            <w:pPr>
              <w:jc w:val="center"/>
              <w:rPr>
                <w:rFonts w:ascii="GOST Common" w:hAnsi="GOST Common"/>
              </w:rPr>
            </w:pPr>
            <w:r w:rsidRPr="00F86F0C">
              <w:rPr>
                <w:rFonts w:ascii="GOST Common" w:hAnsi="GOST Common"/>
              </w:rPr>
              <w:t>80</w:t>
            </w:r>
          </w:p>
        </w:tc>
      </w:tr>
      <w:tr w:rsidR="00417EC1" w:rsidRPr="00F86F0C" w14:paraId="315B417F" w14:textId="77777777" w:rsidTr="00385CAD">
        <w:tc>
          <w:tcPr>
            <w:tcW w:w="1087" w:type="pct"/>
            <w:vAlign w:val="center"/>
          </w:tcPr>
          <w:p w14:paraId="1E5073AE" w14:textId="77777777" w:rsidR="00417EC1" w:rsidRPr="00F86F0C" w:rsidRDefault="00417EC1" w:rsidP="00417EC1">
            <w:pPr>
              <w:rPr>
                <w:rFonts w:ascii="GOST Common" w:hAnsi="GOST Common"/>
              </w:rPr>
            </w:pPr>
            <w:r w:rsidRPr="00F86F0C">
              <w:rPr>
                <w:rFonts w:ascii="GOST Common" w:hAnsi="GOST Common"/>
              </w:rPr>
              <w:t>Земельные участки (территории) общего пользования (код 12.0)</w:t>
            </w:r>
            <w:r w:rsidR="00D92ADD" w:rsidRPr="00F86F0C">
              <w:rPr>
                <w:rStyle w:val="af7"/>
                <w:rFonts w:ascii="GOST Common" w:hAnsi="GOST Common"/>
              </w:rPr>
              <w:footnoteReference w:id="3"/>
            </w:r>
          </w:p>
        </w:tc>
        <w:tc>
          <w:tcPr>
            <w:tcW w:w="496" w:type="pct"/>
            <w:vAlign w:val="center"/>
          </w:tcPr>
          <w:p w14:paraId="0F7297A8" w14:textId="77777777" w:rsidR="00417EC1" w:rsidRPr="00F86F0C" w:rsidRDefault="00417EC1" w:rsidP="00417EC1">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A30B969" w14:textId="77777777" w:rsidR="00417EC1" w:rsidRPr="00F86F0C" w:rsidRDefault="00417EC1" w:rsidP="00417EC1">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A45BF84" w14:textId="77777777" w:rsidR="00417EC1" w:rsidRPr="00F86F0C" w:rsidRDefault="00417EC1" w:rsidP="00417EC1">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0D12B01" w14:textId="77777777" w:rsidR="00417EC1" w:rsidRPr="00F86F0C" w:rsidRDefault="00417EC1" w:rsidP="00417EC1">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536BAF89" w14:textId="77777777" w:rsidR="00417EC1" w:rsidRPr="00F86F0C" w:rsidRDefault="00417EC1" w:rsidP="00417EC1">
            <w:pPr>
              <w:jc w:val="center"/>
              <w:rPr>
                <w:rFonts w:ascii="GOST Common" w:hAnsi="GOST Common"/>
              </w:rPr>
            </w:pPr>
            <w:r w:rsidRPr="00F86F0C">
              <w:rPr>
                <w:rFonts w:ascii="GOST Common" w:hAnsi="GOST Common"/>
              </w:rPr>
              <w:t>Не подлежит</w:t>
            </w:r>
          </w:p>
          <w:p w14:paraId="653A035E" w14:textId="77777777" w:rsidR="00417EC1" w:rsidRPr="00F86F0C" w:rsidRDefault="00417EC1" w:rsidP="00417EC1">
            <w:pPr>
              <w:jc w:val="center"/>
              <w:rPr>
                <w:rFonts w:ascii="GOST Common" w:hAnsi="GOST Common"/>
              </w:rPr>
            </w:pPr>
            <w:r w:rsidRPr="00F86F0C">
              <w:rPr>
                <w:rFonts w:ascii="GOST Common" w:hAnsi="GOST Common"/>
              </w:rPr>
              <w:t>установлению</w:t>
            </w:r>
          </w:p>
        </w:tc>
        <w:tc>
          <w:tcPr>
            <w:tcW w:w="832" w:type="pct"/>
            <w:vAlign w:val="center"/>
          </w:tcPr>
          <w:p w14:paraId="7DA01CDD" w14:textId="77777777" w:rsidR="00417EC1" w:rsidRPr="00F86F0C" w:rsidRDefault="00417EC1" w:rsidP="00417EC1">
            <w:pPr>
              <w:jc w:val="center"/>
              <w:rPr>
                <w:rFonts w:ascii="GOST Common" w:hAnsi="GOST Common"/>
              </w:rPr>
            </w:pPr>
            <w:r w:rsidRPr="00F86F0C">
              <w:rPr>
                <w:rFonts w:ascii="GOST Common" w:hAnsi="GOST Common"/>
              </w:rPr>
              <w:t>Не подлежит установлению</w:t>
            </w:r>
          </w:p>
        </w:tc>
        <w:tc>
          <w:tcPr>
            <w:tcW w:w="557" w:type="pct"/>
            <w:vAlign w:val="center"/>
          </w:tcPr>
          <w:p w14:paraId="028043D3" w14:textId="77777777" w:rsidR="00417EC1" w:rsidRPr="00F86F0C" w:rsidRDefault="00417EC1" w:rsidP="00417EC1">
            <w:pPr>
              <w:jc w:val="center"/>
              <w:rPr>
                <w:rFonts w:ascii="GOST Common" w:hAnsi="GOST Common"/>
              </w:rPr>
            </w:pPr>
            <w:r w:rsidRPr="00F86F0C">
              <w:rPr>
                <w:rFonts w:ascii="GOST Common" w:hAnsi="GOST Common"/>
              </w:rPr>
              <w:t>Не подлежит</w:t>
            </w:r>
          </w:p>
          <w:p w14:paraId="0DB69ABF" w14:textId="77777777" w:rsidR="00417EC1" w:rsidRPr="00F86F0C" w:rsidRDefault="00417EC1" w:rsidP="00417EC1">
            <w:pPr>
              <w:jc w:val="center"/>
              <w:rPr>
                <w:rFonts w:ascii="GOST Common" w:hAnsi="GOST Common"/>
              </w:rPr>
            </w:pPr>
            <w:r w:rsidRPr="00F86F0C">
              <w:rPr>
                <w:rFonts w:ascii="GOST Common" w:hAnsi="GOST Common"/>
              </w:rPr>
              <w:t>установлению</w:t>
            </w:r>
          </w:p>
        </w:tc>
      </w:tr>
      <w:tr w:rsidR="00417EC1" w:rsidRPr="00F86F0C" w14:paraId="4B49A29C" w14:textId="77777777" w:rsidTr="00385CAD">
        <w:tc>
          <w:tcPr>
            <w:tcW w:w="5000" w:type="pct"/>
            <w:gridSpan w:val="8"/>
            <w:shd w:val="clear" w:color="auto" w:fill="F2F2F2"/>
          </w:tcPr>
          <w:p w14:paraId="14EC60C8" w14:textId="77777777" w:rsidR="00417EC1" w:rsidRPr="00F86F0C" w:rsidRDefault="00417EC1" w:rsidP="00417EC1">
            <w:pPr>
              <w:jc w:val="center"/>
              <w:rPr>
                <w:rFonts w:ascii="GOST Common" w:hAnsi="GOST Common"/>
                <w:i/>
                <w:highlight w:val="yellow"/>
              </w:rPr>
            </w:pPr>
            <w:r w:rsidRPr="00F86F0C">
              <w:rPr>
                <w:rFonts w:ascii="GOST Common" w:hAnsi="GOST Common"/>
                <w:i/>
              </w:rPr>
              <w:t>Условно разрешенные виды использования</w:t>
            </w:r>
          </w:p>
        </w:tc>
      </w:tr>
      <w:tr w:rsidR="0025524C" w:rsidRPr="00F86F0C" w14:paraId="0D0AC573" w14:textId="77777777" w:rsidTr="00385CAD">
        <w:tc>
          <w:tcPr>
            <w:tcW w:w="1087" w:type="pct"/>
            <w:vAlign w:val="center"/>
          </w:tcPr>
          <w:p w14:paraId="62F01F39" w14:textId="77777777" w:rsidR="0025524C" w:rsidRPr="00F86F0C" w:rsidRDefault="0025524C" w:rsidP="0025524C">
            <w:pPr>
              <w:rPr>
                <w:rFonts w:ascii="GOST Common" w:hAnsi="GOST Common"/>
              </w:rPr>
            </w:pPr>
            <w:r w:rsidRPr="00F86F0C">
              <w:rPr>
                <w:rFonts w:ascii="GOST Common" w:hAnsi="GOST Common"/>
              </w:rPr>
              <w:t>Передвижное жилье (код 2.4)</w:t>
            </w:r>
          </w:p>
        </w:tc>
        <w:tc>
          <w:tcPr>
            <w:tcW w:w="496" w:type="pct"/>
            <w:vAlign w:val="center"/>
          </w:tcPr>
          <w:p w14:paraId="30EAC4C5"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98B8518"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87DC728"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C4E106A"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69D885E7"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3295CF21"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c>
          <w:tcPr>
            <w:tcW w:w="832" w:type="pct"/>
            <w:vAlign w:val="center"/>
          </w:tcPr>
          <w:p w14:paraId="3837E128"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57" w:type="pct"/>
            <w:vAlign w:val="center"/>
          </w:tcPr>
          <w:p w14:paraId="52C58FE6"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002E58A1"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r>
      <w:tr w:rsidR="0025524C" w:rsidRPr="00F86F0C" w14:paraId="5C0A8ACA" w14:textId="77777777" w:rsidTr="00385CAD">
        <w:tc>
          <w:tcPr>
            <w:tcW w:w="1087" w:type="pct"/>
            <w:vAlign w:val="center"/>
          </w:tcPr>
          <w:p w14:paraId="71457FA7" w14:textId="77777777" w:rsidR="0025524C" w:rsidRPr="00F86F0C" w:rsidRDefault="0025524C" w:rsidP="0025524C">
            <w:pPr>
              <w:rPr>
                <w:rFonts w:ascii="GOST Common" w:hAnsi="GOST Common"/>
              </w:rPr>
            </w:pPr>
            <w:r w:rsidRPr="00F86F0C">
              <w:rPr>
                <w:rFonts w:ascii="GOST Common" w:hAnsi="GOST Common"/>
              </w:rPr>
              <w:t>Бытовое обслуживание (код 3.3)</w:t>
            </w:r>
          </w:p>
        </w:tc>
        <w:tc>
          <w:tcPr>
            <w:tcW w:w="496" w:type="pct"/>
            <w:vAlign w:val="center"/>
          </w:tcPr>
          <w:p w14:paraId="123F1EB3" w14:textId="77777777" w:rsidR="0025524C" w:rsidRPr="00F86F0C" w:rsidRDefault="0025524C" w:rsidP="0025524C">
            <w:pPr>
              <w:jc w:val="center"/>
              <w:rPr>
                <w:rFonts w:ascii="GOST Common" w:hAnsi="GOST Common"/>
              </w:rPr>
            </w:pPr>
            <w:r w:rsidRPr="00F86F0C">
              <w:rPr>
                <w:rFonts w:ascii="GOST Common" w:hAnsi="GOST Common"/>
              </w:rPr>
              <w:t>50</w:t>
            </w:r>
          </w:p>
        </w:tc>
        <w:tc>
          <w:tcPr>
            <w:tcW w:w="496" w:type="pct"/>
            <w:vAlign w:val="center"/>
          </w:tcPr>
          <w:p w14:paraId="1A897918" w14:textId="77777777" w:rsidR="0025524C" w:rsidRPr="00F86F0C" w:rsidRDefault="0025524C" w:rsidP="0025524C">
            <w:pPr>
              <w:jc w:val="center"/>
              <w:rPr>
                <w:rFonts w:ascii="GOST Common" w:hAnsi="GOST Common"/>
              </w:rPr>
            </w:pPr>
            <w:r w:rsidRPr="00F86F0C">
              <w:rPr>
                <w:rFonts w:ascii="GOST Common" w:hAnsi="GOST Common"/>
              </w:rPr>
              <w:t>20000</w:t>
            </w:r>
          </w:p>
        </w:tc>
        <w:tc>
          <w:tcPr>
            <w:tcW w:w="496" w:type="pct"/>
            <w:vAlign w:val="center"/>
          </w:tcPr>
          <w:p w14:paraId="26F74CCF" w14:textId="77777777" w:rsidR="0025524C" w:rsidRPr="00F86F0C" w:rsidRDefault="0025524C" w:rsidP="0025524C">
            <w:pPr>
              <w:jc w:val="center"/>
              <w:rPr>
                <w:rFonts w:ascii="GOST Common" w:hAnsi="GOST Common"/>
              </w:rPr>
            </w:pPr>
            <w:r w:rsidRPr="00F86F0C">
              <w:rPr>
                <w:rFonts w:ascii="GOST Common" w:hAnsi="GOST Common"/>
              </w:rPr>
              <w:t>5</w:t>
            </w:r>
          </w:p>
        </w:tc>
        <w:tc>
          <w:tcPr>
            <w:tcW w:w="496" w:type="pct"/>
            <w:vAlign w:val="center"/>
          </w:tcPr>
          <w:p w14:paraId="784A78CA" w14:textId="77777777" w:rsidR="0025524C" w:rsidRPr="00F86F0C" w:rsidRDefault="0025524C" w:rsidP="0025524C">
            <w:pPr>
              <w:jc w:val="center"/>
              <w:rPr>
                <w:rFonts w:ascii="GOST Common" w:hAnsi="GOST Common"/>
              </w:rPr>
            </w:pPr>
            <w:r w:rsidRPr="00F86F0C">
              <w:rPr>
                <w:rFonts w:ascii="GOST Common" w:hAnsi="GOST Common"/>
              </w:rPr>
              <w:t>200</w:t>
            </w:r>
          </w:p>
        </w:tc>
        <w:tc>
          <w:tcPr>
            <w:tcW w:w="540" w:type="pct"/>
            <w:vAlign w:val="center"/>
          </w:tcPr>
          <w:p w14:paraId="5C08C42F" w14:textId="77777777" w:rsidR="0025524C" w:rsidRPr="00F86F0C" w:rsidRDefault="0025524C" w:rsidP="0025524C">
            <w:pPr>
              <w:jc w:val="center"/>
              <w:rPr>
                <w:rFonts w:ascii="GOST Common" w:hAnsi="GOST Common"/>
              </w:rPr>
            </w:pPr>
            <w:r w:rsidRPr="00F86F0C">
              <w:rPr>
                <w:rFonts w:ascii="GOST Common" w:hAnsi="GOST Common"/>
              </w:rPr>
              <w:t>1</w:t>
            </w:r>
          </w:p>
        </w:tc>
        <w:tc>
          <w:tcPr>
            <w:tcW w:w="832" w:type="pct"/>
            <w:vAlign w:val="center"/>
          </w:tcPr>
          <w:p w14:paraId="575B2101" w14:textId="77777777" w:rsidR="0025524C" w:rsidRPr="00F86F0C" w:rsidRDefault="0025524C" w:rsidP="0025524C">
            <w:pPr>
              <w:jc w:val="center"/>
              <w:rPr>
                <w:rFonts w:ascii="GOST Common" w:hAnsi="GOST Common"/>
              </w:rPr>
            </w:pPr>
            <w:r w:rsidRPr="00F86F0C">
              <w:rPr>
                <w:rFonts w:ascii="GOST Common" w:hAnsi="GOST Common"/>
              </w:rPr>
              <w:t>5/3</w:t>
            </w:r>
          </w:p>
        </w:tc>
        <w:tc>
          <w:tcPr>
            <w:tcW w:w="557" w:type="pct"/>
            <w:vAlign w:val="center"/>
          </w:tcPr>
          <w:p w14:paraId="5E0E0CB6" w14:textId="77777777" w:rsidR="0025524C" w:rsidRPr="00F86F0C" w:rsidRDefault="0025524C" w:rsidP="0025524C">
            <w:pPr>
              <w:jc w:val="center"/>
              <w:rPr>
                <w:rFonts w:ascii="GOST Common" w:hAnsi="GOST Common"/>
              </w:rPr>
            </w:pPr>
            <w:r w:rsidRPr="00F86F0C">
              <w:rPr>
                <w:rFonts w:ascii="GOST Common" w:hAnsi="GOST Common"/>
              </w:rPr>
              <w:t>60</w:t>
            </w:r>
          </w:p>
        </w:tc>
      </w:tr>
      <w:tr w:rsidR="0025524C" w:rsidRPr="00F86F0C" w14:paraId="4C9BFE2A" w14:textId="77777777" w:rsidTr="001546EF">
        <w:trPr>
          <w:trHeight w:val="216"/>
        </w:trPr>
        <w:tc>
          <w:tcPr>
            <w:tcW w:w="1087" w:type="pct"/>
            <w:vAlign w:val="center"/>
          </w:tcPr>
          <w:p w14:paraId="1B7B5E12" w14:textId="77777777" w:rsidR="0025524C" w:rsidRPr="00F86F0C" w:rsidRDefault="0025524C" w:rsidP="0025524C">
            <w:pPr>
              <w:rPr>
                <w:rFonts w:ascii="GOST Common" w:hAnsi="GOST Common"/>
              </w:rPr>
            </w:pPr>
            <w:r w:rsidRPr="00F86F0C">
              <w:rPr>
                <w:rFonts w:ascii="GOST Common" w:hAnsi="GOST Common"/>
              </w:rPr>
              <w:lastRenderedPageBreak/>
              <w:t>Здравоохранение (</w:t>
            </w:r>
            <w:r w:rsidR="002E66E2" w:rsidRPr="00F86F0C">
              <w:rPr>
                <w:rFonts w:ascii="GOST Common" w:hAnsi="GOST Common"/>
              </w:rPr>
              <w:t xml:space="preserve">код </w:t>
            </w:r>
            <w:r w:rsidRPr="00F86F0C">
              <w:rPr>
                <w:rFonts w:ascii="GOST Common" w:hAnsi="GOST Common"/>
              </w:rPr>
              <w:t>3.4)</w:t>
            </w:r>
          </w:p>
        </w:tc>
        <w:tc>
          <w:tcPr>
            <w:tcW w:w="496" w:type="pct"/>
            <w:vAlign w:val="center"/>
          </w:tcPr>
          <w:p w14:paraId="66D4A796"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72E1789"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E49A7C8"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AB6624C"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01E5D1C2"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68ACB247"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c>
          <w:tcPr>
            <w:tcW w:w="832" w:type="pct"/>
            <w:vAlign w:val="center"/>
          </w:tcPr>
          <w:p w14:paraId="44402D7B"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57" w:type="pct"/>
            <w:vAlign w:val="center"/>
          </w:tcPr>
          <w:p w14:paraId="6D1D9070"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223B00D7"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r>
      <w:tr w:rsidR="0025524C" w:rsidRPr="00F86F0C" w14:paraId="1D2605FF" w14:textId="77777777" w:rsidTr="009C20D6">
        <w:tc>
          <w:tcPr>
            <w:tcW w:w="1087" w:type="pct"/>
            <w:tcBorders>
              <w:top w:val="single" w:sz="4" w:space="0" w:color="auto"/>
            </w:tcBorders>
            <w:vAlign w:val="center"/>
          </w:tcPr>
          <w:p w14:paraId="177264BB" w14:textId="77777777" w:rsidR="002E66E2" w:rsidRPr="00F86F0C" w:rsidRDefault="0025524C" w:rsidP="009C20D6">
            <w:pPr>
              <w:rPr>
                <w:rFonts w:ascii="GOST Common" w:hAnsi="GOST Common"/>
              </w:rPr>
            </w:pPr>
            <w:r w:rsidRPr="00F86F0C">
              <w:rPr>
                <w:rFonts w:ascii="GOST Common" w:hAnsi="GOST Common"/>
              </w:rPr>
              <w:t xml:space="preserve">Образование и просвещение </w:t>
            </w:r>
          </w:p>
          <w:p w14:paraId="1A8F1AC0" w14:textId="77777777" w:rsidR="0025524C" w:rsidRPr="00F86F0C" w:rsidRDefault="0025524C" w:rsidP="009C20D6">
            <w:pPr>
              <w:rPr>
                <w:rFonts w:ascii="GOST Common" w:hAnsi="GOST Common"/>
              </w:rPr>
            </w:pPr>
            <w:r w:rsidRPr="00F86F0C">
              <w:rPr>
                <w:rFonts w:ascii="GOST Common" w:hAnsi="GOST Common"/>
              </w:rPr>
              <w:t>(</w:t>
            </w:r>
            <w:r w:rsidR="002E66E2" w:rsidRPr="00F86F0C">
              <w:rPr>
                <w:rFonts w:ascii="GOST Common" w:hAnsi="GOST Common"/>
              </w:rPr>
              <w:t>код 3.5)</w:t>
            </w:r>
          </w:p>
        </w:tc>
        <w:tc>
          <w:tcPr>
            <w:tcW w:w="496" w:type="pct"/>
            <w:tcBorders>
              <w:top w:val="single" w:sz="4" w:space="0" w:color="auto"/>
            </w:tcBorders>
            <w:vAlign w:val="center"/>
          </w:tcPr>
          <w:p w14:paraId="7F01EFCB" w14:textId="77777777" w:rsidR="0025524C" w:rsidRPr="00F86F0C" w:rsidRDefault="0025524C" w:rsidP="009C20D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tcBorders>
            <w:vAlign w:val="center"/>
          </w:tcPr>
          <w:p w14:paraId="085939DB" w14:textId="77777777" w:rsidR="0025524C" w:rsidRPr="00F86F0C" w:rsidRDefault="0025524C" w:rsidP="009C20D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tcBorders>
            <w:vAlign w:val="center"/>
          </w:tcPr>
          <w:p w14:paraId="620D4AD1" w14:textId="77777777" w:rsidR="0025524C" w:rsidRPr="00F86F0C" w:rsidRDefault="0025524C" w:rsidP="009C20D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tcBorders>
            <w:vAlign w:val="center"/>
          </w:tcPr>
          <w:p w14:paraId="32FC1FF9" w14:textId="77777777" w:rsidR="0025524C" w:rsidRPr="00F86F0C" w:rsidRDefault="0025524C" w:rsidP="009C20D6">
            <w:pPr>
              <w:jc w:val="center"/>
              <w:rPr>
                <w:rFonts w:ascii="GOST Common" w:hAnsi="GOST Common"/>
              </w:rPr>
            </w:pPr>
            <w:r w:rsidRPr="00F86F0C">
              <w:rPr>
                <w:rFonts w:ascii="GOST Common" w:hAnsi="GOST Common"/>
              </w:rPr>
              <w:t>Не подлежит установлению</w:t>
            </w:r>
          </w:p>
        </w:tc>
        <w:tc>
          <w:tcPr>
            <w:tcW w:w="540" w:type="pct"/>
            <w:tcBorders>
              <w:top w:val="single" w:sz="4" w:space="0" w:color="auto"/>
            </w:tcBorders>
            <w:vAlign w:val="center"/>
          </w:tcPr>
          <w:p w14:paraId="0D636A74" w14:textId="77777777" w:rsidR="0025524C" w:rsidRPr="00F86F0C" w:rsidRDefault="0025524C" w:rsidP="009C20D6">
            <w:pPr>
              <w:jc w:val="center"/>
              <w:rPr>
                <w:rFonts w:ascii="GOST Common" w:hAnsi="GOST Common"/>
              </w:rPr>
            </w:pPr>
            <w:r w:rsidRPr="00F86F0C">
              <w:rPr>
                <w:rFonts w:ascii="GOST Common" w:hAnsi="GOST Common"/>
              </w:rPr>
              <w:t>Не подлежит</w:t>
            </w:r>
          </w:p>
          <w:p w14:paraId="39F79332" w14:textId="77777777" w:rsidR="0025524C" w:rsidRPr="00F86F0C" w:rsidRDefault="0025524C" w:rsidP="009C20D6">
            <w:pPr>
              <w:jc w:val="center"/>
              <w:rPr>
                <w:rFonts w:ascii="GOST Common" w:hAnsi="GOST Common"/>
              </w:rPr>
            </w:pPr>
            <w:r w:rsidRPr="00F86F0C">
              <w:rPr>
                <w:rFonts w:ascii="GOST Common" w:hAnsi="GOST Common"/>
              </w:rPr>
              <w:t>установлению</w:t>
            </w:r>
          </w:p>
        </w:tc>
        <w:tc>
          <w:tcPr>
            <w:tcW w:w="832" w:type="pct"/>
            <w:tcBorders>
              <w:top w:val="single" w:sz="4" w:space="0" w:color="auto"/>
            </w:tcBorders>
            <w:vAlign w:val="center"/>
          </w:tcPr>
          <w:p w14:paraId="69D6C1B3" w14:textId="77777777" w:rsidR="0025524C" w:rsidRPr="00F86F0C" w:rsidRDefault="0025524C" w:rsidP="009C20D6">
            <w:pPr>
              <w:jc w:val="center"/>
              <w:rPr>
                <w:rFonts w:ascii="GOST Common" w:hAnsi="GOST Common"/>
              </w:rPr>
            </w:pPr>
            <w:r w:rsidRPr="00F86F0C">
              <w:rPr>
                <w:rFonts w:ascii="GOST Common" w:hAnsi="GOST Common"/>
              </w:rPr>
              <w:t>Не подлежит установлению</w:t>
            </w:r>
          </w:p>
        </w:tc>
        <w:tc>
          <w:tcPr>
            <w:tcW w:w="557" w:type="pct"/>
            <w:tcBorders>
              <w:top w:val="single" w:sz="4" w:space="0" w:color="auto"/>
            </w:tcBorders>
            <w:vAlign w:val="center"/>
          </w:tcPr>
          <w:p w14:paraId="6ED1D660" w14:textId="77777777" w:rsidR="0025524C" w:rsidRPr="00F86F0C" w:rsidRDefault="0025524C" w:rsidP="009C20D6">
            <w:pPr>
              <w:jc w:val="center"/>
              <w:rPr>
                <w:rFonts w:ascii="GOST Common" w:hAnsi="GOST Common"/>
              </w:rPr>
            </w:pPr>
            <w:r w:rsidRPr="00F86F0C">
              <w:rPr>
                <w:rFonts w:ascii="GOST Common" w:hAnsi="GOST Common"/>
              </w:rPr>
              <w:t>Не подлежит</w:t>
            </w:r>
          </w:p>
          <w:p w14:paraId="031A25BA" w14:textId="77777777" w:rsidR="0025524C" w:rsidRPr="00F86F0C" w:rsidRDefault="0025524C" w:rsidP="009C20D6">
            <w:pPr>
              <w:jc w:val="center"/>
              <w:rPr>
                <w:rFonts w:ascii="GOST Common" w:hAnsi="GOST Common"/>
              </w:rPr>
            </w:pPr>
            <w:r w:rsidRPr="00F86F0C">
              <w:rPr>
                <w:rFonts w:ascii="GOST Common" w:hAnsi="GOST Common"/>
              </w:rPr>
              <w:t>установлению</w:t>
            </w:r>
          </w:p>
        </w:tc>
      </w:tr>
      <w:tr w:rsidR="0025524C" w:rsidRPr="00F86F0C" w14:paraId="2F748549" w14:textId="77777777" w:rsidTr="00385CAD">
        <w:tc>
          <w:tcPr>
            <w:tcW w:w="1087" w:type="pct"/>
            <w:vAlign w:val="center"/>
          </w:tcPr>
          <w:p w14:paraId="56C0CEAC" w14:textId="77777777" w:rsidR="0025524C" w:rsidRPr="00F86F0C" w:rsidRDefault="0025524C" w:rsidP="0025524C">
            <w:pPr>
              <w:rPr>
                <w:rFonts w:ascii="GOST Common" w:hAnsi="GOST Common"/>
              </w:rPr>
            </w:pPr>
            <w:r w:rsidRPr="00F86F0C">
              <w:rPr>
                <w:rFonts w:ascii="GOST Common" w:hAnsi="GOST Common"/>
              </w:rPr>
              <w:t>Культурное развитие (</w:t>
            </w:r>
            <w:r w:rsidR="002E66E2" w:rsidRPr="00F86F0C">
              <w:rPr>
                <w:rFonts w:ascii="GOST Common" w:hAnsi="GOST Common"/>
              </w:rPr>
              <w:t xml:space="preserve">код </w:t>
            </w:r>
            <w:r w:rsidRPr="00F86F0C">
              <w:rPr>
                <w:rFonts w:ascii="GOST Common" w:hAnsi="GOST Common"/>
              </w:rPr>
              <w:t>3.6)</w:t>
            </w:r>
          </w:p>
        </w:tc>
        <w:tc>
          <w:tcPr>
            <w:tcW w:w="496" w:type="pct"/>
            <w:vAlign w:val="center"/>
          </w:tcPr>
          <w:p w14:paraId="3DC56E75"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A2B4D67"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A454C86"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F957DEE"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050CF7B8"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5D8802AB"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c>
          <w:tcPr>
            <w:tcW w:w="832" w:type="pct"/>
            <w:vAlign w:val="center"/>
          </w:tcPr>
          <w:p w14:paraId="45DB3622"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57" w:type="pct"/>
            <w:vAlign w:val="center"/>
          </w:tcPr>
          <w:p w14:paraId="05B8924B"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14D0F5DB"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r>
      <w:tr w:rsidR="0025524C" w:rsidRPr="00F86F0C" w14:paraId="6E052621" w14:textId="77777777" w:rsidTr="00385CAD">
        <w:tc>
          <w:tcPr>
            <w:tcW w:w="1087" w:type="pct"/>
            <w:vAlign w:val="center"/>
          </w:tcPr>
          <w:p w14:paraId="242A1A3D" w14:textId="77777777" w:rsidR="002E66E2" w:rsidRPr="00F86F0C" w:rsidRDefault="0025524C" w:rsidP="0025524C">
            <w:pPr>
              <w:rPr>
                <w:rFonts w:ascii="GOST Common" w:hAnsi="GOST Common"/>
              </w:rPr>
            </w:pPr>
            <w:r w:rsidRPr="00F86F0C">
              <w:rPr>
                <w:rFonts w:ascii="GOST Common" w:hAnsi="GOST Common"/>
              </w:rPr>
              <w:t xml:space="preserve">Религиозное использование </w:t>
            </w:r>
          </w:p>
          <w:p w14:paraId="7E3D4C08" w14:textId="77777777" w:rsidR="0025524C" w:rsidRPr="00F86F0C" w:rsidRDefault="0025524C" w:rsidP="002E66E2">
            <w:pPr>
              <w:rPr>
                <w:rFonts w:ascii="GOST Common" w:hAnsi="GOST Common"/>
              </w:rPr>
            </w:pPr>
            <w:r w:rsidRPr="00F86F0C">
              <w:rPr>
                <w:rFonts w:ascii="GOST Common" w:hAnsi="GOST Common"/>
              </w:rPr>
              <w:t>(</w:t>
            </w:r>
            <w:r w:rsidR="002E66E2" w:rsidRPr="00F86F0C">
              <w:rPr>
                <w:rFonts w:ascii="GOST Common" w:hAnsi="GOST Common"/>
              </w:rPr>
              <w:t xml:space="preserve">код </w:t>
            </w:r>
            <w:r w:rsidRPr="00F86F0C">
              <w:rPr>
                <w:rFonts w:ascii="GOST Common" w:hAnsi="GOST Common"/>
              </w:rPr>
              <w:t>3.7)</w:t>
            </w:r>
          </w:p>
        </w:tc>
        <w:tc>
          <w:tcPr>
            <w:tcW w:w="496" w:type="pct"/>
            <w:vAlign w:val="center"/>
          </w:tcPr>
          <w:p w14:paraId="109ABFC0"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BBAF182"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DCFCA03"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785C15C"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4157D265"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612F3CB7"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c>
          <w:tcPr>
            <w:tcW w:w="832" w:type="pct"/>
            <w:vAlign w:val="center"/>
          </w:tcPr>
          <w:p w14:paraId="6C391204"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57" w:type="pct"/>
            <w:vAlign w:val="center"/>
          </w:tcPr>
          <w:p w14:paraId="647525FA"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7D3ED1D7" w14:textId="77777777" w:rsidR="0025524C" w:rsidRPr="00F86F0C" w:rsidRDefault="0025524C" w:rsidP="0025524C">
            <w:pPr>
              <w:jc w:val="center"/>
              <w:rPr>
                <w:rFonts w:ascii="GOST Common" w:hAnsi="GOST Common"/>
              </w:rPr>
            </w:pPr>
            <w:r w:rsidRPr="00F86F0C">
              <w:rPr>
                <w:rFonts w:ascii="GOST Common" w:hAnsi="GOST Common"/>
              </w:rPr>
              <w:t xml:space="preserve"> установлению</w:t>
            </w:r>
          </w:p>
        </w:tc>
      </w:tr>
      <w:tr w:rsidR="0025524C" w:rsidRPr="00F86F0C" w14:paraId="5D620154" w14:textId="77777777" w:rsidTr="00385CAD">
        <w:tc>
          <w:tcPr>
            <w:tcW w:w="1087" w:type="pct"/>
            <w:vAlign w:val="center"/>
          </w:tcPr>
          <w:p w14:paraId="5694B819" w14:textId="77777777" w:rsidR="0025524C" w:rsidRPr="00F86F0C" w:rsidRDefault="0025524C" w:rsidP="0025524C">
            <w:pPr>
              <w:rPr>
                <w:rFonts w:ascii="GOST Common" w:hAnsi="GOST Common"/>
              </w:rPr>
            </w:pPr>
            <w:r w:rsidRPr="00F86F0C">
              <w:rPr>
                <w:rFonts w:ascii="GOST Common" w:hAnsi="GOST Common"/>
              </w:rPr>
              <w:t>Ветеринарное обслуживание</w:t>
            </w:r>
          </w:p>
          <w:p w14:paraId="22677784" w14:textId="77777777" w:rsidR="0025524C" w:rsidRPr="00F86F0C" w:rsidRDefault="0025524C" w:rsidP="0025524C">
            <w:pPr>
              <w:rPr>
                <w:rFonts w:ascii="GOST Common" w:hAnsi="GOST Common"/>
              </w:rPr>
            </w:pPr>
            <w:r w:rsidRPr="00F86F0C">
              <w:rPr>
                <w:rFonts w:ascii="GOST Common" w:hAnsi="GOST Common"/>
              </w:rPr>
              <w:t>(код 3.10)</w:t>
            </w:r>
          </w:p>
        </w:tc>
        <w:tc>
          <w:tcPr>
            <w:tcW w:w="496" w:type="pct"/>
            <w:vAlign w:val="center"/>
          </w:tcPr>
          <w:p w14:paraId="7660D406" w14:textId="77777777" w:rsidR="0025524C" w:rsidRPr="00F86F0C" w:rsidRDefault="0025524C" w:rsidP="0025524C">
            <w:pPr>
              <w:jc w:val="center"/>
              <w:rPr>
                <w:rFonts w:ascii="GOST Common" w:hAnsi="GOST Common"/>
              </w:rPr>
            </w:pPr>
            <w:r w:rsidRPr="00F86F0C">
              <w:rPr>
                <w:rFonts w:ascii="GOST Common" w:hAnsi="GOST Common"/>
              </w:rPr>
              <w:t>500</w:t>
            </w:r>
          </w:p>
        </w:tc>
        <w:tc>
          <w:tcPr>
            <w:tcW w:w="496" w:type="pct"/>
            <w:vAlign w:val="center"/>
          </w:tcPr>
          <w:p w14:paraId="7BB2D88C" w14:textId="77777777" w:rsidR="0025524C" w:rsidRPr="00F86F0C" w:rsidRDefault="0025524C" w:rsidP="0025524C">
            <w:pPr>
              <w:jc w:val="center"/>
              <w:rPr>
                <w:rFonts w:ascii="GOST Common" w:hAnsi="GOST Common"/>
              </w:rPr>
            </w:pPr>
            <w:r w:rsidRPr="00F86F0C">
              <w:rPr>
                <w:rFonts w:ascii="GOST Common" w:hAnsi="GOST Common"/>
              </w:rPr>
              <w:t>1500</w:t>
            </w:r>
          </w:p>
        </w:tc>
        <w:tc>
          <w:tcPr>
            <w:tcW w:w="496" w:type="pct"/>
            <w:vAlign w:val="center"/>
          </w:tcPr>
          <w:p w14:paraId="172A6221" w14:textId="77777777" w:rsidR="0025524C" w:rsidRPr="00F86F0C" w:rsidRDefault="0025524C" w:rsidP="0025524C">
            <w:pPr>
              <w:jc w:val="center"/>
              <w:rPr>
                <w:rFonts w:ascii="GOST Common" w:hAnsi="GOST Common"/>
              </w:rPr>
            </w:pPr>
            <w:r w:rsidRPr="00F86F0C">
              <w:rPr>
                <w:rFonts w:ascii="GOST Common" w:hAnsi="GOST Common"/>
              </w:rPr>
              <w:t>20</w:t>
            </w:r>
          </w:p>
        </w:tc>
        <w:tc>
          <w:tcPr>
            <w:tcW w:w="496" w:type="pct"/>
            <w:vAlign w:val="center"/>
          </w:tcPr>
          <w:p w14:paraId="50035BC9" w14:textId="77777777" w:rsidR="0025524C" w:rsidRPr="00F86F0C" w:rsidRDefault="0025524C" w:rsidP="0025524C">
            <w:pPr>
              <w:jc w:val="center"/>
              <w:rPr>
                <w:rFonts w:ascii="GOST Common" w:hAnsi="GOST Common"/>
              </w:rPr>
            </w:pPr>
            <w:r w:rsidRPr="00F86F0C">
              <w:rPr>
                <w:rFonts w:ascii="GOST Common" w:hAnsi="GOST Common"/>
              </w:rPr>
              <w:t>50</w:t>
            </w:r>
          </w:p>
        </w:tc>
        <w:tc>
          <w:tcPr>
            <w:tcW w:w="540" w:type="pct"/>
            <w:vAlign w:val="center"/>
          </w:tcPr>
          <w:p w14:paraId="2BE51905" w14:textId="77777777" w:rsidR="0025524C" w:rsidRPr="00F86F0C" w:rsidRDefault="0025524C" w:rsidP="0025524C">
            <w:pPr>
              <w:jc w:val="center"/>
              <w:rPr>
                <w:rFonts w:ascii="GOST Common" w:hAnsi="GOST Common"/>
              </w:rPr>
            </w:pPr>
            <w:r w:rsidRPr="00F86F0C">
              <w:rPr>
                <w:rFonts w:ascii="GOST Common" w:hAnsi="GOST Common"/>
              </w:rPr>
              <w:t>2</w:t>
            </w:r>
          </w:p>
        </w:tc>
        <w:tc>
          <w:tcPr>
            <w:tcW w:w="832" w:type="pct"/>
            <w:vAlign w:val="center"/>
          </w:tcPr>
          <w:p w14:paraId="0EFD96FB" w14:textId="77777777" w:rsidR="0025524C" w:rsidRPr="00F86F0C" w:rsidRDefault="0025524C" w:rsidP="0025524C">
            <w:pPr>
              <w:jc w:val="center"/>
              <w:rPr>
                <w:rFonts w:ascii="GOST Common" w:hAnsi="GOST Common"/>
              </w:rPr>
            </w:pPr>
            <w:r w:rsidRPr="00F86F0C">
              <w:rPr>
                <w:rFonts w:ascii="GOST Common" w:hAnsi="GOST Common"/>
              </w:rPr>
              <w:t>5/3</w:t>
            </w:r>
          </w:p>
        </w:tc>
        <w:tc>
          <w:tcPr>
            <w:tcW w:w="557" w:type="pct"/>
            <w:vAlign w:val="center"/>
          </w:tcPr>
          <w:p w14:paraId="3195DD92" w14:textId="77777777" w:rsidR="0025524C" w:rsidRPr="00F86F0C" w:rsidRDefault="0025524C" w:rsidP="0025524C">
            <w:pPr>
              <w:jc w:val="center"/>
              <w:rPr>
                <w:rFonts w:ascii="GOST Common" w:hAnsi="GOST Common"/>
              </w:rPr>
            </w:pPr>
            <w:r w:rsidRPr="00F86F0C">
              <w:rPr>
                <w:rFonts w:ascii="GOST Common" w:hAnsi="GOST Common"/>
              </w:rPr>
              <w:t>60</w:t>
            </w:r>
          </w:p>
        </w:tc>
      </w:tr>
      <w:tr w:rsidR="0025524C" w:rsidRPr="00F86F0C" w14:paraId="50C81344" w14:textId="77777777" w:rsidTr="00385CAD">
        <w:tc>
          <w:tcPr>
            <w:tcW w:w="1087" w:type="pct"/>
            <w:vAlign w:val="center"/>
          </w:tcPr>
          <w:p w14:paraId="13D9E4CF" w14:textId="77777777" w:rsidR="0025524C" w:rsidRPr="00F86F0C" w:rsidRDefault="0025524C" w:rsidP="0025524C">
            <w:pPr>
              <w:rPr>
                <w:rFonts w:ascii="GOST Common" w:hAnsi="GOST Common"/>
                <w:highlight w:val="yellow"/>
              </w:rPr>
            </w:pPr>
            <w:r w:rsidRPr="00F86F0C">
              <w:rPr>
                <w:rFonts w:ascii="GOST Common" w:hAnsi="GOST Common"/>
              </w:rPr>
              <w:t>Магазины (код 4.4)</w:t>
            </w:r>
          </w:p>
        </w:tc>
        <w:tc>
          <w:tcPr>
            <w:tcW w:w="496" w:type="pct"/>
            <w:vAlign w:val="center"/>
          </w:tcPr>
          <w:p w14:paraId="292BA541" w14:textId="77777777" w:rsidR="0025524C" w:rsidRPr="00F86F0C" w:rsidRDefault="0025524C" w:rsidP="0025524C">
            <w:pPr>
              <w:jc w:val="center"/>
              <w:rPr>
                <w:rFonts w:ascii="GOST Common" w:hAnsi="GOST Common"/>
              </w:rPr>
            </w:pPr>
            <w:r w:rsidRPr="00F86F0C">
              <w:rPr>
                <w:rFonts w:ascii="GOST Common" w:hAnsi="GOST Common"/>
              </w:rPr>
              <w:t>50</w:t>
            </w:r>
          </w:p>
        </w:tc>
        <w:tc>
          <w:tcPr>
            <w:tcW w:w="496" w:type="pct"/>
            <w:vAlign w:val="center"/>
          </w:tcPr>
          <w:p w14:paraId="0A6F701B" w14:textId="77777777" w:rsidR="0025524C" w:rsidRPr="00F86F0C" w:rsidRDefault="0025524C" w:rsidP="0025524C">
            <w:pPr>
              <w:jc w:val="center"/>
              <w:rPr>
                <w:rFonts w:ascii="GOST Common" w:hAnsi="GOST Common"/>
              </w:rPr>
            </w:pPr>
            <w:r w:rsidRPr="00F86F0C">
              <w:rPr>
                <w:rFonts w:ascii="GOST Common" w:hAnsi="GOST Common"/>
              </w:rPr>
              <w:t>20000</w:t>
            </w:r>
          </w:p>
        </w:tc>
        <w:tc>
          <w:tcPr>
            <w:tcW w:w="496" w:type="pct"/>
            <w:vAlign w:val="center"/>
          </w:tcPr>
          <w:p w14:paraId="702C65D7" w14:textId="77777777" w:rsidR="0025524C" w:rsidRPr="00F86F0C" w:rsidRDefault="0025524C" w:rsidP="0025524C">
            <w:pPr>
              <w:jc w:val="center"/>
              <w:rPr>
                <w:rFonts w:ascii="GOST Common" w:hAnsi="GOST Common"/>
              </w:rPr>
            </w:pPr>
            <w:r w:rsidRPr="00F86F0C">
              <w:rPr>
                <w:rFonts w:ascii="GOST Common" w:hAnsi="GOST Common"/>
              </w:rPr>
              <w:t>5</w:t>
            </w:r>
          </w:p>
        </w:tc>
        <w:tc>
          <w:tcPr>
            <w:tcW w:w="496" w:type="pct"/>
            <w:vAlign w:val="center"/>
          </w:tcPr>
          <w:p w14:paraId="724BE57C" w14:textId="77777777" w:rsidR="0025524C" w:rsidRPr="00F86F0C" w:rsidRDefault="0025524C" w:rsidP="0025524C">
            <w:pPr>
              <w:jc w:val="center"/>
              <w:rPr>
                <w:rFonts w:ascii="GOST Common" w:hAnsi="GOST Common"/>
              </w:rPr>
            </w:pPr>
            <w:r w:rsidRPr="00F86F0C">
              <w:rPr>
                <w:rFonts w:ascii="GOST Common" w:hAnsi="GOST Common"/>
              </w:rPr>
              <w:t>200</w:t>
            </w:r>
          </w:p>
        </w:tc>
        <w:tc>
          <w:tcPr>
            <w:tcW w:w="540" w:type="pct"/>
            <w:vAlign w:val="center"/>
          </w:tcPr>
          <w:p w14:paraId="64AFB3F7" w14:textId="77777777" w:rsidR="0025524C" w:rsidRPr="00F86F0C" w:rsidRDefault="0025524C" w:rsidP="0025524C">
            <w:pPr>
              <w:jc w:val="center"/>
              <w:rPr>
                <w:rFonts w:ascii="GOST Common" w:hAnsi="GOST Common"/>
              </w:rPr>
            </w:pPr>
            <w:r w:rsidRPr="00F86F0C">
              <w:rPr>
                <w:rFonts w:ascii="GOST Common" w:hAnsi="GOST Common"/>
              </w:rPr>
              <w:t>2</w:t>
            </w:r>
          </w:p>
        </w:tc>
        <w:tc>
          <w:tcPr>
            <w:tcW w:w="832" w:type="pct"/>
            <w:vAlign w:val="center"/>
          </w:tcPr>
          <w:p w14:paraId="4397F68D" w14:textId="77777777" w:rsidR="0025524C" w:rsidRPr="00F86F0C" w:rsidRDefault="0025524C" w:rsidP="0025524C">
            <w:pPr>
              <w:jc w:val="center"/>
              <w:rPr>
                <w:rFonts w:ascii="GOST Common" w:hAnsi="GOST Common"/>
              </w:rPr>
            </w:pPr>
            <w:r w:rsidRPr="00F86F0C">
              <w:rPr>
                <w:rFonts w:ascii="GOST Common" w:hAnsi="GOST Common"/>
              </w:rPr>
              <w:t>5/3</w:t>
            </w:r>
          </w:p>
        </w:tc>
        <w:tc>
          <w:tcPr>
            <w:tcW w:w="557" w:type="pct"/>
            <w:vAlign w:val="center"/>
          </w:tcPr>
          <w:p w14:paraId="37DA67AC" w14:textId="77777777" w:rsidR="0025524C" w:rsidRPr="00F86F0C" w:rsidRDefault="0025524C" w:rsidP="0025524C">
            <w:pPr>
              <w:jc w:val="center"/>
              <w:rPr>
                <w:rFonts w:ascii="GOST Common" w:hAnsi="GOST Common"/>
              </w:rPr>
            </w:pPr>
            <w:r w:rsidRPr="00F86F0C">
              <w:rPr>
                <w:rFonts w:ascii="GOST Common" w:hAnsi="GOST Common"/>
              </w:rPr>
              <w:t>60</w:t>
            </w:r>
          </w:p>
        </w:tc>
      </w:tr>
      <w:tr w:rsidR="0025524C" w:rsidRPr="00F86F0C" w14:paraId="4E18491A" w14:textId="77777777" w:rsidTr="00385CAD">
        <w:trPr>
          <w:trHeight w:val="186"/>
        </w:trPr>
        <w:tc>
          <w:tcPr>
            <w:tcW w:w="1087" w:type="pct"/>
            <w:vAlign w:val="center"/>
          </w:tcPr>
          <w:p w14:paraId="2697F31E" w14:textId="77777777" w:rsidR="002E66E2" w:rsidRPr="00F86F0C" w:rsidRDefault="0025524C" w:rsidP="0025524C">
            <w:pPr>
              <w:rPr>
                <w:rFonts w:ascii="GOST Common" w:hAnsi="GOST Common"/>
              </w:rPr>
            </w:pPr>
            <w:r w:rsidRPr="00F86F0C">
              <w:rPr>
                <w:rFonts w:ascii="GOST Common" w:hAnsi="GOST Common"/>
              </w:rPr>
              <w:t xml:space="preserve">Гостиничное обслуживание </w:t>
            </w:r>
          </w:p>
          <w:p w14:paraId="2E569074" w14:textId="77777777" w:rsidR="0025524C" w:rsidRPr="00F86F0C" w:rsidRDefault="0025524C" w:rsidP="0025524C">
            <w:pPr>
              <w:rPr>
                <w:rFonts w:ascii="GOST Common" w:hAnsi="GOST Common"/>
              </w:rPr>
            </w:pPr>
            <w:r w:rsidRPr="00F86F0C">
              <w:rPr>
                <w:rFonts w:ascii="GOST Common" w:hAnsi="GOST Common"/>
              </w:rPr>
              <w:t>(</w:t>
            </w:r>
            <w:r w:rsidR="002E66E2" w:rsidRPr="00F86F0C">
              <w:rPr>
                <w:rFonts w:ascii="GOST Common" w:hAnsi="GOST Common"/>
              </w:rPr>
              <w:t xml:space="preserve">код </w:t>
            </w:r>
            <w:r w:rsidRPr="00F86F0C">
              <w:rPr>
                <w:rFonts w:ascii="GOST Common" w:hAnsi="GOST Common"/>
              </w:rPr>
              <w:t>4.7)</w:t>
            </w:r>
          </w:p>
        </w:tc>
        <w:tc>
          <w:tcPr>
            <w:tcW w:w="496" w:type="pct"/>
            <w:vAlign w:val="center"/>
          </w:tcPr>
          <w:p w14:paraId="49F081B7"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2AAD1F93"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EA118ED"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54623BA"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3ED55210"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18BA1232"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c>
          <w:tcPr>
            <w:tcW w:w="832" w:type="pct"/>
            <w:vAlign w:val="center"/>
          </w:tcPr>
          <w:p w14:paraId="3558CE99"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57" w:type="pct"/>
            <w:vAlign w:val="center"/>
          </w:tcPr>
          <w:p w14:paraId="2AFA9388"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69FA9AFA"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r>
      <w:tr w:rsidR="0025524C" w:rsidRPr="00F86F0C" w14:paraId="73B5420F" w14:textId="77777777" w:rsidTr="00385CAD">
        <w:tc>
          <w:tcPr>
            <w:tcW w:w="1087" w:type="pct"/>
            <w:vAlign w:val="center"/>
          </w:tcPr>
          <w:p w14:paraId="14B953F3" w14:textId="77777777" w:rsidR="0025524C" w:rsidRPr="00F86F0C" w:rsidRDefault="0025524C" w:rsidP="0025524C">
            <w:pPr>
              <w:rPr>
                <w:rFonts w:ascii="GOST Common" w:hAnsi="GOST Common"/>
              </w:rPr>
            </w:pPr>
            <w:r w:rsidRPr="00F86F0C">
              <w:rPr>
                <w:rFonts w:ascii="GOST Common" w:hAnsi="GOST Common"/>
              </w:rPr>
              <w:t>Спорт (</w:t>
            </w:r>
            <w:r w:rsidR="002E66E2" w:rsidRPr="00F86F0C">
              <w:rPr>
                <w:rFonts w:ascii="GOST Common" w:hAnsi="GOST Common"/>
              </w:rPr>
              <w:t xml:space="preserve">код </w:t>
            </w:r>
            <w:r w:rsidRPr="00F86F0C">
              <w:rPr>
                <w:rFonts w:ascii="GOST Common" w:hAnsi="GOST Common"/>
              </w:rPr>
              <w:t>5.1)</w:t>
            </w:r>
          </w:p>
        </w:tc>
        <w:tc>
          <w:tcPr>
            <w:tcW w:w="496" w:type="pct"/>
            <w:vAlign w:val="center"/>
          </w:tcPr>
          <w:p w14:paraId="24D63B2A"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9A88257"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09D1367"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4FE416B"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29206809"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5B43E3A8"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c>
          <w:tcPr>
            <w:tcW w:w="832" w:type="pct"/>
            <w:vAlign w:val="center"/>
          </w:tcPr>
          <w:p w14:paraId="56817B52"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57" w:type="pct"/>
            <w:vAlign w:val="center"/>
          </w:tcPr>
          <w:p w14:paraId="4064EA15"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7A74F3AE"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r>
      <w:tr w:rsidR="0025524C" w:rsidRPr="00F86F0C" w14:paraId="1AB01D74" w14:textId="77777777" w:rsidTr="00385CAD">
        <w:tc>
          <w:tcPr>
            <w:tcW w:w="5000" w:type="pct"/>
            <w:gridSpan w:val="8"/>
            <w:shd w:val="clear" w:color="auto" w:fill="F2F2F2"/>
          </w:tcPr>
          <w:p w14:paraId="0BB4305D" w14:textId="77777777" w:rsidR="0025524C" w:rsidRPr="00F86F0C" w:rsidRDefault="0025524C" w:rsidP="0025524C">
            <w:pPr>
              <w:jc w:val="center"/>
              <w:rPr>
                <w:rFonts w:ascii="GOST Common" w:hAnsi="GOST Common"/>
              </w:rPr>
            </w:pPr>
            <w:r w:rsidRPr="00F86F0C">
              <w:rPr>
                <w:rFonts w:ascii="GOST Common" w:hAnsi="GOST Common"/>
                <w:i/>
              </w:rPr>
              <w:t>Вспомогательные виды разрешенного использования</w:t>
            </w:r>
          </w:p>
        </w:tc>
      </w:tr>
      <w:tr w:rsidR="00086B49" w:rsidRPr="00F86F0C" w14:paraId="0626A10B" w14:textId="77777777" w:rsidTr="0025524C">
        <w:tc>
          <w:tcPr>
            <w:tcW w:w="1087" w:type="pct"/>
            <w:vAlign w:val="center"/>
          </w:tcPr>
          <w:p w14:paraId="7166B16C" w14:textId="77777777" w:rsidR="00956018" w:rsidRPr="00F86F0C" w:rsidRDefault="0025524C" w:rsidP="0025524C">
            <w:pPr>
              <w:rPr>
                <w:rFonts w:ascii="GOST Common" w:hAnsi="GOST Common"/>
              </w:rPr>
            </w:pPr>
            <w:r w:rsidRPr="00F86F0C">
              <w:rPr>
                <w:rFonts w:ascii="GOST Common" w:hAnsi="GOST Common"/>
              </w:rPr>
              <w:t xml:space="preserve">Коммунальное обслуживание </w:t>
            </w:r>
          </w:p>
          <w:p w14:paraId="0BB1649D" w14:textId="77777777" w:rsidR="0025524C" w:rsidRPr="00F86F0C" w:rsidRDefault="0025524C" w:rsidP="0025524C">
            <w:pPr>
              <w:rPr>
                <w:rFonts w:ascii="GOST Common" w:hAnsi="GOST Common"/>
              </w:rPr>
            </w:pPr>
            <w:r w:rsidRPr="00F86F0C">
              <w:rPr>
                <w:rFonts w:ascii="GOST Common" w:hAnsi="GOST Common"/>
              </w:rPr>
              <w:t>(код 3.1)</w:t>
            </w:r>
          </w:p>
        </w:tc>
        <w:tc>
          <w:tcPr>
            <w:tcW w:w="496" w:type="pct"/>
            <w:vAlign w:val="center"/>
          </w:tcPr>
          <w:p w14:paraId="2F6D8F90"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9294774"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FA6F332"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22CCBF00"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23C823D1"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p w14:paraId="5012C0F9" w14:textId="77777777" w:rsidR="0025524C" w:rsidRPr="00F86F0C" w:rsidRDefault="0025524C" w:rsidP="0025524C">
            <w:pPr>
              <w:jc w:val="center"/>
              <w:rPr>
                <w:rFonts w:ascii="GOST Common" w:hAnsi="GOST Common"/>
              </w:rPr>
            </w:pPr>
            <w:r w:rsidRPr="00F86F0C">
              <w:rPr>
                <w:rFonts w:ascii="GOST Common" w:hAnsi="GOST Common"/>
              </w:rPr>
              <w:t>***</w:t>
            </w:r>
          </w:p>
        </w:tc>
        <w:tc>
          <w:tcPr>
            <w:tcW w:w="832" w:type="pct"/>
            <w:vAlign w:val="center"/>
          </w:tcPr>
          <w:p w14:paraId="7A81E533" w14:textId="77777777" w:rsidR="0025524C" w:rsidRPr="00F86F0C" w:rsidRDefault="0025524C" w:rsidP="0025524C">
            <w:pPr>
              <w:jc w:val="center"/>
              <w:rPr>
                <w:rFonts w:ascii="GOST Common" w:hAnsi="GOST Common"/>
              </w:rPr>
            </w:pPr>
            <w:r w:rsidRPr="00F86F0C">
              <w:rPr>
                <w:rFonts w:ascii="GOST Common" w:hAnsi="GOST Common"/>
              </w:rPr>
              <w:t>Не подлежит установлению</w:t>
            </w:r>
          </w:p>
        </w:tc>
        <w:tc>
          <w:tcPr>
            <w:tcW w:w="557" w:type="pct"/>
            <w:vAlign w:val="center"/>
          </w:tcPr>
          <w:p w14:paraId="6442C013" w14:textId="77777777" w:rsidR="0025524C" w:rsidRPr="00F86F0C" w:rsidRDefault="0025524C" w:rsidP="0025524C">
            <w:pPr>
              <w:jc w:val="center"/>
              <w:rPr>
                <w:rFonts w:ascii="GOST Common" w:hAnsi="GOST Common"/>
              </w:rPr>
            </w:pPr>
            <w:r w:rsidRPr="00F86F0C">
              <w:rPr>
                <w:rFonts w:ascii="GOST Common" w:hAnsi="GOST Common"/>
              </w:rPr>
              <w:t>Не подлежит</w:t>
            </w:r>
          </w:p>
          <w:p w14:paraId="6FCF7E21" w14:textId="77777777" w:rsidR="0025524C" w:rsidRPr="00F86F0C" w:rsidRDefault="0025524C" w:rsidP="0025524C">
            <w:pPr>
              <w:jc w:val="center"/>
              <w:rPr>
                <w:rFonts w:ascii="GOST Common" w:hAnsi="GOST Common"/>
              </w:rPr>
            </w:pPr>
            <w:r w:rsidRPr="00F86F0C">
              <w:rPr>
                <w:rFonts w:ascii="GOST Common" w:hAnsi="GOST Common"/>
              </w:rPr>
              <w:t>установлению</w:t>
            </w:r>
          </w:p>
        </w:tc>
      </w:tr>
    </w:tbl>
    <w:p w14:paraId="12FCC996" w14:textId="77777777" w:rsidR="001A37A2" w:rsidRPr="00F86F0C" w:rsidRDefault="00956018" w:rsidP="001A37A2">
      <w:pPr>
        <w:spacing w:line="276" w:lineRule="auto"/>
        <w:jc w:val="both"/>
        <w:rPr>
          <w:rFonts w:ascii="GOST Common" w:hAnsi="GOST Common"/>
          <w:i/>
          <w:sz w:val="16"/>
        </w:rPr>
      </w:pPr>
      <w:r w:rsidRPr="00F86F0C">
        <w:rPr>
          <w:rFonts w:ascii="GOST Common" w:hAnsi="GOST Common"/>
          <w:i/>
          <w:sz w:val="16"/>
        </w:rPr>
        <w:t>*</w:t>
      </w:r>
      <w:r w:rsidR="00E57A44" w:rsidRPr="00F86F0C">
        <w:rPr>
          <w:rFonts w:ascii="GOST Common" w:hAnsi="GOST Common"/>
          <w:i/>
          <w:sz w:val="16"/>
        </w:rPr>
        <w:t>И</w:t>
      </w:r>
      <w:r w:rsidR="001A37A2" w:rsidRPr="00F86F0C">
        <w:rPr>
          <w:rFonts w:ascii="GOST Common" w:hAnsi="GOST Common"/>
          <w:i/>
          <w:sz w:val="16"/>
        </w:rPr>
        <w:t>ли менее, по фактической площади земельного участка, если он находится в сложившейся существующей застройке и нет возможности изменения е</w:t>
      </w:r>
      <w:r w:rsidR="00D92ADD" w:rsidRPr="00F86F0C">
        <w:rPr>
          <w:rFonts w:ascii="GOST Common" w:hAnsi="GOST Common"/>
          <w:i/>
          <w:sz w:val="16"/>
        </w:rPr>
        <w:t>го площади в сторону увеличения</w:t>
      </w:r>
    </w:p>
    <w:p w14:paraId="06CE47E0" w14:textId="77777777" w:rsidR="0025524C" w:rsidRPr="00F86F0C" w:rsidRDefault="001A37A2" w:rsidP="001A37A2">
      <w:pPr>
        <w:spacing w:line="276" w:lineRule="auto"/>
        <w:jc w:val="both"/>
        <w:rPr>
          <w:rFonts w:ascii="GOST Common" w:hAnsi="GOST Common"/>
          <w:i/>
          <w:sz w:val="16"/>
        </w:rPr>
      </w:pPr>
      <w:r w:rsidRPr="00F86F0C">
        <w:rPr>
          <w:rFonts w:ascii="GOST Common" w:hAnsi="GOST Common"/>
          <w:i/>
          <w:sz w:val="16"/>
        </w:rPr>
        <w:t>**Возможно увеличение минимального отступа с поправкой на противопожарный разрыв</w:t>
      </w:r>
    </w:p>
    <w:p w14:paraId="32A821AF" w14:textId="77777777" w:rsidR="001A37A2" w:rsidRPr="00F86F0C" w:rsidRDefault="001A37A2" w:rsidP="001A37A2">
      <w:pPr>
        <w:spacing w:line="276" w:lineRule="auto"/>
        <w:jc w:val="both"/>
        <w:rPr>
          <w:rFonts w:ascii="GOST Common" w:hAnsi="GOST Common"/>
          <w:i/>
          <w:sz w:val="16"/>
        </w:rPr>
      </w:pPr>
      <w:r w:rsidRPr="00F86F0C">
        <w:rPr>
          <w:rFonts w:ascii="GOST Common" w:hAnsi="GOST Common"/>
          <w:i/>
          <w:sz w:val="16"/>
        </w:rPr>
        <w:t>***Определяется технологическими требованиями</w:t>
      </w:r>
    </w:p>
    <w:p w14:paraId="77211116" w14:textId="77777777" w:rsidR="00E57A44" w:rsidRPr="00F86F0C" w:rsidRDefault="00E57A44" w:rsidP="001A37A2">
      <w:pPr>
        <w:spacing w:line="276" w:lineRule="auto"/>
        <w:jc w:val="both"/>
        <w:rPr>
          <w:rFonts w:ascii="GOST Common" w:hAnsi="GOST Common"/>
          <w:i/>
        </w:rPr>
      </w:pPr>
    </w:p>
    <w:p w14:paraId="4A996304" w14:textId="77777777" w:rsidR="00E57A44" w:rsidRPr="00F86F0C" w:rsidRDefault="00E57A44" w:rsidP="007E5483">
      <w:pPr>
        <w:ind w:firstLine="709"/>
        <w:rPr>
          <w:rFonts w:ascii="GOST Common" w:hAnsi="GOST Common"/>
          <w:b/>
          <w:sz w:val="24"/>
          <w:szCs w:val="24"/>
        </w:rPr>
        <w:sectPr w:rsidR="00E57A44" w:rsidRPr="00F86F0C" w:rsidSect="000835F6">
          <w:type w:val="continuous"/>
          <w:pgSz w:w="16838" w:h="11906" w:orient="landscape"/>
          <w:pgMar w:top="1134" w:right="851" w:bottom="1134" w:left="1134" w:header="720" w:footer="720" w:gutter="0"/>
          <w:cols w:space="720"/>
          <w:titlePg/>
          <w:docGrid w:linePitch="272"/>
        </w:sectPr>
      </w:pPr>
    </w:p>
    <w:p w14:paraId="79786B30" w14:textId="77777777" w:rsidR="00E24436" w:rsidRPr="00F86F0C" w:rsidRDefault="001546EF" w:rsidP="0044521D">
      <w:pPr>
        <w:pStyle w:val="3"/>
        <w:rPr>
          <w:rFonts w:ascii="GOST Common" w:hAnsi="GOST Common"/>
        </w:rPr>
      </w:pPr>
      <w:bookmarkStart w:id="107" w:name="_Toc178756769"/>
      <w:r w:rsidRPr="00F86F0C">
        <w:rPr>
          <w:rFonts w:ascii="GOST Common" w:hAnsi="GOST Common"/>
        </w:rPr>
        <w:lastRenderedPageBreak/>
        <w:t>Статья 2</w:t>
      </w:r>
      <w:r w:rsidR="006F1154">
        <w:rPr>
          <w:rFonts w:ascii="GOST Common" w:hAnsi="GOST Common"/>
        </w:rPr>
        <w:t>6</w:t>
      </w:r>
      <w:r w:rsidRPr="00F86F0C">
        <w:rPr>
          <w:rFonts w:ascii="GOST Common" w:hAnsi="GOST Common"/>
        </w:rPr>
        <w:t>. Градостроительные регламенты</w:t>
      </w:r>
      <w:r w:rsidR="00E24436" w:rsidRPr="00F86F0C">
        <w:rPr>
          <w:rFonts w:ascii="GOST Common" w:hAnsi="GOST Common"/>
        </w:rPr>
        <w:t xml:space="preserve"> </w:t>
      </w:r>
      <w:r w:rsidRPr="00F86F0C">
        <w:rPr>
          <w:rFonts w:ascii="GOST Common" w:hAnsi="GOST Common"/>
        </w:rPr>
        <w:t>з</w:t>
      </w:r>
      <w:r w:rsidR="00E24436" w:rsidRPr="00F86F0C">
        <w:rPr>
          <w:rFonts w:ascii="GOST Common" w:hAnsi="GOST Common"/>
        </w:rPr>
        <w:t>он</w:t>
      </w:r>
      <w:r w:rsidRPr="00F86F0C">
        <w:rPr>
          <w:rFonts w:ascii="GOST Common" w:hAnsi="GOST Common"/>
        </w:rPr>
        <w:t>ы</w:t>
      </w:r>
      <w:r w:rsidR="00E24436" w:rsidRPr="00F86F0C">
        <w:rPr>
          <w:rFonts w:ascii="GOST Common" w:hAnsi="GOST Common"/>
        </w:rPr>
        <w:t xml:space="preserve"> </w:t>
      </w:r>
      <w:r w:rsidR="008B1BD9" w:rsidRPr="00F86F0C">
        <w:rPr>
          <w:rFonts w:ascii="GOST Common" w:hAnsi="GOST Common"/>
        </w:rPr>
        <w:t xml:space="preserve">делового, общественного и коммерческого назначения </w:t>
      </w:r>
      <w:r w:rsidR="00E24436" w:rsidRPr="00F86F0C">
        <w:rPr>
          <w:rFonts w:ascii="GOST Common" w:hAnsi="GOST Common"/>
        </w:rPr>
        <w:t>(О</w:t>
      </w:r>
      <w:r w:rsidR="008B1BD9" w:rsidRPr="00F86F0C">
        <w:rPr>
          <w:rFonts w:ascii="GOST Common" w:hAnsi="GOST Common"/>
        </w:rPr>
        <w:t>1</w:t>
      </w:r>
      <w:r w:rsidR="00E24436" w:rsidRPr="00F86F0C">
        <w:rPr>
          <w:rFonts w:ascii="GOST Common" w:hAnsi="GOST Common"/>
        </w:rPr>
        <w:t>)</w:t>
      </w:r>
      <w:bookmarkEnd w:id="107"/>
    </w:p>
    <w:p w14:paraId="1BB50F5E" w14:textId="77777777" w:rsidR="008B1BD9" w:rsidRPr="00F86F0C" w:rsidRDefault="008B1BD9" w:rsidP="008B1BD9">
      <w:pPr>
        <w:ind w:firstLine="709"/>
        <w:jc w:val="both"/>
        <w:rPr>
          <w:rFonts w:ascii="GOST Common" w:hAnsi="GOST Common"/>
          <w:sz w:val="24"/>
          <w:szCs w:val="24"/>
        </w:rPr>
      </w:pPr>
      <w:r w:rsidRPr="00F86F0C">
        <w:rPr>
          <w:rFonts w:ascii="GOST Common" w:hAnsi="GOST Common"/>
          <w:sz w:val="24"/>
          <w:szCs w:val="24"/>
        </w:rPr>
        <w:t xml:space="preserve">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соцобеспечения и здравоохранения.  </w:t>
      </w:r>
    </w:p>
    <w:p w14:paraId="0C1B579A" w14:textId="77777777" w:rsidR="00B439ED" w:rsidRPr="00F86F0C" w:rsidRDefault="00B439ED" w:rsidP="00B439ED">
      <w:pPr>
        <w:rPr>
          <w:rFonts w:ascii="GOST Common" w:hAnsi="GOST Common"/>
          <w:sz w:val="24"/>
          <w:szCs w:val="24"/>
        </w:rPr>
      </w:pPr>
    </w:p>
    <w:p w14:paraId="0FFC693E" w14:textId="77777777" w:rsidR="00E57A44" w:rsidRPr="00F86F0C" w:rsidRDefault="00E57A44" w:rsidP="00B439ED">
      <w:pPr>
        <w:rPr>
          <w:rFonts w:ascii="GOST Common" w:hAnsi="GOST Common"/>
          <w:sz w:val="24"/>
          <w:szCs w:val="24"/>
        </w:rPr>
        <w:sectPr w:rsidR="00E57A44" w:rsidRPr="00F86F0C" w:rsidSect="000835F6">
          <w:type w:val="continuous"/>
          <w:pgSz w:w="11906" w:h="16838"/>
          <w:pgMar w:top="1134" w:right="851" w:bottom="1134" w:left="1134" w:header="720" w:footer="720" w:gutter="0"/>
          <w:cols w:space="720"/>
          <w:titlePg/>
          <w:docGrid w:linePitch="272"/>
        </w:sectPr>
      </w:pPr>
    </w:p>
    <w:p w14:paraId="615E2F23" w14:textId="77777777" w:rsidR="00B439ED" w:rsidRPr="00F86F0C" w:rsidRDefault="007A0D38" w:rsidP="00B439ED">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2</w:t>
      </w:r>
    </w:p>
    <w:p w14:paraId="754333B8" w14:textId="77777777" w:rsidR="00B439ED" w:rsidRPr="00F86F0C" w:rsidRDefault="00B439ED" w:rsidP="00B439ED">
      <w:pPr>
        <w:keepNext/>
        <w:keepLines/>
        <w:spacing w:before="120" w:after="240" w:line="276" w:lineRule="auto"/>
        <w:ind w:left="720"/>
        <w:jc w:val="center"/>
        <w:rPr>
          <w:rFonts w:ascii="GOST Common" w:hAnsi="GOST Common"/>
          <w:iCs/>
          <w:sz w:val="24"/>
          <w:szCs w:val="24"/>
          <w:u w:val="single"/>
        </w:rPr>
      </w:pPr>
      <w:r w:rsidRPr="00F86F0C">
        <w:rPr>
          <w:rFonts w:ascii="GOST Common" w:hAnsi="GOST Common"/>
          <w:sz w:val="24"/>
          <w:szCs w:val="24"/>
          <w:u w:val="single"/>
        </w:rPr>
        <w:t>Зона делового, общественного и коммерческого назначения</w:t>
      </w:r>
      <w:r w:rsidRPr="00F86F0C">
        <w:rPr>
          <w:rFonts w:ascii="GOST Common" w:hAnsi="GOST Common"/>
          <w:iCs/>
          <w:sz w:val="24"/>
          <w:szCs w:val="24"/>
          <w:u w:val="single"/>
        </w:rPr>
        <w:t xml:space="preserve">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547"/>
        <w:gridCol w:w="1547"/>
        <w:gridCol w:w="1547"/>
        <w:gridCol w:w="1547"/>
        <w:gridCol w:w="1703"/>
        <w:gridCol w:w="2300"/>
        <w:gridCol w:w="1629"/>
      </w:tblGrid>
      <w:tr w:rsidR="009A3F7D" w:rsidRPr="00F86F0C" w14:paraId="0B0990DA" w14:textId="77777777" w:rsidTr="00B439ED">
        <w:trPr>
          <w:tblHeader/>
        </w:trPr>
        <w:tc>
          <w:tcPr>
            <w:tcW w:w="1078" w:type="pct"/>
            <w:vMerge w:val="restart"/>
            <w:shd w:val="clear" w:color="auto" w:fill="D9D9D9"/>
            <w:vAlign w:val="center"/>
          </w:tcPr>
          <w:p w14:paraId="2E240A2A" w14:textId="77777777" w:rsidR="00B439ED" w:rsidRPr="00F86F0C" w:rsidRDefault="00B439ED" w:rsidP="009C20D6">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1984" w:type="pct"/>
            <w:gridSpan w:val="4"/>
            <w:shd w:val="clear" w:color="auto" w:fill="D9D9D9"/>
            <w:vAlign w:val="center"/>
          </w:tcPr>
          <w:p w14:paraId="37A6AB86" w14:textId="77777777" w:rsidR="00B439ED" w:rsidRPr="00F86F0C" w:rsidRDefault="00B439ED" w:rsidP="009C20D6">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100F0B59" w14:textId="77777777" w:rsidR="00B439ED" w:rsidRPr="00F86F0C" w:rsidRDefault="00B439ED" w:rsidP="009C20D6">
            <w:pPr>
              <w:jc w:val="center"/>
              <w:rPr>
                <w:rFonts w:ascii="GOST Common" w:hAnsi="GOST Common"/>
                <w:szCs w:val="16"/>
              </w:rPr>
            </w:pPr>
            <w:r w:rsidRPr="00F86F0C">
              <w:rPr>
                <w:rFonts w:ascii="GOST Common" w:hAnsi="GOST Common"/>
                <w:szCs w:val="16"/>
              </w:rPr>
              <w:t>размеры земельных участков</w:t>
            </w:r>
          </w:p>
        </w:tc>
        <w:tc>
          <w:tcPr>
            <w:tcW w:w="548" w:type="pct"/>
            <w:vMerge w:val="restart"/>
            <w:shd w:val="clear" w:color="auto" w:fill="D9D9D9"/>
            <w:vAlign w:val="center"/>
          </w:tcPr>
          <w:p w14:paraId="2C331CBD" w14:textId="77777777" w:rsidR="00B439ED" w:rsidRPr="00F86F0C" w:rsidRDefault="00B439ED" w:rsidP="009C20D6">
            <w:pPr>
              <w:jc w:val="center"/>
              <w:rPr>
                <w:rFonts w:ascii="GOST Common" w:hAnsi="GOST Common"/>
                <w:szCs w:val="16"/>
              </w:rPr>
            </w:pPr>
            <w:r w:rsidRPr="00F86F0C">
              <w:rPr>
                <w:rFonts w:ascii="GOST Common" w:hAnsi="GOST Common"/>
                <w:szCs w:val="16"/>
              </w:rPr>
              <w:t>Предельное количество надземных</w:t>
            </w:r>
          </w:p>
          <w:p w14:paraId="3FE25C79" w14:textId="77777777" w:rsidR="00B439ED" w:rsidRPr="00F86F0C" w:rsidRDefault="00B439ED" w:rsidP="009C20D6">
            <w:pPr>
              <w:jc w:val="center"/>
              <w:rPr>
                <w:rFonts w:ascii="GOST Common" w:hAnsi="GOST Common"/>
                <w:szCs w:val="16"/>
              </w:rPr>
            </w:pPr>
            <w:r w:rsidRPr="00F86F0C">
              <w:rPr>
                <w:rFonts w:ascii="GOST Common" w:hAnsi="GOST Common"/>
                <w:szCs w:val="16"/>
              </w:rPr>
              <w:t>этажей</w:t>
            </w:r>
          </w:p>
        </w:tc>
        <w:tc>
          <w:tcPr>
            <w:tcW w:w="834" w:type="pct"/>
            <w:vMerge w:val="restart"/>
            <w:shd w:val="clear" w:color="auto" w:fill="D9D9D9"/>
            <w:vAlign w:val="center"/>
          </w:tcPr>
          <w:p w14:paraId="6A025151" w14:textId="77777777" w:rsidR="00B439ED" w:rsidRPr="00F86F0C" w:rsidRDefault="00B439ED" w:rsidP="009C20D6">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556" w:type="pct"/>
            <w:vMerge w:val="restart"/>
            <w:shd w:val="clear" w:color="auto" w:fill="D9D9D9"/>
            <w:vAlign w:val="center"/>
          </w:tcPr>
          <w:p w14:paraId="75F67593" w14:textId="77777777" w:rsidR="00B439ED" w:rsidRPr="00F86F0C" w:rsidRDefault="00B439ED" w:rsidP="009C20D6">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9A3F7D" w:rsidRPr="00F86F0C" w14:paraId="0F3144D2" w14:textId="77777777" w:rsidTr="00B439ED">
        <w:trPr>
          <w:tblHeader/>
        </w:trPr>
        <w:tc>
          <w:tcPr>
            <w:tcW w:w="1078" w:type="pct"/>
            <w:vMerge/>
            <w:vAlign w:val="center"/>
          </w:tcPr>
          <w:p w14:paraId="0906A5D5" w14:textId="77777777" w:rsidR="00B439ED" w:rsidRPr="00F86F0C" w:rsidRDefault="00B439ED" w:rsidP="009C20D6">
            <w:pPr>
              <w:jc w:val="center"/>
              <w:rPr>
                <w:rFonts w:ascii="GOST Common" w:hAnsi="GOST Common"/>
              </w:rPr>
            </w:pPr>
          </w:p>
        </w:tc>
        <w:tc>
          <w:tcPr>
            <w:tcW w:w="992" w:type="pct"/>
            <w:gridSpan w:val="2"/>
            <w:shd w:val="clear" w:color="auto" w:fill="D9D9D9"/>
            <w:vAlign w:val="center"/>
          </w:tcPr>
          <w:p w14:paraId="5F149D6A" w14:textId="77777777" w:rsidR="00B439ED" w:rsidRPr="00F86F0C" w:rsidRDefault="00B439ED" w:rsidP="009C20D6">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992" w:type="pct"/>
            <w:gridSpan w:val="2"/>
            <w:shd w:val="clear" w:color="auto" w:fill="D9D9D9"/>
            <w:vAlign w:val="center"/>
          </w:tcPr>
          <w:p w14:paraId="34E7DED3" w14:textId="77777777" w:rsidR="00B439ED" w:rsidRPr="00F86F0C" w:rsidRDefault="00B439ED" w:rsidP="009C20D6">
            <w:pPr>
              <w:jc w:val="center"/>
              <w:rPr>
                <w:rFonts w:ascii="GOST Common" w:hAnsi="GOST Common"/>
              </w:rPr>
            </w:pPr>
            <w:r w:rsidRPr="00F86F0C">
              <w:rPr>
                <w:rFonts w:ascii="GOST Common" w:hAnsi="GOST Common"/>
              </w:rPr>
              <w:t>Размер, м</w:t>
            </w:r>
          </w:p>
        </w:tc>
        <w:tc>
          <w:tcPr>
            <w:tcW w:w="548" w:type="pct"/>
            <w:vMerge/>
          </w:tcPr>
          <w:p w14:paraId="3E5C0D09" w14:textId="77777777" w:rsidR="00B439ED" w:rsidRPr="00F86F0C" w:rsidRDefault="00B439ED" w:rsidP="009C20D6">
            <w:pPr>
              <w:jc w:val="both"/>
              <w:rPr>
                <w:rFonts w:ascii="GOST Common" w:hAnsi="GOST Common"/>
              </w:rPr>
            </w:pPr>
          </w:p>
        </w:tc>
        <w:tc>
          <w:tcPr>
            <w:tcW w:w="834" w:type="pct"/>
            <w:vMerge/>
          </w:tcPr>
          <w:p w14:paraId="6C6CD793" w14:textId="77777777" w:rsidR="00B439ED" w:rsidRPr="00F86F0C" w:rsidRDefault="00B439ED" w:rsidP="009C20D6">
            <w:pPr>
              <w:jc w:val="both"/>
              <w:rPr>
                <w:rFonts w:ascii="GOST Common" w:hAnsi="GOST Common"/>
              </w:rPr>
            </w:pPr>
          </w:p>
        </w:tc>
        <w:tc>
          <w:tcPr>
            <w:tcW w:w="556" w:type="pct"/>
            <w:vMerge/>
          </w:tcPr>
          <w:p w14:paraId="26972348" w14:textId="77777777" w:rsidR="00B439ED" w:rsidRPr="00F86F0C" w:rsidRDefault="00B439ED" w:rsidP="009C20D6">
            <w:pPr>
              <w:jc w:val="both"/>
              <w:rPr>
                <w:rFonts w:ascii="GOST Common" w:hAnsi="GOST Common"/>
              </w:rPr>
            </w:pPr>
          </w:p>
        </w:tc>
      </w:tr>
      <w:tr w:rsidR="009A3F7D" w:rsidRPr="00F86F0C" w14:paraId="31C311A8" w14:textId="77777777" w:rsidTr="00B439ED">
        <w:trPr>
          <w:tblHeader/>
        </w:trPr>
        <w:tc>
          <w:tcPr>
            <w:tcW w:w="1078" w:type="pct"/>
            <w:vMerge/>
            <w:vAlign w:val="center"/>
          </w:tcPr>
          <w:p w14:paraId="7029E096" w14:textId="77777777" w:rsidR="00B439ED" w:rsidRPr="00F86F0C" w:rsidRDefault="00B439ED" w:rsidP="009C20D6">
            <w:pPr>
              <w:jc w:val="center"/>
              <w:rPr>
                <w:rFonts w:ascii="GOST Common" w:hAnsi="GOST Common"/>
              </w:rPr>
            </w:pPr>
          </w:p>
        </w:tc>
        <w:tc>
          <w:tcPr>
            <w:tcW w:w="496" w:type="pct"/>
            <w:shd w:val="clear" w:color="auto" w:fill="D9D9D9"/>
            <w:vAlign w:val="center"/>
          </w:tcPr>
          <w:p w14:paraId="1199D275" w14:textId="77777777" w:rsidR="00B439ED" w:rsidRPr="00F86F0C" w:rsidRDefault="00B439ED" w:rsidP="009C20D6">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552B7EA3" w14:textId="77777777" w:rsidR="00B439ED" w:rsidRPr="00F86F0C" w:rsidRDefault="00B439ED" w:rsidP="009C20D6">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00A60C89" w14:textId="77777777" w:rsidR="00B439ED" w:rsidRPr="00F86F0C" w:rsidRDefault="00B439ED" w:rsidP="009C20D6">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7D3B84A9" w14:textId="77777777" w:rsidR="00B439ED" w:rsidRPr="00F86F0C" w:rsidRDefault="00B439ED" w:rsidP="009C20D6">
            <w:pPr>
              <w:jc w:val="center"/>
              <w:rPr>
                <w:rFonts w:ascii="GOST Common" w:hAnsi="GOST Common"/>
              </w:rPr>
            </w:pPr>
            <w:r w:rsidRPr="00F86F0C">
              <w:rPr>
                <w:rFonts w:ascii="GOST Common" w:hAnsi="GOST Common"/>
              </w:rPr>
              <w:t>максимум</w:t>
            </w:r>
          </w:p>
        </w:tc>
        <w:tc>
          <w:tcPr>
            <w:tcW w:w="548" w:type="pct"/>
            <w:vMerge/>
          </w:tcPr>
          <w:p w14:paraId="6F5D3DA1" w14:textId="77777777" w:rsidR="00B439ED" w:rsidRPr="00F86F0C" w:rsidRDefault="00B439ED" w:rsidP="009C20D6">
            <w:pPr>
              <w:jc w:val="both"/>
              <w:rPr>
                <w:rFonts w:ascii="GOST Common" w:hAnsi="GOST Common"/>
              </w:rPr>
            </w:pPr>
          </w:p>
        </w:tc>
        <w:tc>
          <w:tcPr>
            <w:tcW w:w="834" w:type="pct"/>
            <w:vMerge/>
          </w:tcPr>
          <w:p w14:paraId="671246FE" w14:textId="77777777" w:rsidR="00B439ED" w:rsidRPr="00F86F0C" w:rsidRDefault="00B439ED" w:rsidP="009C20D6">
            <w:pPr>
              <w:jc w:val="both"/>
              <w:rPr>
                <w:rFonts w:ascii="GOST Common" w:hAnsi="GOST Common"/>
              </w:rPr>
            </w:pPr>
          </w:p>
        </w:tc>
        <w:tc>
          <w:tcPr>
            <w:tcW w:w="556" w:type="pct"/>
            <w:vMerge/>
          </w:tcPr>
          <w:p w14:paraId="433A61B4" w14:textId="77777777" w:rsidR="00B439ED" w:rsidRPr="00F86F0C" w:rsidRDefault="00B439ED" w:rsidP="009C20D6">
            <w:pPr>
              <w:jc w:val="both"/>
              <w:rPr>
                <w:rFonts w:ascii="GOST Common" w:hAnsi="GOST Common"/>
              </w:rPr>
            </w:pPr>
          </w:p>
        </w:tc>
      </w:tr>
      <w:tr w:rsidR="00B439ED" w:rsidRPr="00F86F0C" w14:paraId="5D36B61F" w14:textId="77777777" w:rsidTr="009C20D6">
        <w:tc>
          <w:tcPr>
            <w:tcW w:w="5000" w:type="pct"/>
            <w:gridSpan w:val="8"/>
            <w:shd w:val="clear" w:color="auto" w:fill="F2F2F2"/>
          </w:tcPr>
          <w:p w14:paraId="238916A6" w14:textId="77777777" w:rsidR="00B439ED" w:rsidRPr="00F86F0C" w:rsidRDefault="00B439ED" w:rsidP="009C20D6">
            <w:pPr>
              <w:jc w:val="center"/>
              <w:rPr>
                <w:rFonts w:ascii="GOST Common" w:hAnsi="GOST Common"/>
              </w:rPr>
            </w:pPr>
            <w:r w:rsidRPr="00F86F0C">
              <w:rPr>
                <w:rFonts w:ascii="GOST Common" w:hAnsi="GOST Common"/>
                <w:i/>
              </w:rPr>
              <w:t>Основные виды разрешенного использования</w:t>
            </w:r>
          </w:p>
        </w:tc>
      </w:tr>
      <w:tr w:rsidR="009A3F7D" w:rsidRPr="00F86F0C" w14:paraId="2F6D8DD9" w14:textId="77777777" w:rsidTr="009C20D6">
        <w:tc>
          <w:tcPr>
            <w:tcW w:w="1078" w:type="pct"/>
            <w:vAlign w:val="center"/>
          </w:tcPr>
          <w:p w14:paraId="16F5989C" w14:textId="77777777" w:rsidR="009C20D6" w:rsidRPr="00F86F0C" w:rsidRDefault="002E66E2" w:rsidP="002E66E2">
            <w:pPr>
              <w:rPr>
                <w:rFonts w:ascii="GOST Common" w:hAnsi="GOST Common"/>
              </w:rPr>
            </w:pPr>
            <w:r w:rsidRPr="00F86F0C">
              <w:rPr>
                <w:rFonts w:ascii="GOST Common" w:hAnsi="GOST Common"/>
              </w:rPr>
              <w:t xml:space="preserve">Социальное обслуживание </w:t>
            </w:r>
          </w:p>
          <w:p w14:paraId="66EC47E0" w14:textId="77777777" w:rsidR="002E66E2" w:rsidRPr="00F86F0C" w:rsidRDefault="002E66E2" w:rsidP="002E66E2">
            <w:pPr>
              <w:rPr>
                <w:rFonts w:ascii="GOST Common" w:hAnsi="GOST Common"/>
              </w:rPr>
            </w:pPr>
            <w:r w:rsidRPr="00F86F0C">
              <w:rPr>
                <w:rFonts w:ascii="GOST Common" w:hAnsi="GOST Common"/>
              </w:rPr>
              <w:t>(</w:t>
            </w:r>
            <w:r w:rsidR="009C20D6" w:rsidRPr="00F86F0C">
              <w:rPr>
                <w:rFonts w:ascii="GOST Common" w:hAnsi="GOST Common"/>
              </w:rPr>
              <w:t xml:space="preserve">код </w:t>
            </w:r>
            <w:r w:rsidRPr="00F86F0C">
              <w:rPr>
                <w:rFonts w:ascii="GOST Common" w:hAnsi="GOST Common"/>
              </w:rPr>
              <w:t>3.2)</w:t>
            </w:r>
          </w:p>
        </w:tc>
        <w:tc>
          <w:tcPr>
            <w:tcW w:w="496" w:type="pct"/>
          </w:tcPr>
          <w:p w14:paraId="118E46DA"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tcPr>
          <w:p w14:paraId="1A40D0F2"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tcPr>
          <w:p w14:paraId="439C8CC9"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tcPr>
          <w:p w14:paraId="67D1CFB0"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77197684"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26E48F28"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tcPr>
          <w:p w14:paraId="2954A5E8" w14:textId="77777777" w:rsidR="002E66E2" w:rsidRPr="00F86F0C" w:rsidRDefault="002E66E2" w:rsidP="002E66E2">
            <w:pPr>
              <w:jc w:val="center"/>
              <w:rPr>
                <w:rFonts w:ascii="GOST Common" w:hAnsi="GOST Common"/>
              </w:rPr>
            </w:pPr>
            <w:r w:rsidRPr="00F86F0C">
              <w:rPr>
                <w:rFonts w:ascii="GOST Common" w:hAnsi="GOST Common"/>
              </w:rPr>
              <w:t>80</w:t>
            </w:r>
          </w:p>
        </w:tc>
      </w:tr>
      <w:tr w:rsidR="009A3F7D" w:rsidRPr="00F86F0C" w14:paraId="66940ABB" w14:textId="77777777" w:rsidTr="00B439ED">
        <w:tc>
          <w:tcPr>
            <w:tcW w:w="1078" w:type="pct"/>
            <w:vAlign w:val="center"/>
          </w:tcPr>
          <w:p w14:paraId="18E78C23" w14:textId="77777777" w:rsidR="002E66E2" w:rsidRPr="00F86F0C" w:rsidRDefault="002E66E2" w:rsidP="002E66E2">
            <w:pPr>
              <w:rPr>
                <w:rFonts w:ascii="GOST Common" w:hAnsi="GOST Common"/>
                <w:spacing w:val="2"/>
                <w:shd w:val="clear" w:color="auto" w:fill="FFFFFF"/>
              </w:rPr>
            </w:pPr>
            <w:r w:rsidRPr="00F86F0C">
              <w:rPr>
                <w:rFonts w:ascii="GOST Common" w:hAnsi="GOST Common"/>
                <w:spacing w:val="2"/>
                <w:shd w:val="clear" w:color="auto" w:fill="FFFFFF"/>
              </w:rPr>
              <w:t>Бытовое обслуживание (код 3.3)</w:t>
            </w:r>
          </w:p>
        </w:tc>
        <w:tc>
          <w:tcPr>
            <w:tcW w:w="496" w:type="pct"/>
            <w:vAlign w:val="center"/>
          </w:tcPr>
          <w:p w14:paraId="05F7C714" w14:textId="77777777" w:rsidR="002E66E2" w:rsidRPr="00F86F0C" w:rsidRDefault="002E66E2" w:rsidP="002E66E2">
            <w:pPr>
              <w:jc w:val="center"/>
              <w:rPr>
                <w:rFonts w:ascii="GOST Common" w:hAnsi="GOST Common"/>
              </w:rPr>
            </w:pPr>
            <w:r w:rsidRPr="00F86F0C">
              <w:rPr>
                <w:rFonts w:ascii="GOST Common" w:hAnsi="GOST Common"/>
              </w:rPr>
              <w:t>50</w:t>
            </w:r>
          </w:p>
        </w:tc>
        <w:tc>
          <w:tcPr>
            <w:tcW w:w="496" w:type="pct"/>
            <w:vAlign w:val="center"/>
          </w:tcPr>
          <w:p w14:paraId="0D9CEBC3" w14:textId="77777777" w:rsidR="002E66E2" w:rsidRPr="00F86F0C" w:rsidRDefault="002E66E2" w:rsidP="002E66E2">
            <w:pPr>
              <w:jc w:val="center"/>
              <w:rPr>
                <w:rFonts w:ascii="GOST Common" w:hAnsi="GOST Common"/>
              </w:rPr>
            </w:pPr>
            <w:r w:rsidRPr="00F86F0C">
              <w:rPr>
                <w:rFonts w:ascii="GOST Common" w:hAnsi="GOST Common"/>
              </w:rPr>
              <w:t>20000</w:t>
            </w:r>
          </w:p>
        </w:tc>
        <w:tc>
          <w:tcPr>
            <w:tcW w:w="496" w:type="pct"/>
            <w:vAlign w:val="center"/>
          </w:tcPr>
          <w:p w14:paraId="580D52BB" w14:textId="77777777" w:rsidR="002E66E2" w:rsidRPr="00F86F0C" w:rsidRDefault="002E66E2" w:rsidP="002E66E2">
            <w:pPr>
              <w:jc w:val="center"/>
              <w:rPr>
                <w:rFonts w:ascii="GOST Common" w:hAnsi="GOST Common"/>
              </w:rPr>
            </w:pPr>
            <w:r w:rsidRPr="00F86F0C">
              <w:rPr>
                <w:rFonts w:ascii="GOST Common" w:hAnsi="GOST Common"/>
              </w:rPr>
              <w:t>5</w:t>
            </w:r>
          </w:p>
        </w:tc>
        <w:tc>
          <w:tcPr>
            <w:tcW w:w="496" w:type="pct"/>
            <w:vAlign w:val="center"/>
          </w:tcPr>
          <w:p w14:paraId="122BC74C" w14:textId="77777777" w:rsidR="002E66E2" w:rsidRPr="00F86F0C" w:rsidRDefault="002E66E2" w:rsidP="002E66E2">
            <w:pPr>
              <w:jc w:val="center"/>
              <w:rPr>
                <w:rFonts w:ascii="GOST Common" w:hAnsi="GOST Common"/>
              </w:rPr>
            </w:pPr>
            <w:r w:rsidRPr="00F86F0C">
              <w:rPr>
                <w:rFonts w:ascii="GOST Common" w:hAnsi="GOST Common"/>
              </w:rPr>
              <w:t>200</w:t>
            </w:r>
          </w:p>
        </w:tc>
        <w:tc>
          <w:tcPr>
            <w:tcW w:w="548" w:type="pct"/>
            <w:vAlign w:val="center"/>
          </w:tcPr>
          <w:p w14:paraId="34896FA6"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178D0042"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174FAC5C"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11853D72" w14:textId="77777777" w:rsidTr="00B439ED">
        <w:tc>
          <w:tcPr>
            <w:tcW w:w="1078" w:type="pct"/>
            <w:vAlign w:val="center"/>
          </w:tcPr>
          <w:p w14:paraId="586C8272" w14:textId="77777777" w:rsidR="002E66E2" w:rsidRPr="00F86F0C" w:rsidRDefault="002E66E2" w:rsidP="002E66E2">
            <w:pPr>
              <w:rPr>
                <w:rFonts w:ascii="GOST Common" w:hAnsi="GOST Common"/>
                <w:highlight w:val="yellow"/>
              </w:rPr>
            </w:pPr>
            <w:r w:rsidRPr="00F86F0C">
              <w:rPr>
                <w:rFonts w:ascii="GOST Common" w:hAnsi="GOST Common"/>
              </w:rPr>
              <w:t>Здравоохранение (</w:t>
            </w:r>
            <w:r w:rsidR="009C20D6" w:rsidRPr="00F86F0C">
              <w:rPr>
                <w:rFonts w:ascii="GOST Common" w:hAnsi="GOST Common"/>
              </w:rPr>
              <w:t xml:space="preserve">код </w:t>
            </w:r>
            <w:r w:rsidRPr="00F86F0C">
              <w:rPr>
                <w:rFonts w:ascii="GOST Common" w:hAnsi="GOST Common"/>
              </w:rPr>
              <w:t>3.4)</w:t>
            </w:r>
          </w:p>
        </w:tc>
        <w:tc>
          <w:tcPr>
            <w:tcW w:w="496" w:type="pct"/>
            <w:vAlign w:val="center"/>
          </w:tcPr>
          <w:p w14:paraId="55D53970"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0095859"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18F464B"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0887DBE"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6F4CBB56"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6DBBBFDC"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56BC513C" w14:textId="77777777" w:rsidR="002E66E2" w:rsidRPr="00F86F0C" w:rsidRDefault="002E66E2" w:rsidP="002E66E2">
            <w:pPr>
              <w:jc w:val="center"/>
              <w:rPr>
                <w:rFonts w:ascii="GOST Common" w:hAnsi="GOST Common"/>
                <w:spacing w:val="2"/>
                <w:shd w:val="clear" w:color="auto" w:fill="FFFFFF"/>
              </w:rPr>
            </w:pPr>
            <w:r w:rsidRPr="00F86F0C">
              <w:rPr>
                <w:rFonts w:ascii="GOST Common" w:hAnsi="GOST Common"/>
                <w:spacing w:val="2"/>
                <w:shd w:val="clear" w:color="auto" w:fill="FFFFFF"/>
              </w:rPr>
              <w:t>80</w:t>
            </w:r>
          </w:p>
        </w:tc>
      </w:tr>
      <w:tr w:rsidR="009A3F7D" w:rsidRPr="00F86F0C" w14:paraId="1EF9CA1B" w14:textId="77777777" w:rsidTr="00B439ED">
        <w:tc>
          <w:tcPr>
            <w:tcW w:w="1078" w:type="pct"/>
            <w:vAlign w:val="center"/>
          </w:tcPr>
          <w:p w14:paraId="3F92FF4D" w14:textId="77777777" w:rsidR="009C20D6" w:rsidRPr="00F86F0C" w:rsidRDefault="002E66E2" w:rsidP="002E66E2">
            <w:pPr>
              <w:rPr>
                <w:rFonts w:ascii="GOST Common" w:hAnsi="GOST Common"/>
              </w:rPr>
            </w:pPr>
            <w:r w:rsidRPr="00F86F0C">
              <w:rPr>
                <w:rFonts w:ascii="GOST Common" w:hAnsi="GOST Common"/>
              </w:rPr>
              <w:t xml:space="preserve">Образование и просвещение </w:t>
            </w:r>
          </w:p>
          <w:p w14:paraId="0559125B" w14:textId="77777777" w:rsidR="002E66E2" w:rsidRPr="00F86F0C" w:rsidRDefault="002E66E2" w:rsidP="002E66E2">
            <w:pPr>
              <w:rPr>
                <w:rFonts w:ascii="GOST Common" w:hAnsi="GOST Common"/>
                <w:highlight w:val="yellow"/>
              </w:rPr>
            </w:pPr>
            <w:r w:rsidRPr="00F86F0C">
              <w:rPr>
                <w:rFonts w:ascii="GOST Common" w:hAnsi="GOST Common"/>
              </w:rPr>
              <w:t>(</w:t>
            </w:r>
            <w:r w:rsidR="009C20D6" w:rsidRPr="00F86F0C">
              <w:rPr>
                <w:rFonts w:ascii="GOST Common" w:hAnsi="GOST Common"/>
              </w:rPr>
              <w:t xml:space="preserve">код </w:t>
            </w:r>
            <w:r w:rsidRPr="00F86F0C">
              <w:rPr>
                <w:rFonts w:ascii="GOST Common" w:hAnsi="GOST Common"/>
              </w:rPr>
              <w:t>3.5)</w:t>
            </w:r>
          </w:p>
        </w:tc>
        <w:tc>
          <w:tcPr>
            <w:tcW w:w="496" w:type="pct"/>
            <w:vAlign w:val="center"/>
          </w:tcPr>
          <w:p w14:paraId="4521D751" w14:textId="77777777" w:rsidR="002E66E2" w:rsidRPr="00F86F0C" w:rsidRDefault="002E66E2" w:rsidP="002E66E2">
            <w:pPr>
              <w:jc w:val="center"/>
              <w:rPr>
                <w:rFonts w:ascii="GOST Common" w:hAnsi="GOST Common"/>
              </w:rPr>
            </w:pPr>
            <w:r w:rsidRPr="00F86F0C">
              <w:rPr>
                <w:rFonts w:ascii="GOST Common" w:hAnsi="GOST Common"/>
              </w:rPr>
              <w:t>50</w:t>
            </w:r>
          </w:p>
        </w:tc>
        <w:tc>
          <w:tcPr>
            <w:tcW w:w="496" w:type="pct"/>
            <w:vAlign w:val="center"/>
          </w:tcPr>
          <w:p w14:paraId="3E4E2959" w14:textId="77777777" w:rsidR="002E66E2" w:rsidRPr="00F86F0C" w:rsidRDefault="002E66E2" w:rsidP="002E66E2">
            <w:pPr>
              <w:jc w:val="center"/>
              <w:rPr>
                <w:rFonts w:ascii="GOST Common" w:hAnsi="GOST Common"/>
              </w:rPr>
            </w:pPr>
            <w:r w:rsidRPr="00F86F0C">
              <w:rPr>
                <w:rFonts w:ascii="GOST Common" w:hAnsi="GOST Common"/>
              </w:rPr>
              <w:t>20000</w:t>
            </w:r>
          </w:p>
        </w:tc>
        <w:tc>
          <w:tcPr>
            <w:tcW w:w="496" w:type="pct"/>
            <w:vAlign w:val="center"/>
          </w:tcPr>
          <w:p w14:paraId="57951CE3" w14:textId="77777777" w:rsidR="002E66E2" w:rsidRPr="00F86F0C" w:rsidRDefault="002E66E2" w:rsidP="002E66E2">
            <w:pPr>
              <w:jc w:val="center"/>
              <w:rPr>
                <w:rFonts w:ascii="GOST Common" w:hAnsi="GOST Common"/>
              </w:rPr>
            </w:pPr>
            <w:r w:rsidRPr="00F86F0C">
              <w:rPr>
                <w:rFonts w:ascii="GOST Common" w:hAnsi="GOST Common"/>
              </w:rPr>
              <w:t>5</w:t>
            </w:r>
          </w:p>
        </w:tc>
        <w:tc>
          <w:tcPr>
            <w:tcW w:w="496" w:type="pct"/>
            <w:vAlign w:val="center"/>
          </w:tcPr>
          <w:p w14:paraId="0E821D57" w14:textId="77777777" w:rsidR="002E66E2" w:rsidRPr="00F86F0C" w:rsidRDefault="002E66E2" w:rsidP="002E66E2">
            <w:pPr>
              <w:jc w:val="center"/>
              <w:rPr>
                <w:rFonts w:ascii="GOST Common" w:hAnsi="GOST Common"/>
              </w:rPr>
            </w:pPr>
            <w:r w:rsidRPr="00F86F0C">
              <w:rPr>
                <w:rFonts w:ascii="GOST Common" w:hAnsi="GOST Common"/>
              </w:rPr>
              <w:t>200</w:t>
            </w:r>
          </w:p>
        </w:tc>
        <w:tc>
          <w:tcPr>
            <w:tcW w:w="548" w:type="pct"/>
            <w:vAlign w:val="center"/>
          </w:tcPr>
          <w:p w14:paraId="30AC4329"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5B994A58"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22C5F2A1"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683033A7" w14:textId="77777777" w:rsidTr="00B439ED">
        <w:tc>
          <w:tcPr>
            <w:tcW w:w="1078" w:type="pct"/>
            <w:vAlign w:val="center"/>
          </w:tcPr>
          <w:p w14:paraId="6FCB2973" w14:textId="77777777" w:rsidR="002E66E2" w:rsidRPr="00F86F0C" w:rsidRDefault="002E66E2" w:rsidP="002E66E2">
            <w:pPr>
              <w:rPr>
                <w:rFonts w:ascii="GOST Common" w:hAnsi="GOST Common"/>
              </w:rPr>
            </w:pPr>
            <w:r w:rsidRPr="00F86F0C">
              <w:rPr>
                <w:rFonts w:ascii="GOST Common" w:hAnsi="GOST Common"/>
              </w:rPr>
              <w:t>Культурное развитие (</w:t>
            </w:r>
            <w:r w:rsidR="009C20D6" w:rsidRPr="00F86F0C">
              <w:rPr>
                <w:rFonts w:ascii="GOST Common" w:hAnsi="GOST Common"/>
              </w:rPr>
              <w:t xml:space="preserve">код </w:t>
            </w:r>
            <w:r w:rsidRPr="00F86F0C">
              <w:rPr>
                <w:rFonts w:ascii="GOST Common" w:hAnsi="GOST Common"/>
              </w:rPr>
              <w:t>3.6)</w:t>
            </w:r>
          </w:p>
        </w:tc>
        <w:tc>
          <w:tcPr>
            <w:tcW w:w="496" w:type="pct"/>
            <w:vAlign w:val="center"/>
          </w:tcPr>
          <w:p w14:paraId="60021118"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A56AA59"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9D1EFFF"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5F0F769"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08502EAC"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071B2074"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36B8BCCF"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7080CDC2" w14:textId="77777777" w:rsidTr="00B439ED">
        <w:tc>
          <w:tcPr>
            <w:tcW w:w="1078" w:type="pct"/>
            <w:vAlign w:val="center"/>
          </w:tcPr>
          <w:p w14:paraId="1C3A816F" w14:textId="77777777" w:rsidR="009C20D6" w:rsidRPr="00F86F0C" w:rsidRDefault="002E66E2" w:rsidP="002E66E2">
            <w:pPr>
              <w:rPr>
                <w:rFonts w:ascii="GOST Common" w:hAnsi="GOST Common"/>
              </w:rPr>
            </w:pPr>
            <w:r w:rsidRPr="00F86F0C">
              <w:rPr>
                <w:rFonts w:ascii="GOST Common" w:hAnsi="GOST Common"/>
              </w:rPr>
              <w:t xml:space="preserve">Религиозное использование </w:t>
            </w:r>
          </w:p>
          <w:p w14:paraId="0B844B28" w14:textId="77777777" w:rsidR="002E66E2" w:rsidRPr="00F86F0C" w:rsidRDefault="002E66E2" w:rsidP="002E66E2">
            <w:pPr>
              <w:rPr>
                <w:rFonts w:ascii="GOST Common" w:hAnsi="GOST Common"/>
              </w:rPr>
            </w:pPr>
            <w:r w:rsidRPr="00F86F0C">
              <w:rPr>
                <w:rFonts w:ascii="GOST Common" w:hAnsi="GOST Common"/>
              </w:rPr>
              <w:t>(</w:t>
            </w:r>
            <w:r w:rsidR="009C20D6" w:rsidRPr="00F86F0C">
              <w:rPr>
                <w:rFonts w:ascii="GOST Common" w:hAnsi="GOST Common"/>
              </w:rPr>
              <w:t xml:space="preserve">код </w:t>
            </w:r>
            <w:r w:rsidRPr="00F86F0C">
              <w:rPr>
                <w:rFonts w:ascii="GOST Common" w:hAnsi="GOST Common"/>
              </w:rPr>
              <w:t>3.7)</w:t>
            </w:r>
          </w:p>
        </w:tc>
        <w:tc>
          <w:tcPr>
            <w:tcW w:w="496" w:type="pct"/>
            <w:vAlign w:val="center"/>
          </w:tcPr>
          <w:p w14:paraId="6D43EA1C"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179374B"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24B33A8"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A096DBB"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76C34D2A"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3D7437DF"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2E904A58"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0E2FFA14" w14:textId="77777777" w:rsidTr="00B439ED">
        <w:tc>
          <w:tcPr>
            <w:tcW w:w="1078" w:type="pct"/>
            <w:vAlign w:val="center"/>
          </w:tcPr>
          <w:p w14:paraId="186289BC" w14:textId="77777777" w:rsidR="009C20D6" w:rsidRPr="00F86F0C" w:rsidRDefault="002E66E2" w:rsidP="002E66E2">
            <w:pPr>
              <w:rPr>
                <w:rFonts w:ascii="GOST Common" w:hAnsi="GOST Common"/>
              </w:rPr>
            </w:pPr>
            <w:r w:rsidRPr="00F86F0C">
              <w:rPr>
                <w:rFonts w:ascii="GOST Common" w:hAnsi="GOST Common"/>
              </w:rPr>
              <w:t xml:space="preserve">Общественное управление </w:t>
            </w:r>
          </w:p>
          <w:p w14:paraId="174AA753" w14:textId="77777777" w:rsidR="002E66E2" w:rsidRPr="00F86F0C" w:rsidRDefault="002E66E2" w:rsidP="002E66E2">
            <w:pPr>
              <w:rPr>
                <w:rFonts w:ascii="GOST Common" w:hAnsi="GOST Common"/>
              </w:rPr>
            </w:pPr>
            <w:r w:rsidRPr="00F86F0C">
              <w:rPr>
                <w:rFonts w:ascii="GOST Common" w:hAnsi="GOST Common"/>
              </w:rPr>
              <w:t>(</w:t>
            </w:r>
            <w:r w:rsidR="009C20D6" w:rsidRPr="00F86F0C">
              <w:rPr>
                <w:rFonts w:ascii="GOST Common" w:hAnsi="GOST Common"/>
              </w:rPr>
              <w:t xml:space="preserve">код </w:t>
            </w:r>
            <w:r w:rsidRPr="00F86F0C">
              <w:rPr>
                <w:rFonts w:ascii="GOST Common" w:hAnsi="GOST Common"/>
              </w:rPr>
              <w:t>3.8)</w:t>
            </w:r>
          </w:p>
        </w:tc>
        <w:tc>
          <w:tcPr>
            <w:tcW w:w="496" w:type="pct"/>
            <w:vAlign w:val="center"/>
          </w:tcPr>
          <w:p w14:paraId="2601CD35"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2E2A2A9E"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22B1CA5D"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9AD18E5"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20A0CB21"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539D84D5"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5CFDC308"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680AF69C" w14:textId="77777777" w:rsidTr="00B439ED">
        <w:tc>
          <w:tcPr>
            <w:tcW w:w="1078" w:type="pct"/>
            <w:vAlign w:val="center"/>
          </w:tcPr>
          <w:p w14:paraId="61998185" w14:textId="77777777" w:rsidR="002E66E2" w:rsidRPr="00F86F0C" w:rsidRDefault="002E66E2" w:rsidP="002E66E2">
            <w:pPr>
              <w:rPr>
                <w:rFonts w:ascii="GOST Common" w:hAnsi="GOST Common"/>
              </w:rPr>
            </w:pPr>
            <w:r w:rsidRPr="00F86F0C">
              <w:rPr>
                <w:rFonts w:ascii="GOST Common" w:hAnsi="GOST Common"/>
              </w:rPr>
              <w:t>Обеспечение научной деятельности (</w:t>
            </w:r>
            <w:r w:rsidR="009C20D6" w:rsidRPr="00F86F0C">
              <w:rPr>
                <w:rFonts w:ascii="GOST Common" w:hAnsi="GOST Common"/>
              </w:rPr>
              <w:t xml:space="preserve">код </w:t>
            </w:r>
            <w:r w:rsidRPr="00F86F0C">
              <w:rPr>
                <w:rFonts w:ascii="GOST Common" w:hAnsi="GOST Common"/>
              </w:rPr>
              <w:t>3.9)</w:t>
            </w:r>
          </w:p>
        </w:tc>
        <w:tc>
          <w:tcPr>
            <w:tcW w:w="496" w:type="pct"/>
            <w:vAlign w:val="center"/>
          </w:tcPr>
          <w:p w14:paraId="590AA441"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84C42C2"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0A9CA97"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CCDF2F3"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43EE23ED"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21E51829"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6CDCA74C"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5CEFF28D" w14:textId="77777777" w:rsidTr="00B439ED">
        <w:tc>
          <w:tcPr>
            <w:tcW w:w="1078" w:type="pct"/>
            <w:vAlign w:val="center"/>
          </w:tcPr>
          <w:p w14:paraId="07A39D03" w14:textId="77777777" w:rsidR="002E66E2" w:rsidRPr="00F86F0C" w:rsidRDefault="002E66E2" w:rsidP="002E66E2">
            <w:pPr>
              <w:rPr>
                <w:rFonts w:ascii="GOST Common" w:hAnsi="GOST Common"/>
              </w:rPr>
            </w:pPr>
            <w:r w:rsidRPr="00F86F0C">
              <w:rPr>
                <w:rFonts w:ascii="GOST Common" w:hAnsi="GOST Common"/>
              </w:rPr>
              <w:t>Деловое управление (</w:t>
            </w:r>
            <w:r w:rsidR="009C20D6" w:rsidRPr="00F86F0C">
              <w:rPr>
                <w:rFonts w:ascii="GOST Common" w:hAnsi="GOST Common"/>
              </w:rPr>
              <w:t xml:space="preserve">код </w:t>
            </w:r>
            <w:r w:rsidRPr="00F86F0C">
              <w:rPr>
                <w:rFonts w:ascii="GOST Common" w:hAnsi="GOST Common"/>
              </w:rPr>
              <w:t>4.1)</w:t>
            </w:r>
          </w:p>
        </w:tc>
        <w:tc>
          <w:tcPr>
            <w:tcW w:w="496" w:type="pct"/>
            <w:vAlign w:val="center"/>
          </w:tcPr>
          <w:p w14:paraId="2ACB2381"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E1DD42B"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9615A53"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6D300C9"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77D208AA"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4FA3664E"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4A98A49D"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34D9A39F" w14:textId="77777777" w:rsidTr="00B439ED">
        <w:tc>
          <w:tcPr>
            <w:tcW w:w="1078" w:type="pct"/>
            <w:vAlign w:val="center"/>
          </w:tcPr>
          <w:p w14:paraId="7C38EB0D" w14:textId="77777777" w:rsidR="002E66E2" w:rsidRPr="00F86F0C" w:rsidRDefault="002E66E2" w:rsidP="002E66E2">
            <w:pPr>
              <w:rPr>
                <w:rFonts w:ascii="GOST Common" w:hAnsi="GOST Common"/>
                <w:b/>
              </w:rPr>
            </w:pPr>
            <w:r w:rsidRPr="00F86F0C">
              <w:rPr>
                <w:rFonts w:ascii="GOST Common" w:hAnsi="GOST Common"/>
              </w:rPr>
              <w:t>Рынки (</w:t>
            </w:r>
            <w:r w:rsidR="009C20D6" w:rsidRPr="00F86F0C">
              <w:rPr>
                <w:rFonts w:ascii="GOST Common" w:hAnsi="GOST Common"/>
              </w:rPr>
              <w:t xml:space="preserve">код </w:t>
            </w:r>
            <w:r w:rsidRPr="00F86F0C">
              <w:rPr>
                <w:rFonts w:ascii="GOST Common" w:hAnsi="GOST Common"/>
              </w:rPr>
              <w:t>4.3)</w:t>
            </w:r>
          </w:p>
        </w:tc>
        <w:tc>
          <w:tcPr>
            <w:tcW w:w="496" w:type="pct"/>
            <w:vAlign w:val="center"/>
          </w:tcPr>
          <w:p w14:paraId="2E9E5E24"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C8E4DD8"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A4D04E0"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7C0E211"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0DAD4DBE"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4C8C21E7"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36FD7761"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5DA17F9F" w14:textId="77777777" w:rsidTr="00B439ED">
        <w:tc>
          <w:tcPr>
            <w:tcW w:w="1078" w:type="pct"/>
            <w:vAlign w:val="center"/>
          </w:tcPr>
          <w:p w14:paraId="1C66ED5F" w14:textId="77777777" w:rsidR="002E66E2" w:rsidRPr="00F86F0C" w:rsidRDefault="002E66E2" w:rsidP="002E66E2">
            <w:pPr>
              <w:rPr>
                <w:rFonts w:ascii="GOST Common" w:hAnsi="GOST Common"/>
                <w:highlight w:val="yellow"/>
              </w:rPr>
            </w:pPr>
            <w:r w:rsidRPr="00F86F0C">
              <w:rPr>
                <w:rFonts w:ascii="GOST Common" w:hAnsi="GOST Common"/>
              </w:rPr>
              <w:t>Магазины (код 4.4)</w:t>
            </w:r>
          </w:p>
        </w:tc>
        <w:tc>
          <w:tcPr>
            <w:tcW w:w="496" w:type="pct"/>
            <w:vAlign w:val="center"/>
          </w:tcPr>
          <w:p w14:paraId="33AD0A7D" w14:textId="77777777" w:rsidR="002E66E2" w:rsidRPr="00F86F0C" w:rsidRDefault="002E66E2" w:rsidP="002E66E2">
            <w:pPr>
              <w:jc w:val="center"/>
              <w:rPr>
                <w:rFonts w:ascii="GOST Common" w:hAnsi="GOST Common"/>
              </w:rPr>
            </w:pPr>
            <w:r w:rsidRPr="00F86F0C">
              <w:rPr>
                <w:rFonts w:ascii="GOST Common" w:hAnsi="GOST Common"/>
              </w:rPr>
              <w:t>50</w:t>
            </w:r>
          </w:p>
        </w:tc>
        <w:tc>
          <w:tcPr>
            <w:tcW w:w="496" w:type="pct"/>
            <w:vAlign w:val="center"/>
          </w:tcPr>
          <w:p w14:paraId="10782100" w14:textId="77777777" w:rsidR="002E66E2" w:rsidRPr="00F86F0C" w:rsidRDefault="002E66E2" w:rsidP="002E66E2">
            <w:pPr>
              <w:jc w:val="center"/>
              <w:rPr>
                <w:rFonts w:ascii="GOST Common" w:hAnsi="GOST Common"/>
              </w:rPr>
            </w:pPr>
            <w:r w:rsidRPr="00F86F0C">
              <w:rPr>
                <w:rFonts w:ascii="GOST Common" w:hAnsi="GOST Common"/>
              </w:rPr>
              <w:t>20000</w:t>
            </w:r>
          </w:p>
        </w:tc>
        <w:tc>
          <w:tcPr>
            <w:tcW w:w="496" w:type="pct"/>
            <w:vAlign w:val="center"/>
          </w:tcPr>
          <w:p w14:paraId="6B96AA54" w14:textId="77777777" w:rsidR="002E66E2" w:rsidRPr="00F86F0C" w:rsidRDefault="002E66E2" w:rsidP="002E66E2">
            <w:pPr>
              <w:jc w:val="center"/>
              <w:rPr>
                <w:rFonts w:ascii="GOST Common" w:hAnsi="GOST Common"/>
              </w:rPr>
            </w:pPr>
            <w:r w:rsidRPr="00F86F0C">
              <w:rPr>
                <w:rFonts w:ascii="GOST Common" w:hAnsi="GOST Common"/>
              </w:rPr>
              <w:t>5</w:t>
            </w:r>
          </w:p>
        </w:tc>
        <w:tc>
          <w:tcPr>
            <w:tcW w:w="496" w:type="pct"/>
            <w:vAlign w:val="center"/>
          </w:tcPr>
          <w:p w14:paraId="0E11549A" w14:textId="77777777" w:rsidR="002E66E2" w:rsidRPr="00F86F0C" w:rsidRDefault="002E66E2" w:rsidP="002E66E2">
            <w:pPr>
              <w:jc w:val="center"/>
              <w:rPr>
                <w:rFonts w:ascii="GOST Common" w:hAnsi="GOST Common"/>
              </w:rPr>
            </w:pPr>
            <w:r w:rsidRPr="00F86F0C">
              <w:rPr>
                <w:rFonts w:ascii="GOST Common" w:hAnsi="GOST Common"/>
              </w:rPr>
              <w:t>200</w:t>
            </w:r>
          </w:p>
        </w:tc>
        <w:tc>
          <w:tcPr>
            <w:tcW w:w="548" w:type="pct"/>
            <w:vAlign w:val="center"/>
          </w:tcPr>
          <w:p w14:paraId="49E743A1"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481A4D5B"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34167C0B"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61524E75" w14:textId="77777777" w:rsidTr="00B439ED">
        <w:tc>
          <w:tcPr>
            <w:tcW w:w="1078" w:type="pct"/>
            <w:vAlign w:val="center"/>
          </w:tcPr>
          <w:p w14:paraId="17A9D77F" w14:textId="77777777" w:rsidR="002E66E2" w:rsidRPr="00F86F0C" w:rsidRDefault="002E66E2" w:rsidP="002E66E2">
            <w:pPr>
              <w:rPr>
                <w:rFonts w:ascii="GOST Common" w:hAnsi="GOST Common"/>
                <w:spacing w:val="2"/>
                <w:shd w:val="clear" w:color="auto" w:fill="FFFFFF"/>
              </w:rPr>
            </w:pPr>
            <w:r w:rsidRPr="00F86F0C">
              <w:rPr>
                <w:rFonts w:ascii="GOST Common" w:hAnsi="GOST Common"/>
                <w:spacing w:val="2"/>
                <w:shd w:val="clear" w:color="auto" w:fill="FFFFFF"/>
              </w:rPr>
              <w:t>Банковская и страховая деятельность (код 4.5)</w:t>
            </w:r>
          </w:p>
        </w:tc>
        <w:tc>
          <w:tcPr>
            <w:tcW w:w="496" w:type="pct"/>
            <w:vAlign w:val="center"/>
          </w:tcPr>
          <w:p w14:paraId="69BCE9B8" w14:textId="77777777" w:rsidR="002E66E2" w:rsidRPr="00F86F0C" w:rsidRDefault="002E66E2" w:rsidP="002E66E2">
            <w:pPr>
              <w:jc w:val="center"/>
              <w:rPr>
                <w:rFonts w:ascii="GOST Common" w:hAnsi="GOST Common"/>
              </w:rPr>
            </w:pPr>
            <w:r w:rsidRPr="00F86F0C">
              <w:rPr>
                <w:rFonts w:ascii="GOST Common" w:hAnsi="GOST Common"/>
              </w:rPr>
              <w:t>50</w:t>
            </w:r>
          </w:p>
        </w:tc>
        <w:tc>
          <w:tcPr>
            <w:tcW w:w="496" w:type="pct"/>
            <w:vAlign w:val="center"/>
          </w:tcPr>
          <w:p w14:paraId="0F5F15BB" w14:textId="77777777" w:rsidR="002E66E2" w:rsidRPr="00F86F0C" w:rsidRDefault="002E66E2" w:rsidP="002E66E2">
            <w:pPr>
              <w:jc w:val="center"/>
              <w:rPr>
                <w:rFonts w:ascii="GOST Common" w:hAnsi="GOST Common"/>
              </w:rPr>
            </w:pPr>
            <w:r w:rsidRPr="00F86F0C">
              <w:rPr>
                <w:rFonts w:ascii="GOST Common" w:hAnsi="GOST Common"/>
              </w:rPr>
              <w:t>20000</w:t>
            </w:r>
          </w:p>
        </w:tc>
        <w:tc>
          <w:tcPr>
            <w:tcW w:w="496" w:type="pct"/>
            <w:vAlign w:val="center"/>
          </w:tcPr>
          <w:p w14:paraId="4DD17143" w14:textId="77777777" w:rsidR="002E66E2" w:rsidRPr="00F86F0C" w:rsidRDefault="002E66E2" w:rsidP="002E66E2">
            <w:pPr>
              <w:jc w:val="center"/>
              <w:rPr>
                <w:rFonts w:ascii="GOST Common" w:hAnsi="GOST Common"/>
              </w:rPr>
            </w:pPr>
            <w:r w:rsidRPr="00F86F0C">
              <w:rPr>
                <w:rFonts w:ascii="GOST Common" w:hAnsi="GOST Common"/>
              </w:rPr>
              <w:t>5</w:t>
            </w:r>
          </w:p>
        </w:tc>
        <w:tc>
          <w:tcPr>
            <w:tcW w:w="496" w:type="pct"/>
            <w:vAlign w:val="center"/>
          </w:tcPr>
          <w:p w14:paraId="76F2F85E" w14:textId="77777777" w:rsidR="002E66E2" w:rsidRPr="00F86F0C" w:rsidRDefault="002E66E2" w:rsidP="002E66E2">
            <w:pPr>
              <w:jc w:val="center"/>
              <w:rPr>
                <w:rFonts w:ascii="GOST Common" w:hAnsi="GOST Common"/>
              </w:rPr>
            </w:pPr>
            <w:r w:rsidRPr="00F86F0C">
              <w:rPr>
                <w:rFonts w:ascii="GOST Common" w:hAnsi="GOST Common"/>
              </w:rPr>
              <w:t>200</w:t>
            </w:r>
          </w:p>
        </w:tc>
        <w:tc>
          <w:tcPr>
            <w:tcW w:w="548" w:type="pct"/>
            <w:vAlign w:val="center"/>
          </w:tcPr>
          <w:p w14:paraId="622F36F7"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485C95A5"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22E5B4B5"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5F00EFDC" w14:textId="77777777" w:rsidTr="00B439ED">
        <w:tc>
          <w:tcPr>
            <w:tcW w:w="1078" w:type="pct"/>
            <w:vAlign w:val="center"/>
          </w:tcPr>
          <w:p w14:paraId="2D98BC04" w14:textId="77777777" w:rsidR="002E66E2" w:rsidRPr="00F86F0C" w:rsidRDefault="002E66E2" w:rsidP="002E66E2">
            <w:pPr>
              <w:rPr>
                <w:rFonts w:ascii="GOST Common" w:hAnsi="GOST Common"/>
              </w:rPr>
            </w:pPr>
            <w:r w:rsidRPr="00F86F0C">
              <w:rPr>
                <w:rFonts w:ascii="GOST Common" w:hAnsi="GOST Common"/>
                <w:spacing w:val="2"/>
                <w:shd w:val="clear" w:color="auto" w:fill="FFFFFF"/>
              </w:rPr>
              <w:t>Общественное питание</w:t>
            </w:r>
            <w:r w:rsidRPr="00F86F0C">
              <w:rPr>
                <w:rFonts w:ascii="GOST Common" w:hAnsi="GOST Common"/>
              </w:rPr>
              <w:t xml:space="preserve"> (код 4.6)</w:t>
            </w:r>
          </w:p>
        </w:tc>
        <w:tc>
          <w:tcPr>
            <w:tcW w:w="496" w:type="pct"/>
            <w:vAlign w:val="center"/>
          </w:tcPr>
          <w:p w14:paraId="5771B34D" w14:textId="77777777" w:rsidR="002E66E2" w:rsidRPr="00F86F0C" w:rsidRDefault="002E66E2" w:rsidP="002E66E2">
            <w:pPr>
              <w:jc w:val="center"/>
              <w:rPr>
                <w:rFonts w:ascii="GOST Common" w:hAnsi="GOST Common"/>
              </w:rPr>
            </w:pPr>
            <w:r w:rsidRPr="00F86F0C">
              <w:rPr>
                <w:rFonts w:ascii="GOST Common" w:hAnsi="GOST Common"/>
              </w:rPr>
              <w:t>50</w:t>
            </w:r>
          </w:p>
        </w:tc>
        <w:tc>
          <w:tcPr>
            <w:tcW w:w="496" w:type="pct"/>
            <w:vAlign w:val="center"/>
          </w:tcPr>
          <w:p w14:paraId="3FF8869C" w14:textId="77777777" w:rsidR="002E66E2" w:rsidRPr="00F86F0C" w:rsidRDefault="002E66E2" w:rsidP="002E66E2">
            <w:pPr>
              <w:jc w:val="center"/>
              <w:rPr>
                <w:rFonts w:ascii="GOST Common" w:hAnsi="GOST Common"/>
              </w:rPr>
            </w:pPr>
            <w:r w:rsidRPr="00F86F0C">
              <w:rPr>
                <w:rFonts w:ascii="GOST Common" w:hAnsi="GOST Common"/>
              </w:rPr>
              <w:t>20000</w:t>
            </w:r>
          </w:p>
        </w:tc>
        <w:tc>
          <w:tcPr>
            <w:tcW w:w="496" w:type="pct"/>
            <w:vAlign w:val="center"/>
          </w:tcPr>
          <w:p w14:paraId="3C50EF41" w14:textId="77777777" w:rsidR="002E66E2" w:rsidRPr="00F86F0C" w:rsidRDefault="002E66E2" w:rsidP="002E66E2">
            <w:pPr>
              <w:jc w:val="center"/>
              <w:rPr>
                <w:rFonts w:ascii="GOST Common" w:hAnsi="GOST Common"/>
              </w:rPr>
            </w:pPr>
            <w:r w:rsidRPr="00F86F0C">
              <w:rPr>
                <w:rFonts w:ascii="GOST Common" w:hAnsi="GOST Common"/>
              </w:rPr>
              <w:t>5</w:t>
            </w:r>
          </w:p>
        </w:tc>
        <w:tc>
          <w:tcPr>
            <w:tcW w:w="496" w:type="pct"/>
            <w:vAlign w:val="center"/>
          </w:tcPr>
          <w:p w14:paraId="07F76FA0" w14:textId="77777777" w:rsidR="002E66E2" w:rsidRPr="00F86F0C" w:rsidRDefault="002E66E2" w:rsidP="002E66E2">
            <w:pPr>
              <w:jc w:val="center"/>
              <w:rPr>
                <w:rFonts w:ascii="GOST Common" w:hAnsi="GOST Common"/>
              </w:rPr>
            </w:pPr>
            <w:r w:rsidRPr="00F86F0C">
              <w:rPr>
                <w:rFonts w:ascii="GOST Common" w:hAnsi="GOST Common"/>
              </w:rPr>
              <w:t>200</w:t>
            </w:r>
          </w:p>
        </w:tc>
        <w:tc>
          <w:tcPr>
            <w:tcW w:w="548" w:type="pct"/>
            <w:vAlign w:val="center"/>
          </w:tcPr>
          <w:p w14:paraId="3A820CE4"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2A355069"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5A5A8DDB"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210DFC9D" w14:textId="77777777" w:rsidTr="00B439ED">
        <w:tc>
          <w:tcPr>
            <w:tcW w:w="1078" w:type="pct"/>
            <w:vAlign w:val="center"/>
          </w:tcPr>
          <w:p w14:paraId="41FEBAF1" w14:textId="77777777" w:rsidR="002E66E2" w:rsidRPr="00F86F0C" w:rsidRDefault="002E66E2" w:rsidP="002E66E2">
            <w:pPr>
              <w:rPr>
                <w:rFonts w:ascii="GOST Common" w:hAnsi="GOST Common"/>
              </w:rPr>
            </w:pPr>
            <w:r w:rsidRPr="00F86F0C">
              <w:rPr>
                <w:rFonts w:ascii="GOST Common" w:hAnsi="GOST Common"/>
              </w:rPr>
              <w:t xml:space="preserve">Гостиничное обслуживание </w:t>
            </w:r>
          </w:p>
          <w:p w14:paraId="6456783B" w14:textId="77777777" w:rsidR="002E66E2" w:rsidRPr="00F86F0C" w:rsidRDefault="002E66E2" w:rsidP="002E66E2">
            <w:pPr>
              <w:rPr>
                <w:rFonts w:ascii="GOST Common" w:hAnsi="GOST Common"/>
              </w:rPr>
            </w:pPr>
            <w:r w:rsidRPr="00F86F0C">
              <w:rPr>
                <w:rFonts w:ascii="GOST Common" w:hAnsi="GOST Common"/>
              </w:rPr>
              <w:t>(</w:t>
            </w:r>
            <w:r w:rsidRPr="00F86F0C">
              <w:rPr>
                <w:rFonts w:ascii="GOST Common" w:hAnsi="GOST Common"/>
                <w:shd w:val="clear" w:color="auto" w:fill="FFFFFF"/>
              </w:rPr>
              <w:t xml:space="preserve">код </w:t>
            </w:r>
            <w:r w:rsidRPr="00F86F0C">
              <w:rPr>
                <w:rFonts w:ascii="GOST Common" w:hAnsi="GOST Common"/>
              </w:rPr>
              <w:t>4.7)</w:t>
            </w:r>
          </w:p>
        </w:tc>
        <w:tc>
          <w:tcPr>
            <w:tcW w:w="496" w:type="pct"/>
            <w:vAlign w:val="center"/>
          </w:tcPr>
          <w:p w14:paraId="644F509D" w14:textId="77777777" w:rsidR="002E66E2" w:rsidRPr="00F86F0C" w:rsidRDefault="002E66E2" w:rsidP="002E66E2">
            <w:pPr>
              <w:jc w:val="center"/>
              <w:rPr>
                <w:rFonts w:ascii="GOST Common" w:hAnsi="GOST Common"/>
              </w:rPr>
            </w:pPr>
            <w:r w:rsidRPr="00F86F0C">
              <w:rPr>
                <w:rFonts w:ascii="GOST Common" w:hAnsi="GOST Common"/>
              </w:rPr>
              <w:t>50</w:t>
            </w:r>
          </w:p>
        </w:tc>
        <w:tc>
          <w:tcPr>
            <w:tcW w:w="496" w:type="pct"/>
            <w:vAlign w:val="center"/>
          </w:tcPr>
          <w:p w14:paraId="51D4876D" w14:textId="77777777" w:rsidR="002E66E2" w:rsidRPr="00F86F0C" w:rsidRDefault="002E66E2" w:rsidP="002E66E2">
            <w:pPr>
              <w:jc w:val="center"/>
              <w:rPr>
                <w:rFonts w:ascii="GOST Common" w:hAnsi="GOST Common"/>
              </w:rPr>
            </w:pPr>
            <w:r w:rsidRPr="00F86F0C">
              <w:rPr>
                <w:rFonts w:ascii="GOST Common" w:hAnsi="GOST Common"/>
              </w:rPr>
              <w:t>20000</w:t>
            </w:r>
          </w:p>
        </w:tc>
        <w:tc>
          <w:tcPr>
            <w:tcW w:w="496" w:type="pct"/>
            <w:vAlign w:val="center"/>
          </w:tcPr>
          <w:p w14:paraId="615C4C1E" w14:textId="77777777" w:rsidR="002E66E2" w:rsidRPr="00F86F0C" w:rsidRDefault="002E66E2" w:rsidP="002E66E2">
            <w:pPr>
              <w:jc w:val="center"/>
              <w:rPr>
                <w:rFonts w:ascii="GOST Common" w:hAnsi="GOST Common"/>
              </w:rPr>
            </w:pPr>
            <w:r w:rsidRPr="00F86F0C">
              <w:rPr>
                <w:rFonts w:ascii="GOST Common" w:hAnsi="GOST Common"/>
              </w:rPr>
              <w:t>5</w:t>
            </w:r>
          </w:p>
        </w:tc>
        <w:tc>
          <w:tcPr>
            <w:tcW w:w="496" w:type="pct"/>
            <w:vAlign w:val="center"/>
          </w:tcPr>
          <w:p w14:paraId="2CE10DD7" w14:textId="77777777" w:rsidR="002E66E2" w:rsidRPr="00F86F0C" w:rsidRDefault="002E66E2" w:rsidP="002E66E2">
            <w:pPr>
              <w:jc w:val="center"/>
              <w:rPr>
                <w:rFonts w:ascii="GOST Common" w:hAnsi="GOST Common"/>
              </w:rPr>
            </w:pPr>
            <w:r w:rsidRPr="00F86F0C">
              <w:rPr>
                <w:rFonts w:ascii="GOST Common" w:hAnsi="GOST Common"/>
              </w:rPr>
              <w:t>200</w:t>
            </w:r>
          </w:p>
        </w:tc>
        <w:tc>
          <w:tcPr>
            <w:tcW w:w="548" w:type="pct"/>
            <w:vAlign w:val="center"/>
          </w:tcPr>
          <w:p w14:paraId="50DCBD02"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3F4BCFA4"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5A699F38"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7E8E179F" w14:textId="77777777" w:rsidTr="001546EF">
        <w:trPr>
          <w:trHeight w:val="447"/>
        </w:trPr>
        <w:tc>
          <w:tcPr>
            <w:tcW w:w="1078" w:type="pct"/>
            <w:vAlign w:val="center"/>
          </w:tcPr>
          <w:p w14:paraId="30A0E1A3" w14:textId="77777777" w:rsidR="002E66E2" w:rsidRPr="00F86F0C" w:rsidRDefault="002E66E2" w:rsidP="002E66E2">
            <w:pPr>
              <w:rPr>
                <w:rFonts w:ascii="GOST Common" w:hAnsi="GOST Common"/>
              </w:rPr>
            </w:pPr>
            <w:r w:rsidRPr="00F86F0C">
              <w:rPr>
                <w:rFonts w:ascii="GOST Common" w:hAnsi="GOST Common"/>
              </w:rPr>
              <w:lastRenderedPageBreak/>
              <w:t>Развлечения (</w:t>
            </w:r>
            <w:r w:rsidR="009C20D6" w:rsidRPr="00F86F0C">
              <w:rPr>
                <w:rFonts w:ascii="GOST Common" w:hAnsi="GOST Common"/>
              </w:rPr>
              <w:t xml:space="preserve">код </w:t>
            </w:r>
            <w:r w:rsidRPr="00F86F0C">
              <w:rPr>
                <w:rFonts w:ascii="GOST Common" w:hAnsi="GOST Common"/>
              </w:rPr>
              <w:t>4.8)</w:t>
            </w:r>
          </w:p>
        </w:tc>
        <w:tc>
          <w:tcPr>
            <w:tcW w:w="496" w:type="pct"/>
            <w:vAlign w:val="center"/>
          </w:tcPr>
          <w:p w14:paraId="26FCF273"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0EDDD26"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049DD8F"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CC5A039"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04A08C6B"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1E3792F4"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550D6950" w14:textId="77777777" w:rsidR="002E66E2" w:rsidRPr="00F86F0C" w:rsidRDefault="002E66E2" w:rsidP="002E66E2">
            <w:pPr>
              <w:jc w:val="center"/>
              <w:rPr>
                <w:rFonts w:ascii="GOST Common" w:hAnsi="GOST Common"/>
              </w:rPr>
            </w:pPr>
            <w:r w:rsidRPr="00F86F0C">
              <w:rPr>
                <w:rFonts w:ascii="GOST Common" w:hAnsi="GOST Common"/>
              </w:rPr>
              <w:t>80</w:t>
            </w:r>
          </w:p>
        </w:tc>
      </w:tr>
      <w:tr w:rsidR="009A3F7D" w:rsidRPr="00F86F0C" w14:paraId="507EDBBD" w14:textId="77777777" w:rsidTr="00B439ED">
        <w:tc>
          <w:tcPr>
            <w:tcW w:w="1078" w:type="pct"/>
            <w:vAlign w:val="center"/>
          </w:tcPr>
          <w:p w14:paraId="2C2D2EBE" w14:textId="77777777" w:rsidR="002E66E2" w:rsidRPr="00F86F0C" w:rsidRDefault="002E66E2" w:rsidP="009C20D6">
            <w:pPr>
              <w:rPr>
                <w:rFonts w:ascii="GOST Common" w:hAnsi="GOST Common"/>
                <w:highlight w:val="yellow"/>
              </w:rPr>
            </w:pPr>
            <w:r w:rsidRPr="00F86F0C">
              <w:rPr>
                <w:rFonts w:ascii="GOST Common" w:hAnsi="GOST Common"/>
              </w:rPr>
              <w:t>Спорт (</w:t>
            </w:r>
            <w:r w:rsidR="009C20D6" w:rsidRPr="00F86F0C">
              <w:rPr>
                <w:rFonts w:ascii="GOST Common" w:hAnsi="GOST Common"/>
              </w:rPr>
              <w:t xml:space="preserve">код </w:t>
            </w:r>
            <w:r w:rsidRPr="00F86F0C">
              <w:rPr>
                <w:rFonts w:ascii="GOST Common" w:hAnsi="GOST Common"/>
              </w:rPr>
              <w:t>5.1)</w:t>
            </w:r>
          </w:p>
        </w:tc>
        <w:tc>
          <w:tcPr>
            <w:tcW w:w="496" w:type="pct"/>
            <w:vAlign w:val="center"/>
          </w:tcPr>
          <w:p w14:paraId="5C66EBCA" w14:textId="77777777" w:rsidR="002E66E2" w:rsidRPr="00F86F0C" w:rsidRDefault="002E66E2" w:rsidP="002E66E2">
            <w:pPr>
              <w:jc w:val="center"/>
              <w:rPr>
                <w:rFonts w:ascii="GOST Common" w:hAnsi="GOST Common"/>
              </w:rPr>
            </w:pPr>
            <w:r w:rsidRPr="00F86F0C">
              <w:rPr>
                <w:rFonts w:ascii="GOST Common" w:hAnsi="GOST Common"/>
              </w:rPr>
              <w:t>50</w:t>
            </w:r>
          </w:p>
        </w:tc>
        <w:tc>
          <w:tcPr>
            <w:tcW w:w="496" w:type="pct"/>
            <w:vAlign w:val="center"/>
          </w:tcPr>
          <w:p w14:paraId="73708A22" w14:textId="77777777" w:rsidR="002E66E2" w:rsidRPr="00F86F0C" w:rsidRDefault="002E66E2" w:rsidP="002E66E2">
            <w:pPr>
              <w:jc w:val="center"/>
              <w:rPr>
                <w:rFonts w:ascii="GOST Common" w:hAnsi="GOST Common"/>
              </w:rPr>
            </w:pPr>
            <w:r w:rsidRPr="00F86F0C">
              <w:rPr>
                <w:rFonts w:ascii="GOST Common" w:hAnsi="GOST Common"/>
              </w:rPr>
              <w:t>20000</w:t>
            </w:r>
          </w:p>
        </w:tc>
        <w:tc>
          <w:tcPr>
            <w:tcW w:w="496" w:type="pct"/>
            <w:vAlign w:val="center"/>
          </w:tcPr>
          <w:p w14:paraId="3F702DD1" w14:textId="77777777" w:rsidR="002E66E2" w:rsidRPr="00F86F0C" w:rsidRDefault="002E66E2" w:rsidP="002E66E2">
            <w:pPr>
              <w:jc w:val="center"/>
              <w:rPr>
                <w:rFonts w:ascii="GOST Common" w:hAnsi="GOST Common"/>
              </w:rPr>
            </w:pPr>
            <w:r w:rsidRPr="00F86F0C">
              <w:rPr>
                <w:rFonts w:ascii="GOST Common" w:hAnsi="GOST Common"/>
              </w:rPr>
              <w:t>5</w:t>
            </w:r>
          </w:p>
        </w:tc>
        <w:tc>
          <w:tcPr>
            <w:tcW w:w="496" w:type="pct"/>
            <w:vAlign w:val="center"/>
          </w:tcPr>
          <w:p w14:paraId="4D9A8151" w14:textId="77777777" w:rsidR="002E66E2" w:rsidRPr="00F86F0C" w:rsidRDefault="002E66E2" w:rsidP="002E66E2">
            <w:pPr>
              <w:jc w:val="center"/>
              <w:rPr>
                <w:rFonts w:ascii="GOST Common" w:hAnsi="GOST Common"/>
              </w:rPr>
            </w:pPr>
            <w:r w:rsidRPr="00F86F0C">
              <w:rPr>
                <w:rFonts w:ascii="GOST Common" w:hAnsi="GOST Common"/>
              </w:rPr>
              <w:t>200</w:t>
            </w:r>
          </w:p>
        </w:tc>
        <w:tc>
          <w:tcPr>
            <w:tcW w:w="548" w:type="pct"/>
            <w:vAlign w:val="center"/>
          </w:tcPr>
          <w:p w14:paraId="3B5FEAD3"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69C077CB"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17C08A1B" w14:textId="77777777" w:rsidR="002E66E2" w:rsidRPr="00F86F0C" w:rsidRDefault="002E66E2" w:rsidP="002E66E2">
            <w:pPr>
              <w:jc w:val="center"/>
              <w:rPr>
                <w:rFonts w:ascii="GOST Common" w:hAnsi="GOST Common"/>
              </w:rPr>
            </w:pPr>
            <w:r w:rsidRPr="00F86F0C">
              <w:rPr>
                <w:rFonts w:ascii="GOST Common" w:hAnsi="GOST Common"/>
              </w:rPr>
              <w:t>80</w:t>
            </w:r>
          </w:p>
        </w:tc>
      </w:tr>
      <w:tr w:rsidR="009A3F7D" w:rsidRPr="00F86F0C" w14:paraId="5A2F9224" w14:textId="77777777" w:rsidTr="00B439ED">
        <w:tc>
          <w:tcPr>
            <w:tcW w:w="1078" w:type="pct"/>
            <w:vAlign w:val="center"/>
          </w:tcPr>
          <w:p w14:paraId="2DC0C8C3" w14:textId="77777777" w:rsidR="002E66E2" w:rsidRPr="00F86F0C" w:rsidRDefault="002E66E2" w:rsidP="002E66E2">
            <w:pPr>
              <w:rPr>
                <w:rFonts w:ascii="GOST Common" w:hAnsi="GOST Common"/>
                <w:highlight w:val="yellow"/>
              </w:rPr>
            </w:pPr>
            <w:r w:rsidRPr="00F86F0C">
              <w:rPr>
                <w:rFonts w:ascii="GOST Common" w:hAnsi="GOST Common"/>
              </w:rPr>
              <w:t>Историко-культурная деятельность (</w:t>
            </w:r>
            <w:r w:rsidR="009C20D6" w:rsidRPr="00F86F0C">
              <w:rPr>
                <w:rFonts w:ascii="GOST Common" w:hAnsi="GOST Common"/>
              </w:rPr>
              <w:t xml:space="preserve">код </w:t>
            </w:r>
            <w:r w:rsidRPr="00F86F0C">
              <w:rPr>
                <w:rFonts w:ascii="GOST Common" w:hAnsi="GOST Common"/>
              </w:rPr>
              <w:t>9.3)</w:t>
            </w:r>
          </w:p>
        </w:tc>
        <w:tc>
          <w:tcPr>
            <w:tcW w:w="496" w:type="pct"/>
            <w:vAlign w:val="center"/>
          </w:tcPr>
          <w:p w14:paraId="57E2B848" w14:textId="77777777" w:rsidR="002E66E2" w:rsidRPr="00F86F0C" w:rsidRDefault="002E66E2" w:rsidP="002E66E2">
            <w:pPr>
              <w:jc w:val="center"/>
              <w:rPr>
                <w:rFonts w:ascii="GOST Common" w:hAnsi="GOST Common"/>
              </w:rPr>
            </w:pPr>
            <w:r w:rsidRPr="00F86F0C">
              <w:rPr>
                <w:rFonts w:ascii="GOST Common" w:hAnsi="GOST Common"/>
              </w:rPr>
              <w:t>50</w:t>
            </w:r>
          </w:p>
        </w:tc>
        <w:tc>
          <w:tcPr>
            <w:tcW w:w="496" w:type="pct"/>
            <w:vAlign w:val="center"/>
          </w:tcPr>
          <w:p w14:paraId="2FC47B06" w14:textId="77777777" w:rsidR="002E66E2" w:rsidRPr="00F86F0C" w:rsidRDefault="002E66E2" w:rsidP="002E66E2">
            <w:pPr>
              <w:jc w:val="center"/>
              <w:rPr>
                <w:rFonts w:ascii="GOST Common" w:hAnsi="GOST Common"/>
              </w:rPr>
            </w:pPr>
            <w:r w:rsidRPr="00F86F0C">
              <w:rPr>
                <w:rFonts w:ascii="GOST Common" w:hAnsi="GOST Common"/>
              </w:rPr>
              <w:t>20000</w:t>
            </w:r>
          </w:p>
        </w:tc>
        <w:tc>
          <w:tcPr>
            <w:tcW w:w="496" w:type="pct"/>
            <w:vAlign w:val="center"/>
          </w:tcPr>
          <w:p w14:paraId="1FB058FE" w14:textId="77777777" w:rsidR="002E66E2" w:rsidRPr="00F86F0C" w:rsidRDefault="002E66E2" w:rsidP="002E66E2">
            <w:pPr>
              <w:jc w:val="center"/>
              <w:rPr>
                <w:rFonts w:ascii="GOST Common" w:hAnsi="GOST Common"/>
              </w:rPr>
            </w:pPr>
            <w:r w:rsidRPr="00F86F0C">
              <w:rPr>
                <w:rFonts w:ascii="GOST Common" w:hAnsi="GOST Common"/>
              </w:rPr>
              <w:t>5</w:t>
            </w:r>
          </w:p>
        </w:tc>
        <w:tc>
          <w:tcPr>
            <w:tcW w:w="496" w:type="pct"/>
            <w:vAlign w:val="center"/>
          </w:tcPr>
          <w:p w14:paraId="4B52CA82" w14:textId="77777777" w:rsidR="002E66E2" w:rsidRPr="00F86F0C" w:rsidRDefault="002E66E2" w:rsidP="002E66E2">
            <w:pPr>
              <w:jc w:val="center"/>
              <w:rPr>
                <w:rFonts w:ascii="GOST Common" w:hAnsi="GOST Common"/>
              </w:rPr>
            </w:pPr>
            <w:r w:rsidRPr="00F86F0C">
              <w:rPr>
                <w:rFonts w:ascii="GOST Common" w:hAnsi="GOST Common"/>
              </w:rPr>
              <w:t>200</w:t>
            </w:r>
          </w:p>
        </w:tc>
        <w:tc>
          <w:tcPr>
            <w:tcW w:w="548" w:type="pct"/>
            <w:vAlign w:val="center"/>
          </w:tcPr>
          <w:p w14:paraId="422FCCF2" w14:textId="77777777" w:rsidR="002E66E2" w:rsidRPr="00F86F0C" w:rsidRDefault="002E66E2" w:rsidP="002E66E2">
            <w:pPr>
              <w:jc w:val="center"/>
              <w:rPr>
                <w:rFonts w:ascii="GOST Common" w:hAnsi="GOST Common"/>
              </w:rPr>
            </w:pPr>
            <w:r w:rsidRPr="00F86F0C">
              <w:rPr>
                <w:rFonts w:ascii="GOST Common" w:hAnsi="GOST Common"/>
              </w:rPr>
              <w:t>3</w:t>
            </w:r>
          </w:p>
        </w:tc>
        <w:tc>
          <w:tcPr>
            <w:tcW w:w="834" w:type="pct"/>
            <w:vAlign w:val="center"/>
          </w:tcPr>
          <w:p w14:paraId="3ED63316" w14:textId="77777777" w:rsidR="002E66E2" w:rsidRPr="00F86F0C" w:rsidRDefault="002E66E2" w:rsidP="002E66E2">
            <w:pPr>
              <w:jc w:val="center"/>
              <w:rPr>
                <w:rFonts w:ascii="GOST Common" w:hAnsi="GOST Common"/>
              </w:rPr>
            </w:pPr>
            <w:r w:rsidRPr="00F86F0C">
              <w:rPr>
                <w:rFonts w:ascii="GOST Common" w:hAnsi="GOST Common"/>
              </w:rPr>
              <w:t>5/3</w:t>
            </w:r>
          </w:p>
        </w:tc>
        <w:tc>
          <w:tcPr>
            <w:tcW w:w="556" w:type="pct"/>
            <w:vAlign w:val="center"/>
          </w:tcPr>
          <w:p w14:paraId="3A729E4C" w14:textId="77777777" w:rsidR="002E66E2" w:rsidRPr="00F86F0C" w:rsidRDefault="002E66E2" w:rsidP="002E66E2">
            <w:pPr>
              <w:jc w:val="center"/>
              <w:rPr>
                <w:rFonts w:ascii="GOST Common" w:hAnsi="GOST Common"/>
              </w:rPr>
            </w:pPr>
            <w:r w:rsidRPr="00F86F0C">
              <w:rPr>
                <w:rFonts w:ascii="GOST Common" w:hAnsi="GOST Common"/>
                <w:spacing w:val="2"/>
                <w:shd w:val="clear" w:color="auto" w:fill="FFFFFF"/>
              </w:rPr>
              <w:t>80</w:t>
            </w:r>
          </w:p>
        </w:tc>
      </w:tr>
      <w:tr w:rsidR="009A3F7D" w:rsidRPr="00F86F0C" w14:paraId="17E9C707" w14:textId="77777777" w:rsidTr="00B439ED">
        <w:tc>
          <w:tcPr>
            <w:tcW w:w="1078" w:type="pct"/>
          </w:tcPr>
          <w:p w14:paraId="6E064252" w14:textId="77777777" w:rsidR="002E66E2" w:rsidRPr="00F86F0C" w:rsidRDefault="002E66E2" w:rsidP="002E66E2">
            <w:pPr>
              <w:jc w:val="both"/>
              <w:rPr>
                <w:rFonts w:ascii="GOST Common" w:hAnsi="GOST Common"/>
                <w:highlight w:val="yellow"/>
              </w:rPr>
            </w:pPr>
            <w:r w:rsidRPr="00F86F0C">
              <w:rPr>
                <w:rFonts w:ascii="GOST Common" w:hAnsi="GOST Common"/>
              </w:rPr>
              <w:t>Земельные участки (территории) общего пользования (код 12.0)</w:t>
            </w:r>
            <w:r w:rsidR="007A5C47" w:rsidRPr="00F86F0C">
              <w:rPr>
                <w:rStyle w:val="af7"/>
                <w:rFonts w:ascii="GOST Common" w:hAnsi="GOST Common"/>
              </w:rPr>
              <w:footnoteReference w:id="4"/>
            </w:r>
          </w:p>
        </w:tc>
        <w:tc>
          <w:tcPr>
            <w:tcW w:w="496" w:type="pct"/>
            <w:vAlign w:val="center"/>
          </w:tcPr>
          <w:p w14:paraId="012B3C6E"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2B9E627"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0BF6E16"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2AEF3A67"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36A05749"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834" w:type="pct"/>
            <w:vAlign w:val="center"/>
          </w:tcPr>
          <w:p w14:paraId="40416B81" w14:textId="77777777" w:rsidR="002E66E2" w:rsidRPr="00F86F0C" w:rsidRDefault="002E66E2" w:rsidP="002E66E2">
            <w:pPr>
              <w:jc w:val="center"/>
              <w:rPr>
                <w:rFonts w:ascii="GOST Common" w:hAnsi="GOST Common"/>
              </w:rPr>
            </w:pPr>
            <w:r w:rsidRPr="00F86F0C">
              <w:rPr>
                <w:rFonts w:ascii="GOST Common" w:hAnsi="GOST Common"/>
              </w:rPr>
              <w:t>Не подлежит установлению</w:t>
            </w:r>
            <w:r w:rsidRPr="00F86F0C">
              <w:rPr>
                <w:rStyle w:val="af7"/>
                <w:rFonts w:ascii="GOST Common" w:hAnsi="GOST Common"/>
              </w:rPr>
              <w:footnoteReference w:id="5"/>
            </w:r>
          </w:p>
        </w:tc>
        <w:tc>
          <w:tcPr>
            <w:tcW w:w="556" w:type="pct"/>
            <w:vAlign w:val="center"/>
          </w:tcPr>
          <w:p w14:paraId="28C6017E" w14:textId="77777777" w:rsidR="002E66E2" w:rsidRPr="00F86F0C" w:rsidRDefault="002E66E2" w:rsidP="002E66E2">
            <w:pPr>
              <w:jc w:val="center"/>
              <w:rPr>
                <w:rFonts w:ascii="GOST Common" w:hAnsi="GOST Common"/>
              </w:rPr>
            </w:pPr>
            <w:r w:rsidRPr="00F86F0C">
              <w:rPr>
                <w:rFonts w:ascii="GOST Common" w:hAnsi="GOST Common"/>
              </w:rPr>
              <w:t>Не подлежит</w:t>
            </w:r>
          </w:p>
          <w:p w14:paraId="4F33F924" w14:textId="77777777" w:rsidR="002E66E2" w:rsidRPr="00F86F0C" w:rsidRDefault="002E66E2" w:rsidP="002E66E2">
            <w:pPr>
              <w:jc w:val="center"/>
              <w:rPr>
                <w:rFonts w:ascii="GOST Common" w:hAnsi="GOST Common"/>
              </w:rPr>
            </w:pPr>
            <w:r w:rsidRPr="00F86F0C">
              <w:rPr>
                <w:rFonts w:ascii="GOST Common" w:hAnsi="GOST Common"/>
              </w:rPr>
              <w:t>установлению</w:t>
            </w:r>
          </w:p>
        </w:tc>
      </w:tr>
      <w:tr w:rsidR="00B439ED" w:rsidRPr="00F86F0C" w14:paraId="519FC981" w14:textId="77777777" w:rsidTr="009C20D6">
        <w:tc>
          <w:tcPr>
            <w:tcW w:w="5000" w:type="pct"/>
            <w:gridSpan w:val="8"/>
            <w:shd w:val="clear" w:color="auto" w:fill="F2F2F2"/>
          </w:tcPr>
          <w:p w14:paraId="7E850F10" w14:textId="77777777" w:rsidR="00B439ED" w:rsidRPr="00F86F0C" w:rsidRDefault="00B439ED" w:rsidP="009C20D6">
            <w:pPr>
              <w:jc w:val="center"/>
              <w:rPr>
                <w:rFonts w:ascii="GOST Common" w:hAnsi="GOST Common"/>
                <w:i/>
              </w:rPr>
            </w:pPr>
            <w:r w:rsidRPr="00F86F0C">
              <w:rPr>
                <w:rFonts w:ascii="GOST Common" w:hAnsi="GOST Common"/>
                <w:i/>
              </w:rPr>
              <w:t>Условно разрешенные виды использования</w:t>
            </w:r>
          </w:p>
        </w:tc>
      </w:tr>
      <w:tr w:rsidR="009A3F7D" w:rsidRPr="00F86F0C" w14:paraId="63A3B566" w14:textId="77777777" w:rsidTr="00B439ED">
        <w:tc>
          <w:tcPr>
            <w:tcW w:w="1078" w:type="pct"/>
            <w:vAlign w:val="center"/>
          </w:tcPr>
          <w:p w14:paraId="7A023AE4" w14:textId="77777777" w:rsidR="00D77DE6" w:rsidRPr="00F86F0C" w:rsidRDefault="00D77DE6" w:rsidP="00D77DE6">
            <w:pPr>
              <w:rPr>
                <w:rFonts w:ascii="GOST Common" w:hAnsi="GOST Common"/>
                <w:spacing w:val="2"/>
                <w:highlight w:val="yellow"/>
                <w:shd w:val="clear" w:color="auto" w:fill="FFFFFF"/>
              </w:rPr>
            </w:pPr>
            <w:r w:rsidRPr="00F86F0C">
              <w:rPr>
                <w:rFonts w:ascii="GOST Common" w:hAnsi="GOST Common"/>
                <w:spacing w:val="2"/>
                <w:shd w:val="clear" w:color="auto" w:fill="FFFFFF"/>
              </w:rPr>
              <w:t>Малоэтажная многоквартирная жилая застройка (</w:t>
            </w:r>
            <w:r w:rsidR="002E66E2" w:rsidRPr="00F86F0C">
              <w:rPr>
                <w:rFonts w:ascii="GOST Common" w:hAnsi="GOST Common"/>
                <w:spacing w:val="2"/>
                <w:shd w:val="clear" w:color="auto" w:fill="FFFFFF"/>
              </w:rPr>
              <w:t xml:space="preserve">код </w:t>
            </w:r>
            <w:r w:rsidRPr="00F86F0C">
              <w:rPr>
                <w:rFonts w:ascii="GOST Common" w:hAnsi="GOST Common"/>
                <w:spacing w:val="2"/>
                <w:shd w:val="clear" w:color="auto" w:fill="FFFFFF"/>
              </w:rPr>
              <w:t>2.1.1)</w:t>
            </w:r>
          </w:p>
        </w:tc>
        <w:tc>
          <w:tcPr>
            <w:tcW w:w="496" w:type="pct"/>
            <w:vAlign w:val="center"/>
          </w:tcPr>
          <w:p w14:paraId="429A45A6" w14:textId="77777777" w:rsidR="00D77DE6" w:rsidRPr="00F86F0C" w:rsidRDefault="00D77DE6" w:rsidP="00D77DE6">
            <w:pPr>
              <w:jc w:val="center"/>
              <w:rPr>
                <w:rFonts w:ascii="GOST Common" w:hAnsi="GOST Common"/>
              </w:rPr>
            </w:pPr>
            <w:r w:rsidRPr="00F86F0C">
              <w:rPr>
                <w:rFonts w:ascii="GOST Common" w:hAnsi="GOST Common"/>
              </w:rPr>
              <w:t>500</w:t>
            </w:r>
          </w:p>
        </w:tc>
        <w:tc>
          <w:tcPr>
            <w:tcW w:w="496" w:type="pct"/>
            <w:vAlign w:val="center"/>
          </w:tcPr>
          <w:p w14:paraId="336EBEDB" w14:textId="77777777" w:rsidR="00D77DE6" w:rsidRPr="00F86F0C" w:rsidRDefault="00D77DE6" w:rsidP="00D77DE6">
            <w:pPr>
              <w:jc w:val="center"/>
              <w:rPr>
                <w:rFonts w:ascii="GOST Common" w:hAnsi="GOST Common"/>
              </w:rPr>
            </w:pPr>
            <w:r w:rsidRPr="00F86F0C">
              <w:rPr>
                <w:rFonts w:ascii="GOST Common" w:hAnsi="GOST Common"/>
              </w:rPr>
              <w:t>1500</w:t>
            </w:r>
          </w:p>
        </w:tc>
        <w:tc>
          <w:tcPr>
            <w:tcW w:w="496" w:type="pct"/>
            <w:vAlign w:val="center"/>
          </w:tcPr>
          <w:p w14:paraId="3A9CB153" w14:textId="77777777" w:rsidR="00D77DE6" w:rsidRPr="00F86F0C" w:rsidRDefault="00D77DE6" w:rsidP="00D77DE6">
            <w:pPr>
              <w:jc w:val="center"/>
              <w:rPr>
                <w:rFonts w:ascii="GOST Common" w:hAnsi="GOST Common"/>
              </w:rPr>
            </w:pPr>
            <w:r w:rsidRPr="00F86F0C">
              <w:rPr>
                <w:rFonts w:ascii="GOST Common" w:hAnsi="GOST Common"/>
              </w:rPr>
              <w:t>20</w:t>
            </w:r>
          </w:p>
        </w:tc>
        <w:tc>
          <w:tcPr>
            <w:tcW w:w="496" w:type="pct"/>
            <w:vAlign w:val="center"/>
          </w:tcPr>
          <w:p w14:paraId="284B87DC" w14:textId="77777777" w:rsidR="00D77DE6" w:rsidRPr="00F86F0C" w:rsidRDefault="00D77DE6" w:rsidP="00D77DE6">
            <w:pPr>
              <w:jc w:val="center"/>
              <w:rPr>
                <w:rFonts w:ascii="GOST Common" w:hAnsi="GOST Common"/>
              </w:rPr>
            </w:pPr>
            <w:r w:rsidRPr="00F86F0C">
              <w:rPr>
                <w:rFonts w:ascii="GOST Common" w:hAnsi="GOST Common"/>
              </w:rPr>
              <w:t>50</w:t>
            </w:r>
          </w:p>
        </w:tc>
        <w:tc>
          <w:tcPr>
            <w:tcW w:w="548" w:type="pct"/>
            <w:vAlign w:val="center"/>
          </w:tcPr>
          <w:p w14:paraId="74A7BA11" w14:textId="77777777" w:rsidR="00D77DE6" w:rsidRPr="00F86F0C" w:rsidRDefault="00D77DE6" w:rsidP="00D77DE6">
            <w:pPr>
              <w:jc w:val="center"/>
              <w:rPr>
                <w:rFonts w:ascii="GOST Common" w:hAnsi="GOST Common"/>
              </w:rPr>
            </w:pPr>
            <w:r w:rsidRPr="00F86F0C">
              <w:rPr>
                <w:rFonts w:ascii="GOST Common" w:hAnsi="GOST Common"/>
              </w:rPr>
              <w:t>4</w:t>
            </w:r>
          </w:p>
        </w:tc>
        <w:tc>
          <w:tcPr>
            <w:tcW w:w="834" w:type="pct"/>
            <w:vAlign w:val="center"/>
          </w:tcPr>
          <w:p w14:paraId="619A1263" w14:textId="77777777" w:rsidR="00D77DE6" w:rsidRPr="00F86F0C" w:rsidRDefault="00D77DE6" w:rsidP="00D77DE6">
            <w:pPr>
              <w:jc w:val="center"/>
              <w:rPr>
                <w:rFonts w:ascii="GOST Common" w:hAnsi="GOST Common"/>
              </w:rPr>
            </w:pPr>
            <w:r w:rsidRPr="00F86F0C">
              <w:rPr>
                <w:rFonts w:ascii="GOST Common" w:hAnsi="GOST Common"/>
              </w:rPr>
              <w:t>5/3</w:t>
            </w:r>
          </w:p>
        </w:tc>
        <w:tc>
          <w:tcPr>
            <w:tcW w:w="556" w:type="pct"/>
            <w:vAlign w:val="center"/>
          </w:tcPr>
          <w:p w14:paraId="6EC055AD" w14:textId="77777777" w:rsidR="00D77DE6" w:rsidRPr="00F86F0C" w:rsidRDefault="002E66E2" w:rsidP="00D77DE6">
            <w:pPr>
              <w:jc w:val="center"/>
              <w:rPr>
                <w:rFonts w:ascii="GOST Common" w:hAnsi="GOST Common"/>
              </w:rPr>
            </w:pPr>
            <w:r w:rsidRPr="00F86F0C">
              <w:rPr>
                <w:rFonts w:ascii="GOST Common" w:hAnsi="GOST Common"/>
              </w:rPr>
              <w:t>80</w:t>
            </w:r>
          </w:p>
        </w:tc>
      </w:tr>
      <w:tr w:rsidR="009A3F7D" w:rsidRPr="00F86F0C" w14:paraId="7C00AC35" w14:textId="77777777" w:rsidTr="00B439ED">
        <w:tc>
          <w:tcPr>
            <w:tcW w:w="1078" w:type="pct"/>
            <w:vAlign w:val="center"/>
          </w:tcPr>
          <w:p w14:paraId="1A72E518" w14:textId="77777777" w:rsidR="00D77DE6" w:rsidRPr="00F86F0C" w:rsidRDefault="00D77DE6" w:rsidP="00D77DE6">
            <w:pPr>
              <w:rPr>
                <w:rFonts w:ascii="GOST Common" w:hAnsi="GOST Common"/>
                <w:spacing w:val="2"/>
                <w:highlight w:val="yellow"/>
                <w:shd w:val="clear" w:color="auto" w:fill="FFFFFF"/>
              </w:rPr>
            </w:pPr>
            <w:r w:rsidRPr="00F86F0C">
              <w:rPr>
                <w:rFonts w:ascii="GOST Common" w:hAnsi="GOST Common"/>
              </w:rPr>
              <w:t>Блокированная жилая застройка (</w:t>
            </w:r>
            <w:r w:rsidR="002E66E2" w:rsidRPr="00F86F0C">
              <w:rPr>
                <w:rFonts w:ascii="GOST Common" w:hAnsi="GOST Common"/>
              </w:rPr>
              <w:t xml:space="preserve">код </w:t>
            </w:r>
            <w:r w:rsidRPr="00F86F0C">
              <w:rPr>
                <w:rFonts w:ascii="GOST Common" w:hAnsi="GOST Common"/>
              </w:rPr>
              <w:t>2.3)</w:t>
            </w:r>
          </w:p>
        </w:tc>
        <w:tc>
          <w:tcPr>
            <w:tcW w:w="496" w:type="pct"/>
            <w:vAlign w:val="center"/>
          </w:tcPr>
          <w:p w14:paraId="44CB97CB" w14:textId="77777777" w:rsidR="00D77DE6" w:rsidRPr="00F86F0C" w:rsidRDefault="00D77DE6" w:rsidP="00D77DE6">
            <w:pPr>
              <w:jc w:val="center"/>
              <w:rPr>
                <w:rFonts w:ascii="GOST Common" w:hAnsi="GOST Common"/>
              </w:rPr>
            </w:pPr>
            <w:r w:rsidRPr="00F86F0C">
              <w:rPr>
                <w:rFonts w:ascii="GOST Common" w:hAnsi="GOST Common"/>
              </w:rPr>
              <w:t>1000</w:t>
            </w:r>
          </w:p>
        </w:tc>
        <w:tc>
          <w:tcPr>
            <w:tcW w:w="496" w:type="pct"/>
            <w:vAlign w:val="center"/>
          </w:tcPr>
          <w:p w14:paraId="518B2AED" w14:textId="77777777" w:rsidR="00D77DE6" w:rsidRPr="00F86F0C" w:rsidRDefault="00D77DE6" w:rsidP="00D77DE6">
            <w:pPr>
              <w:jc w:val="center"/>
              <w:rPr>
                <w:rFonts w:ascii="GOST Common" w:hAnsi="GOST Common"/>
              </w:rPr>
            </w:pPr>
            <w:r w:rsidRPr="00F86F0C">
              <w:rPr>
                <w:rFonts w:ascii="GOST Common" w:hAnsi="GOST Common"/>
              </w:rPr>
              <w:t>5000</w:t>
            </w:r>
          </w:p>
        </w:tc>
        <w:tc>
          <w:tcPr>
            <w:tcW w:w="496" w:type="pct"/>
            <w:vAlign w:val="center"/>
          </w:tcPr>
          <w:p w14:paraId="62FA9A51" w14:textId="77777777" w:rsidR="00D77DE6" w:rsidRPr="00F86F0C" w:rsidRDefault="00D77DE6" w:rsidP="00D77DE6">
            <w:pPr>
              <w:jc w:val="center"/>
              <w:rPr>
                <w:rFonts w:ascii="GOST Common" w:hAnsi="GOST Common"/>
              </w:rPr>
            </w:pPr>
            <w:r w:rsidRPr="00F86F0C">
              <w:rPr>
                <w:rFonts w:ascii="GOST Common" w:hAnsi="GOST Common"/>
              </w:rPr>
              <w:t>20</w:t>
            </w:r>
          </w:p>
        </w:tc>
        <w:tc>
          <w:tcPr>
            <w:tcW w:w="496" w:type="pct"/>
            <w:vAlign w:val="center"/>
          </w:tcPr>
          <w:p w14:paraId="42FEF58F" w14:textId="77777777" w:rsidR="00D77DE6" w:rsidRPr="00F86F0C" w:rsidRDefault="00D77DE6" w:rsidP="00D77DE6">
            <w:pPr>
              <w:jc w:val="center"/>
              <w:rPr>
                <w:rFonts w:ascii="GOST Common" w:hAnsi="GOST Common"/>
              </w:rPr>
            </w:pPr>
            <w:r w:rsidRPr="00F86F0C">
              <w:rPr>
                <w:rFonts w:ascii="GOST Common" w:hAnsi="GOST Common"/>
              </w:rPr>
              <w:t>100</w:t>
            </w:r>
          </w:p>
        </w:tc>
        <w:tc>
          <w:tcPr>
            <w:tcW w:w="548" w:type="pct"/>
            <w:vAlign w:val="center"/>
          </w:tcPr>
          <w:p w14:paraId="4A1F4A83" w14:textId="77777777" w:rsidR="00D77DE6" w:rsidRPr="00F86F0C" w:rsidRDefault="00D77DE6" w:rsidP="00D77DE6">
            <w:pPr>
              <w:jc w:val="center"/>
              <w:rPr>
                <w:rFonts w:ascii="GOST Common" w:hAnsi="GOST Common"/>
              </w:rPr>
            </w:pPr>
            <w:r w:rsidRPr="00F86F0C">
              <w:rPr>
                <w:rFonts w:ascii="GOST Common" w:hAnsi="GOST Common"/>
              </w:rPr>
              <w:t>1</w:t>
            </w:r>
          </w:p>
        </w:tc>
        <w:tc>
          <w:tcPr>
            <w:tcW w:w="834" w:type="pct"/>
            <w:vAlign w:val="center"/>
          </w:tcPr>
          <w:p w14:paraId="2D7A5C15" w14:textId="77777777" w:rsidR="00D77DE6" w:rsidRPr="00F86F0C" w:rsidRDefault="00D77DE6" w:rsidP="00D77DE6">
            <w:pPr>
              <w:jc w:val="center"/>
              <w:rPr>
                <w:rFonts w:ascii="GOST Common" w:hAnsi="GOST Common"/>
              </w:rPr>
            </w:pPr>
            <w:r w:rsidRPr="00F86F0C">
              <w:rPr>
                <w:rFonts w:ascii="GOST Common" w:hAnsi="GOST Common"/>
              </w:rPr>
              <w:t>5/3</w:t>
            </w:r>
          </w:p>
        </w:tc>
        <w:tc>
          <w:tcPr>
            <w:tcW w:w="556" w:type="pct"/>
            <w:vAlign w:val="center"/>
          </w:tcPr>
          <w:p w14:paraId="4A2B58F6" w14:textId="77777777" w:rsidR="00D77DE6" w:rsidRPr="00F86F0C" w:rsidRDefault="002E66E2" w:rsidP="00D77DE6">
            <w:pPr>
              <w:jc w:val="center"/>
              <w:rPr>
                <w:rFonts w:ascii="GOST Common" w:hAnsi="GOST Common"/>
              </w:rPr>
            </w:pPr>
            <w:r w:rsidRPr="00F86F0C">
              <w:rPr>
                <w:rFonts w:ascii="GOST Common" w:hAnsi="GOST Common"/>
              </w:rPr>
              <w:t>80</w:t>
            </w:r>
          </w:p>
        </w:tc>
      </w:tr>
      <w:tr w:rsidR="009A3F7D" w:rsidRPr="00F86F0C" w14:paraId="44C29199" w14:textId="77777777" w:rsidTr="00B439ED">
        <w:tc>
          <w:tcPr>
            <w:tcW w:w="1078" w:type="pct"/>
            <w:vAlign w:val="center"/>
          </w:tcPr>
          <w:p w14:paraId="40DB5B19" w14:textId="77777777" w:rsidR="002E66E2" w:rsidRPr="00F86F0C" w:rsidRDefault="00B439ED" w:rsidP="009C20D6">
            <w:pPr>
              <w:rPr>
                <w:rFonts w:ascii="GOST Common" w:hAnsi="GOST Common"/>
              </w:rPr>
            </w:pPr>
            <w:r w:rsidRPr="00F86F0C">
              <w:rPr>
                <w:rFonts w:ascii="GOST Common" w:hAnsi="GOST Common"/>
              </w:rPr>
              <w:t xml:space="preserve">Автомобильный транспорт </w:t>
            </w:r>
          </w:p>
          <w:p w14:paraId="3A42B303" w14:textId="77777777" w:rsidR="00B439ED" w:rsidRPr="00F86F0C" w:rsidRDefault="00B439ED" w:rsidP="009C20D6">
            <w:pPr>
              <w:rPr>
                <w:rFonts w:ascii="GOST Common" w:hAnsi="GOST Common"/>
              </w:rPr>
            </w:pPr>
            <w:r w:rsidRPr="00F86F0C">
              <w:rPr>
                <w:rFonts w:ascii="GOST Common" w:hAnsi="GOST Common"/>
              </w:rPr>
              <w:t>(</w:t>
            </w:r>
            <w:r w:rsidR="002E66E2" w:rsidRPr="00F86F0C">
              <w:rPr>
                <w:rFonts w:ascii="GOST Common" w:hAnsi="GOST Common"/>
              </w:rPr>
              <w:t xml:space="preserve">код </w:t>
            </w:r>
            <w:r w:rsidRPr="00F86F0C">
              <w:rPr>
                <w:rFonts w:ascii="GOST Common" w:hAnsi="GOST Common"/>
              </w:rPr>
              <w:t>7.2)</w:t>
            </w:r>
          </w:p>
        </w:tc>
        <w:tc>
          <w:tcPr>
            <w:tcW w:w="496" w:type="pct"/>
            <w:vAlign w:val="center"/>
          </w:tcPr>
          <w:p w14:paraId="2BDA4744"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FECD8FC"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C4D4137"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ACBDCFB"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29E968B8" w14:textId="77777777" w:rsidR="00B439ED" w:rsidRPr="00F86F0C" w:rsidRDefault="00B439ED" w:rsidP="009C20D6">
            <w:pPr>
              <w:jc w:val="center"/>
              <w:rPr>
                <w:rFonts w:ascii="GOST Common" w:hAnsi="GOST Common"/>
              </w:rPr>
            </w:pPr>
            <w:r w:rsidRPr="00F86F0C">
              <w:rPr>
                <w:rFonts w:ascii="GOST Common" w:hAnsi="GOST Common"/>
              </w:rPr>
              <w:t>Не подлежит</w:t>
            </w:r>
          </w:p>
          <w:p w14:paraId="7A632518" w14:textId="77777777" w:rsidR="00B439ED" w:rsidRPr="00F86F0C" w:rsidRDefault="00B439ED" w:rsidP="009C20D6">
            <w:pPr>
              <w:jc w:val="center"/>
              <w:rPr>
                <w:rFonts w:ascii="GOST Common" w:hAnsi="GOST Common"/>
              </w:rPr>
            </w:pPr>
            <w:r w:rsidRPr="00F86F0C">
              <w:rPr>
                <w:rFonts w:ascii="GOST Common" w:hAnsi="GOST Common"/>
              </w:rPr>
              <w:t>установлению</w:t>
            </w:r>
          </w:p>
        </w:tc>
        <w:tc>
          <w:tcPr>
            <w:tcW w:w="834" w:type="pct"/>
            <w:vAlign w:val="center"/>
          </w:tcPr>
          <w:p w14:paraId="48930A25"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4BF9142B" w14:textId="77777777" w:rsidR="00B439ED" w:rsidRPr="00F86F0C" w:rsidRDefault="00B439ED" w:rsidP="009C20D6">
            <w:pPr>
              <w:jc w:val="center"/>
              <w:rPr>
                <w:rFonts w:ascii="GOST Common" w:hAnsi="GOST Common"/>
              </w:rPr>
            </w:pPr>
            <w:r w:rsidRPr="00F86F0C">
              <w:rPr>
                <w:rFonts w:ascii="GOST Common" w:hAnsi="GOST Common"/>
              </w:rPr>
              <w:t>Не подлежит</w:t>
            </w:r>
          </w:p>
          <w:p w14:paraId="2D879096" w14:textId="77777777" w:rsidR="00B439ED" w:rsidRPr="00F86F0C" w:rsidRDefault="00B439ED" w:rsidP="009C20D6">
            <w:pPr>
              <w:jc w:val="center"/>
              <w:rPr>
                <w:rFonts w:ascii="GOST Common" w:hAnsi="GOST Common"/>
              </w:rPr>
            </w:pPr>
            <w:r w:rsidRPr="00F86F0C">
              <w:rPr>
                <w:rFonts w:ascii="GOST Common" w:hAnsi="GOST Common"/>
              </w:rPr>
              <w:t>установлению</w:t>
            </w:r>
          </w:p>
        </w:tc>
      </w:tr>
      <w:tr w:rsidR="002E66E2" w:rsidRPr="00F86F0C" w14:paraId="19A1EBF3" w14:textId="77777777" w:rsidTr="009C20D6">
        <w:tc>
          <w:tcPr>
            <w:tcW w:w="5000" w:type="pct"/>
            <w:gridSpan w:val="8"/>
            <w:shd w:val="clear" w:color="auto" w:fill="F2F2F2"/>
          </w:tcPr>
          <w:p w14:paraId="775882E1" w14:textId="77777777" w:rsidR="00B439ED" w:rsidRPr="00F86F0C" w:rsidRDefault="00B439ED" w:rsidP="009C20D6">
            <w:pPr>
              <w:jc w:val="center"/>
              <w:rPr>
                <w:rFonts w:ascii="GOST Common" w:hAnsi="GOST Common"/>
                <w:highlight w:val="yellow"/>
              </w:rPr>
            </w:pPr>
            <w:r w:rsidRPr="00F86F0C">
              <w:rPr>
                <w:rFonts w:ascii="GOST Common" w:hAnsi="GOST Common"/>
                <w:i/>
              </w:rPr>
              <w:t>Вспомогательные виды разрешенного использования</w:t>
            </w:r>
          </w:p>
        </w:tc>
      </w:tr>
      <w:tr w:rsidR="009A3F7D" w:rsidRPr="00F86F0C" w14:paraId="1E77A264" w14:textId="77777777" w:rsidTr="00B439ED">
        <w:tc>
          <w:tcPr>
            <w:tcW w:w="1078" w:type="pct"/>
            <w:vAlign w:val="center"/>
          </w:tcPr>
          <w:p w14:paraId="73E586A4" w14:textId="77777777" w:rsidR="00B439ED" w:rsidRPr="00F86F0C" w:rsidRDefault="00B439ED" w:rsidP="009C20D6">
            <w:pPr>
              <w:rPr>
                <w:rFonts w:ascii="GOST Common" w:hAnsi="GOST Common"/>
              </w:rPr>
            </w:pPr>
            <w:r w:rsidRPr="00F86F0C">
              <w:rPr>
                <w:rFonts w:ascii="GOST Common" w:hAnsi="GOST Common"/>
              </w:rPr>
              <w:t xml:space="preserve">Коммунальное обслуживание </w:t>
            </w:r>
          </w:p>
          <w:p w14:paraId="476B38B7" w14:textId="77777777" w:rsidR="00B439ED" w:rsidRPr="00F86F0C" w:rsidRDefault="00B439ED" w:rsidP="009C20D6">
            <w:pPr>
              <w:rPr>
                <w:rFonts w:ascii="GOST Common" w:hAnsi="GOST Common"/>
              </w:rPr>
            </w:pPr>
            <w:r w:rsidRPr="00F86F0C">
              <w:rPr>
                <w:rFonts w:ascii="GOST Common" w:hAnsi="GOST Common"/>
              </w:rPr>
              <w:t>(код 3.1)</w:t>
            </w:r>
          </w:p>
        </w:tc>
        <w:tc>
          <w:tcPr>
            <w:tcW w:w="496" w:type="pct"/>
            <w:vAlign w:val="center"/>
          </w:tcPr>
          <w:p w14:paraId="776B9720"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5918DE0"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BFCAFE7"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7F50F8D" w14:textId="77777777" w:rsidR="00B439ED" w:rsidRPr="00F86F0C" w:rsidRDefault="00B439ED" w:rsidP="009C20D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6F627DF2" w14:textId="77777777" w:rsidR="00B439ED" w:rsidRPr="00F86F0C" w:rsidRDefault="00B439ED" w:rsidP="009C20D6">
            <w:pPr>
              <w:jc w:val="center"/>
              <w:rPr>
                <w:rFonts w:ascii="GOST Common" w:hAnsi="GOST Common"/>
              </w:rPr>
            </w:pPr>
            <w:r w:rsidRPr="00F86F0C">
              <w:rPr>
                <w:rFonts w:ascii="GOST Common" w:hAnsi="GOST Common"/>
              </w:rPr>
              <w:t>Не подлежит</w:t>
            </w:r>
          </w:p>
          <w:p w14:paraId="30869212" w14:textId="77777777" w:rsidR="00B439ED" w:rsidRPr="00F86F0C" w:rsidRDefault="007A5C47" w:rsidP="002E66E2">
            <w:pPr>
              <w:jc w:val="center"/>
              <w:rPr>
                <w:rFonts w:ascii="GOST Common" w:hAnsi="GOST Common"/>
              </w:rPr>
            </w:pPr>
            <w:r w:rsidRPr="00F86F0C">
              <w:rPr>
                <w:rFonts w:ascii="GOST Common" w:hAnsi="GOST Common"/>
              </w:rPr>
              <w:t>установлению</w:t>
            </w:r>
            <w:r w:rsidR="002E66E2" w:rsidRPr="00F86F0C">
              <w:rPr>
                <w:rFonts w:ascii="GOST Common" w:hAnsi="GOST Common"/>
              </w:rPr>
              <w:t>**</w:t>
            </w:r>
          </w:p>
        </w:tc>
        <w:tc>
          <w:tcPr>
            <w:tcW w:w="834" w:type="pct"/>
            <w:vAlign w:val="center"/>
          </w:tcPr>
          <w:p w14:paraId="359E7868" w14:textId="77777777" w:rsidR="00B439ED" w:rsidRPr="00F86F0C" w:rsidRDefault="002E66E2" w:rsidP="002E66E2">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1B7E0CA5" w14:textId="77777777" w:rsidR="00B439ED" w:rsidRPr="00F86F0C" w:rsidRDefault="00B439ED" w:rsidP="009C20D6">
            <w:pPr>
              <w:jc w:val="center"/>
              <w:rPr>
                <w:rFonts w:ascii="GOST Common" w:hAnsi="GOST Common"/>
              </w:rPr>
            </w:pPr>
            <w:r w:rsidRPr="00F86F0C">
              <w:rPr>
                <w:rFonts w:ascii="GOST Common" w:hAnsi="GOST Common"/>
              </w:rPr>
              <w:t>Не подлежит</w:t>
            </w:r>
          </w:p>
          <w:p w14:paraId="4DB7C7C5" w14:textId="77777777" w:rsidR="00B439ED" w:rsidRPr="00F86F0C" w:rsidRDefault="00B439ED" w:rsidP="009C20D6">
            <w:pPr>
              <w:jc w:val="center"/>
              <w:rPr>
                <w:rFonts w:ascii="GOST Common" w:hAnsi="GOST Common"/>
              </w:rPr>
            </w:pPr>
            <w:r w:rsidRPr="00F86F0C">
              <w:rPr>
                <w:rFonts w:ascii="GOST Common" w:hAnsi="GOST Common"/>
              </w:rPr>
              <w:t>установлению</w:t>
            </w:r>
          </w:p>
        </w:tc>
      </w:tr>
    </w:tbl>
    <w:p w14:paraId="6E9D974A" w14:textId="77777777" w:rsidR="002E66E2" w:rsidRPr="00F86F0C" w:rsidRDefault="002E66E2" w:rsidP="007A5C47">
      <w:pPr>
        <w:jc w:val="both"/>
        <w:rPr>
          <w:rFonts w:ascii="GOST Common" w:hAnsi="GOST Common"/>
          <w:i/>
          <w:sz w:val="16"/>
        </w:rPr>
      </w:pPr>
      <w:r w:rsidRPr="00F86F0C">
        <w:rPr>
          <w:rFonts w:ascii="GOST Common" w:hAnsi="GOST Common"/>
          <w:i/>
          <w:sz w:val="16"/>
        </w:rPr>
        <w:t>*Возможно увеличение минимального отступа с поправкой на противопожарный разрыв</w:t>
      </w:r>
    </w:p>
    <w:p w14:paraId="2EC1DE3B" w14:textId="77777777" w:rsidR="00B439ED" w:rsidRPr="00F86F0C" w:rsidRDefault="00B439ED" w:rsidP="007A5C47">
      <w:pPr>
        <w:jc w:val="both"/>
        <w:rPr>
          <w:rFonts w:ascii="GOST Common" w:hAnsi="GOST Common"/>
          <w:i/>
          <w:sz w:val="16"/>
        </w:rPr>
      </w:pPr>
      <w:r w:rsidRPr="00F86F0C">
        <w:rPr>
          <w:rFonts w:ascii="GOST Common" w:hAnsi="GOST Common"/>
          <w:i/>
          <w:sz w:val="16"/>
        </w:rPr>
        <w:t>**</w:t>
      </w:r>
      <w:r w:rsidR="002E66E2" w:rsidRPr="00F86F0C">
        <w:rPr>
          <w:rFonts w:ascii="GOST Common" w:hAnsi="GOST Common"/>
          <w:i/>
          <w:sz w:val="16"/>
        </w:rPr>
        <w:t>Определяется технологическими требованиями</w:t>
      </w:r>
    </w:p>
    <w:p w14:paraId="5E774A15" w14:textId="77777777" w:rsidR="00B439ED" w:rsidRPr="00F86F0C" w:rsidRDefault="00B439ED" w:rsidP="007A5C47">
      <w:pPr>
        <w:keepNext/>
        <w:keepLines/>
        <w:rPr>
          <w:rFonts w:ascii="GOST Common" w:hAnsi="GOST Common"/>
          <w:sz w:val="16"/>
          <w:u w:val="single"/>
        </w:rPr>
      </w:pPr>
      <w:r w:rsidRPr="00F86F0C">
        <w:rPr>
          <w:rFonts w:ascii="GOST Common" w:hAnsi="GOST Common"/>
          <w:i/>
          <w:sz w:val="16"/>
        </w:rPr>
        <w:t>***</w:t>
      </w:r>
      <w:r w:rsidR="002E66E2" w:rsidRPr="00F86F0C">
        <w:rPr>
          <w:rFonts w:ascii="GOST Common" w:hAnsi="GOST Common"/>
          <w:bCs/>
          <w:i/>
          <w:sz w:val="16"/>
        </w:rPr>
        <w:t>От</w:t>
      </w:r>
      <w:r w:rsidR="002E66E2" w:rsidRPr="00F86F0C">
        <w:rPr>
          <w:rFonts w:ascii="GOST Common" w:hAnsi="GOST Common"/>
          <w:i/>
          <w:sz w:val="16"/>
        </w:rPr>
        <w:t xml:space="preserve"> зданий лечебных учреждений, общеобразовательных школ, детских дошкольных по </w:t>
      </w:r>
      <w:r w:rsidR="007A5C47" w:rsidRPr="00F86F0C">
        <w:rPr>
          <w:rFonts w:ascii="GOST Common" w:hAnsi="GOST Common"/>
          <w:i/>
          <w:sz w:val="16"/>
        </w:rPr>
        <w:t>нормам инсоляции и освещенности</w:t>
      </w:r>
    </w:p>
    <w:p w14:paraId="216200DD" w14:textId="77777777" w:rsidR="00B439ED" w:rsidRPr="00F86F0C" w:rsidRDefault="00B439ED" w:rsidP="00B439ED">
      <w:pPr>
        <w:keepNext/>
        <w:keepLines/>
        <w:spacing w:line="276" w:lineRule="auto"/>
        <w:ind w:firstLine="709"/>
        <w:jc w:val="center"/>
        <w:rPr>
          <w:rFonts w:ascii="GOST Common" w:hAnsi="GOST Common"/>
          <w:u w:val="single"/>
        </w:rPr>
      </w:pPr>
    </w:p>
    <w:p w14:paraId="47C7F414" w14:textId="77777777" w:rsidR="002E66E2" w:rsidRPr="00F86F0C" w:rsidRDefault="002E66E2" w:rsidP="002E66E2">
      <w:pPr>
        <w:rPr>
          <w:rFonts w:ascii="GOST Common" w:hAnsi="GOST Common"/>
          <w:u w:val="single"/>
        </w:rPr>
        <w:sectPr w:rsidR="002E66E2" w:rsidRPr="00F86F0C" w:rsidSect="000835F6">
          <w:type w:val="continuous"/>
          <w:pgSz w:w="16838" w:h="11906" w:orient="landscape"/>
          <w:pgMar w:top="1134" w:right="851" w:bottom="1134" w:left="1134" w:header="720" w:footer="720" w:gutter="0"/>
          <w:cols w:space="720"/>
          <w:titlePg/>
          <w:docGrid w:linePitch="272"/>
        </w:sectPr>
      </w:pPr>
    </w:p>
    <w:p w14:paraId="5CEB7C47" w14:textId="77777777" w:rsidR="00E24436" w:rsidRPr="00F86F0C" w:rsidRDefault="001546EF" w:rsidP="0044521D">
      <w:pPr>
        <w:pStyle w:val="3"/>
        <w:rPr>
          <w:rFonts w:ascii="GOST Common" w:hAnsi="GOST Common"/>
        </w:rPr>
      </w:pPr>
      <w:bookmarkStart w:id="108" w:name="_Toc178756770"/>
      <w:r w:rsidRPr="00F86F0C">
        <w:rPr>
          <w:rFonts w:ascii="GOST Common" w:hAnsi="GOST Common"/>
        </w:rPr>
        <w:lastRenderedPageBreak/>
        <w:t xml:space="preserve">Статья </w:t>
      </w:r>
      <w:r w:rsidR="0027254B" w:rsidRPr="00F86F0C">
        <w:rPr>
          <w:rFonts w:ascii="GOST Common" w:hAnsi="GOST Common"/>
        </w:rPr>
        <w:t>2</w:t>
      </w:r>
      <w:r w:rsidR="006F1154">
        <w:rPr>
          <w:rFonts w:ascii="GOST Common" w:hAnsi="GOST Common"/>
        </w:rPr>
        <w:t>7</w:t>
      </w:r>
      <w:r w:rsidRPr="00F86F0C">
        <w:rPr>
          <w:rFonts w:ascii="GOST Common" w:hAnsi="GOST Common"/>
        </w:rPr>
        <w:t>. Градостроительные регламенты</w:t>
      </w:r>
      <w:r w:rsidR="00E24436" w:rsidRPr="00F86F0C">
        <w:rPr>
          <w:rFonts w:ascii="GOST Common" w:hAnsi="GOST Common"/>
        </w:rPr>
        <w:t xml:space="preserve"> </w:t>
      </w:r>
      <w:r w:rsidRPr="00F86F0C">
        <w:rPr>
          <w:rFonts w:ascii="GOST Common" w:hAnsi="GOST Common"/>
        </w:rPr>
        <w:t>п</w:t>
      </w:r>
      <w:r w:rsidR="00E24436" w:rsidRPr="00F86F0C">
        <w:rPr>
          <w:rFonts w:ascii="GOST Common" w:hAnsi="GOST Common"/>
        </w:rPr>
        <w:t>роизводственн</w:t>
      </w:r>
      <w:r w:rsidRPr="00F86F0C">
        <w:rPr>
          <w:rFonts w:ascii="GOST Common" w:hAnsi="GOST Common"/>
        </w:rPr>
        <w:t>ой</w:t>
      </w:r>
      <w:r w:rsidR="00E24436" w:rsidRPr="00F86F0C">
        <w:rPr>
          <w:rFonts w:ascii="GOST Common" w:hAnsi="GOST Common"/>
        </w:rPr>
        <w:t xml:space="preserve"> зон</w:t>
      </w:r>
      <w:r w:rsidRPr="00F86F0C">
        <w:rPr>
          <w:rFonts w:ascii="GOST Common" w:hAnsi="GOST Common"/>
        </w:rPr>
        <w:t>ы</w:t>
      </w:r>
      <w:r w:rsidR="00E24436" w:rsidRPr="00F86F0C">
        <w:rPr>
          <w:rFonts w:ascii="GOST Common" w:hAnsi="GOST Common"/>
        </w:rPr>
        <w:t xml:space="preserve"> (П</w:t>
      </w:r>
      <w:r w:rsidR="005304AE" w:rsidRPr="00F86F0C">
        <w:rPr>
          <w:rFonts w:ascii="GOST Common" w:hAnsi="GOST Common"/>
        </w:rPr>
        <w:t>1</w:t>
      </w:r>
      <w:r w:rsidR="00E24436" w:rsidRPr="00F86F0C">
        <w:rPr>
          <w:rFonts w:ascii="GOST Common" w:hAnsi="GOST Common"/>
        </w:rPr>
        <w:t>)</w:t>
      </w:r>
      <w:bookmarkEnd w:id="108"/>
    </w:p>
    <w:p w14:paraId="510BA7E7" w14:textId="77777777" w:rsidR="00EA0C8F" w:rsidRPr="00F86F0C" w:rsidRDefault="00EA0C8F" w:rsidP="00DE1E83">
      <w:pPr>
        <w:tabs>
          <w:tab w:val="left" w:pos="851"/>
        </w:tabs>
        <w:ind w:firstLine="709"/>
        <w:contextualSpacing/>
        <w:jc w:val="both"/>
        <w:rPr>
          <w:rFonts w:ascii="GOST Common" w:hAnsi="GOST Common"/>
          <w:b/>
          <w:bCs/>
          <w:sz w:val="24"/>
          <w:szCs w:val="24"/>
          <w:u w:val="single"/>
        </w:rPr>
      </w:pPr>
      <w:r w:rsidRPr="00F86F0C">
        <w:rPr>
          <w:rFonts w:ascii="GOST Common" w:hAnsi="GOST Common"/>
          <w:sz w:val="24"/>
          <w:szCs w:val="24"/>
        </w:rPr>
        <w:t>Производственные зоны предназначены для размещения объектов промышленности I</w:t>
      </w:r>
      <w:r w:rsidR="00DC0966" w:rsidRPr="00F86F0C">
        <w:rPr>
          <w:rFonts w:ascii="GOST Common" w:hAnsi="GOST Common"/>
          <w:sz w:val="24"/>
          <w:szCs w:val="24"/>
        </w:rPr>
        <w:t xml:space="preserve">II </w:t>
      </w:r>
      <w:r w:rsidRPr="00F86F0C">
        <w:rPr>
          <w:rFonts w:ascii="GOST Common" w:hAnsi="GOST Common"/>
          <w:sz w:val="24"/>
          <w:szCs w:val="24"/>
        </w:rPr>
        <w:t>-V классов вредности,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14:paraId="47352947" w14:textId="77777777" w:rsidR="00A26F79" w:rsidRPr="00F86F0C" w:rsidRDefault="00A26F79" w:rsidP="00DE1E83">
      <w:pPr>
        <w:tabs>
          <w:tab w:val="left" w:pos="0"/>
          <w:tab w:val="left" w:pos="851"/>
        </w:tabs>
        <w:suppressAutoHyphens/>
        <w:ind w:firstLine="709"/>
        <w:contextualSpacing/>
        <w:jc w:val="both"/>
        <w:rPr>
          <w:rFonts w:ascii="GOST Common" w:hAnsi="GOST Common"/>
          <w:bCs/>
          <w:sz w:val="24"/>
          <w:szCs w:val="24"/>
        </w:rPr>
      </w:pPr>
      <w:r w:rsidRPr="00F86F0C">
        <w:rPr>
          <w:rFonts w:ascii="GOST Common" w:hAnsi="GOST Common"/>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D7D52E5" w14:textId="77777777" w:rsidR="00A26F79" w:rsidRPr="00F86F0C" w:rsidRDefault="00A26F79" w:rsidP="00455A89">
      <w:pPr>
        <w:pStyle w:val="ac"/>
        <w:numPr>
          <w:ilvl w:val="0"/>
          <w:numId w:val="13"/>
        </w:numPr>
        <w:shd w:val="clear" w:color="auto" w:fill="FFFFFF"/>
        <w:tabs>
          <w:tab w:val="left" w:pos="0"/>
          <w:tab w:val="left" w:pos="851"/>
        </w:tabs>
        <w:suppressAutoHyphens/>
        <w:spacing w:after="200"/>
        <w:ind w:left="0" w:firstLine="709"/>
        <w:jc w:val="both"/>
        <w:rPr>
          <w:rFonts w:ascii="GOST Common" w:hAnsi="GOST Common"/>
          <w:sz w:val="24"/>
          <w:szCs w:val="24"/>
        </w:rPr>
      </w:pPr>
      <w:r w:rsidRPr="00F86F0C">
        <w:rPr>
          <w:rFonts w:ascii="GOST Common" w:hAnsi="GOST Common"/>
          <w:sz w:val="24"/>
          <w:szCs w:val="24"/>
        </w:rPr>
        <w:t xml:space="preserve">минимальная площадь озеленения в пределах границ предприятия – 3 </w:t>
      </w:r>
      <w:proofErr w:type="spellStart"/>
      <w:proofErr w:type="gramStart"/>
      <w:r w:rsidRPr="00F86F0C">
        <w:rPr>
          <w:rFonts w:ascii="GOST Common" w:hAnsi="GOST Common"/>
          <w:sz w:val="24"/>
          <w:szCs w:val="24"/>
        </w:rPr>
        <w:t>кв.м</w:t>
      </w:r>
      <w:proofErr w:type="spellEnd"/>
      <w:proofErr w:type="gramEnd"/>
      <w:r w:rsidRPr="00F86F0C">
        <w:rPr>
          <w:rFonts w:ascii="GOST Common" w:hAnsi="GOST Common"/>
          <w:sz w:val="24"/>
          <w:szCs w:val="24"/>
        </w:rPr>
        <w:t xml:space="preserve"> на одного работающего;</w:t>
      </w:r>
    </w:p>
    <w:p w14:paraId="2BE20DAF" w14:textId="77777777" w:rsidR="00A26F79" w:rsidRPr="00F86F0C" w:rsidRDefault="00A26F79" w:rsidP="00455A89">
      <w:pPr>
        <w:pStyle w:val="ac"/>
        <w:numPr>
          <w:ilvl w:val="0"/>
          <w:numId w:val="13"/>
        </w:numPr>
        <w:shd w:val="clear" w:color="auto" w:fill="FFFFFF"/>
        <w:tabs>
          <w:tab w:val="left" w:pos="0"/>
          <w:tab w:val="left" w:pos="851"/>
        </w:tabs>
        <w:suppressAutoHyphens/>
        <w:ind w:left="0" w:firstLine="709"/>
        <w:jc w:val="both"/>
        <w:rPr>
          <w:rFonts w:ascii="GOST Common" w:hAnsi="GOST Common"/>
          <w:sz w:val="24"/>
          <w:szCs w:val="24"/>
        </w:rPr>
      </w:pPr>
      <w:r w:rsidRPr="00F86F0C">
        <w:rPr>
          <w:rFonts w:ascii="GOST Common" w:hAnsi="GOST Common"/>
          <w:sz w:val="24"/>
          <w:szCs w:val="24"/>
        </w:rPr>
        <w:t>озеленение для предприятий IV, V классов вредности – не менее 60 % площади СЗЗ.</w:t>
      </w:r>
    </w:p>
    <w:p w14:paraId="1A33BB08" w14:textId="77777777" w:rsidR="00A26F79" w:rsidRPr="00F86F0C" w:rsidRDefault="00A26F79" w:rsidP="00DE1E83">
      <w:pPr>
        <w:pStyle w:val="af3"/>
        <w:tabs>
          <w:tab w:val="left" w:pos="720"/>
          <w:tab w:val="left" w:pos="851"/>
        </w:tabs>
        <w:spacing w:before="0" w:beforeAutospacing="0" w:after="0" w:afterAutospacing="0"/>
        <w:ind w:firstLine="709"/>
        <w:contextualSpacing/>
        <w:jc w:val="both"/>
        <w:rPr>
          <w:rFonts w:ascii="GOST Common" w:hAnsi="GOST Common"/>
        </w:rPr>
      </w:pPr>
      <w:r w:rsidRPr="00F86F0C">
        <w:rPr>
          <w:rFonts w:ascii="GOST Common" w:hAnsi="GOST Common"/>
        </w:rPr>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14:paraId="4D9AEE2F" w14:textId="77777777" w:rsidR="00A26F79" w:rsidRPr="00F86F0C" w:rsidRDefault="00A26F79" w:rsidP="00DE1E83">
      <w:pPr>
        <w:pStyle w:val="af3"/>
        <w:tabs>
          <w:tab w:val="left" w:pos="720"/>
          <w:tab w:val="left" w:pos="851"/>
        </w:tabs>
        <w:ind w:firstLine="709"/>
        <w:contextualSpacing/>
        <w:jc w:val="both"/>
        <w:rPr>
          <w:rFonts w:ascii="GOST Common" w:hAnsi="GOST Common"/>
        </w:rPr>
      </w:pPr>
      <w:r w:rsidRPr="00F86F0C">
        <w:rPr>
          <w:rFonts w:ascii="GOST Common" w:hAnsi="GOST Common"/>
        </w:rPr>
        <w:t xml:space="preserve">Участки </w:t>
      </w:r>
      <w:proofErr w:type="spellStart"/>
      <w:r w:rsidRPr="00F86F0C">
        <w:rPr>
          <w:rFonts w:ascii="GOST Common" w:hAnsi="GOST Common"/>
        </w:rPr>
        <w:t>санитарно</w:t>
      </w:r>
      <w:proofErr w:type="spellEnd"/>
      <w:r w:rsidRPr="00F86F0C">
        <w:rPr>
          <w:rFonts w:ascii="GOST Common" w:hAnsi="GOST Common"/>
        </w:rPr>
        <w:t>–защитных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14:paraId="4BB05777" w14:textId="77777777" w:rsidR="00DC0966" w:rsidRPr="00F86F0C" w:rsidRDefault="00DC0966" w:rsidP="00EA0C8F">
      <w:pPr>
        <w:contextualSpacing/>
        <w:jc w:val="both"/>
        <w:rPr>
          <w:rFonts w:ascii="GOST Common" w:hAnsi="GOST Common"/>
          <w:b/>
          <w:bCs/>
          <w:sz w:val="24"/>
          <w:szCs w:val="24"/>
        </w:rPr>
      </w:pPr>
    </w:p>
    <w:p w14:paraId="47185AA1" w14:textId="77777777" w:rsidR="009C20D6" w:rsidRPr="00F86F0C" w:rsidRDefault="009C20D6" w:rsidP="00DC0966">
      <w:pPr>
        <w:ind w:firstLine="709"/>
        <w:contextualSpacing/>
        <w:jc w:val="both"/>
        <w:rPr>
          <w:rFonts w:ascii="GOST Common" w:hAnsi="GOST Common"/>
          <w:b/>
          <w:bCs/>
          <w:sz w:val="24"/>
          <w:szCs w:val="24"/>
        </w:rPr>
        <w:sectPr w:rsidR="009C20D6" w:rsidRPr="00F86F0C" w:rsidSect="000835F6">
          <w:type w:val="continuous"/>
          <w:pgSz w:w="11906" w:h="16838"/>
          <w:pgMar w:top="1134" w:right="851" w:bottom="1134" w:left="1134" w:header="720" w:footer="720" w:gutter="0"/>
          <w:cols w:space="720"/>
          <w:titlePg/>
          <w:docGrid w:linePitch="272"/>
        </w:sectPr>
      </w:pPr>
    </w:p>
    <w:p w14:paraId="0C59A9A2" w14:textId="77777777" w:rsidR="009C20D6" w:rsidRPr="00F86F0C" w:rsidRDefault="007A0D38" w:rsidP="009C20D6">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3</w:t>
      </w:r>
    </w:p>
    <w:p w14:paraId="66CD68D7" w14:textId="77777777" w:rsidR="009C20D6" w:rsidRPr="00F86F0C" w:rsidRDefault="009C20D6" w:rsidP="009C20D6">
      <w:pPr>
        <w:keepNext/>
        <w:keepLines/>
        <w:spacing w:before="120" w:after="240" w:line="276" w:lineRule="auto"/>
        <w:ind w:left="720"/>
        <w:jc w:val="center"/>
        <w:rPr>
          <w:rFonts w:ascii="GOST Common" w:hAnsi="GOST Common"/>
          <w:iCs/>
          <w:sz w:val="24"/>
          <w:szCs w:val="24"/>
        </w:rPr>
      </w:pPr>
      <w:r w:rsidRPr="00F86F0C">
        <w:rPr>
          <w:rFonts w:ascii="GOST Common" w:hAnsi="GOST Common"/>
          <w:sz w:val="24"/>
          <w:szCs w:val="24"/>
          <w:u w:val="single"/>
        </w:rPr>
        <w:t>Производственная зона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620"/>
        <w:gridCol w:w="1547"/>
        <w:gridCol w:w="1547"/>
        <w:gridCol w:w="1547"/>
        <w:gridCol w:w="1625"/>
        <w:gridCol w:w="2258"/>
        <w:gridCol w:w="1629"/>
      </w:tblGrid>
      <w:tr w:rsidR="009A3F7D" w:rsidRPr="00F86F0C" w14:paraId="38CBA2E0" w14:textId="77777777" w:rsidTr="000835F6">
        <w:trPr>
          <w:tblHeader/>
        </w:trPr>
        <w:tc>
          <w:tcPr>
            <w:tcW w:w="1078" w:type="pct"/>
            <w:vMerge w:val="restart"/>
            <w:shd w:val="clear" w:color="auto" w:fill="D9D9D9"/>
            <w:vAlign w:val="center"/>
          </w:tcPr>
          <w:p w14:paraId="713BFAC3" w14:textId="77777777" w:rsidR="009C20D6" w:rsidRPr="00F86F0C" w:rsidRDefault="009C20D6" w:rsidP="009C20D6">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1985" w:type="pct"/>
            <w:gridSpan w:val="4"/>
            <w:shd w:val="clear" w:color="auto" w:fill="D9D9D9"/>
            <w:vAlign w:val="center"/>
          </w:tcPr>
          <w:p w14:paraId="250FF1F1" w14:textId="77777777" w:rsidR="009C20D6" w:rsidRPr="00F86F0C" w:rsidRDefault="009C20D6" w:rsidP="009C20D6">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6FC181FD" w14:textId="77777777" w:rsidR="009C20D6" w:rsidRPr="00F86F0C" w:rsidRDefault="009C20D6" w:rsidP="009C20D6">
            <w:pPr>
              <w:jc w:val="center"/>
              <w:rPr>
                <w:rFonts w:ascii="GOST Common" w:hAnsi="GOST Common"/>
                <w:szCs w:val="16"/>
              </w:rPr>
            </w:pPr>
            <w:r w:rsidRPr="00F86F0C">
              <w:rPr>
                <w:rFonts w:ascii="GOST Common" w:hAnsi="GOST Common"/>
                <w:szCs w:val="16"/>
              </w:rPr>
              <w:t>размеры земельных участков</w:t>
            </w:r>
          </w:p>
        </w:tc>
        <w:tc>
          <w:tcPr>
            <w:tcW w:w="548" w:type="pct"/>
            <w:vMerge w:val="restart"/>
            <w:shd w:val="clear" w:color="auto" w:fill="D9D9D9"/>
            <w:vAlign w:val="center"/>
          </w:tcPr>
          <w:p w14:paraId="6DA4C623" w14:textId="77777777" w:rsidR="009C20D6" w:rsidRPr="00F86F0C" w:rsidRDefault="009C20D6" w:rsidP="009C20D6">
            <w:pPr>
              <w:jc w:val="center"/>
              <w:rPr>
                <w:rFonts w:ascii="GOST Common" w:hAnsi="GOST Common"/>
                <w:szCs w:val="16"/>
              </w:rPr>
            </w:pPr>
            <w:r w:rsidRPr="00F86F0C">
              <w:rPr>
                <w:rFonts w:ascii="GOST Common" w:hAnsi="GOST Common"/>
                <w:szCs w:val="16"/>
              </w:rPr>
              <w:t>Предельное количество надземных</w:t>
            </w:r>
          </w:p>
          <w:p w14:paraId="65521709" w14:textId="77777777" w:rsidR="009C20D6" w:rsidRPr="00F86F0C" w:rsidRDefault="009C20D6" w:rsidP="009C20D6">
            <w:pPr>
              <w:jc w:val="center"/>
              <w:rPr>
                <w:rFonts w:ascii="GOST Common" w:hAnsi="GOST Common"/>
                <w:szCs w:val="16"/>
              </w:rPr>
            </w:pPr>
            <w:r w:rsidRPr="00F86F0C">
              <w:rPr>
                <w:rFonts w:ascii="GOST Common" w:hAnsi="GOST Common"/>
                <w:szCs w:val="16"/>
              </w:rPr>
              <w:t>этажей</w:t>
            </w:r>
          </w:p>
        </w:tc>
        <w:tc>
          <w:tcPr>
            <w:tcW w:w="834" w:type="pct"/>
            <w:vMerge w:val="restart"/>
            <w:shd w:val="clear" w:color="auto" w:fill="D9D9D9"/>
            <w:vAlign w:val="center"/>
          </w:tcPr>
          <w:p w14:paraId="194AAAE2" w14:textId="77777777" w:rsidR="009C20D6" w:rsidRPr="00F86F0C" w:rsidRDefault="009C20D6" w:rsidP="009C20D6">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w:t>
            </w:r>
            <w:r w:rsidR="000835F6" w:rsidRPr="00F86F0C">
              <w:rPr>
                <w:rFonts w:ascii="GOST Common" w:hAnsi="GOST Common"/>
                <w:szCs w:val="16"/>
              </w:rPr>
              <w:t>ия зданий, строений, сооружений</w:t>
            </w:r>
          </w:p>
        </w:tc>
        <w:tc>
          <w:tcPr>
            <w:tcW w:w="556" w:type="pct"/>
            <w:vMerge w:val="restart"/>
            <w:shd w:val="clear" w:color="auto" w:fill="D9D9D9"/>
            <w:vAlign w:val="center"/>
          </w:tcPr>
          <w:p w14:paraId="608A682E" w14:textId="77777777" w:rsidR="009C20D6" w:rsidRPr="00F86F0C" w:rsidRDefault="009C20D6" w:rsidP="009C20D6">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9A3F7D" w:rsidRPr="00F86F0C" w14:paraId="0870C639" w14:textId="77777777" w:rsidTr="000835F6">
        <w:trPr>
          <w:tblHeader/>
        </w:trPr>
        <w:tc>
          <w:tcPr>
            <w:tcW w:w="1078" w:type="pct"/>
            <w:vMerge/>
            <w:vAlign w:val="center"/>
          </w:tcPr>
          <w:p w14:paraId="77343002" w14:textId="77777777" w:rsidR="009C20D6" w:rsidRPr="00F86F0C" w:rsidRDefault="009C20D6" w:rsidP="009C20D6">
            <w:pPr>
              <w:jc w:val="center"/>
              <w:rPr>
                <w:rFonts w:ascii="GOST Common" w:hAnsi="GOST Common"/>
              </w:rPr>
            </w:pPr>
          </w:p>
        </w:tc>
        <w:tc>
          <w:tcPr>
            <w:tcW w:w="993" w:type="pct"/>
            <w:gridSpan w:val="2"/>
            <w:shd w:val="clear" w:color="auto" w:fill="D9D9D9"/>
            <w:vAlign w:val="center"/>
          </w:tcPr>
          <w:p w14:paraId="2822A541" w14:textId="77777777" w:rsidR="009C20D6" w:rsidRPr="00F86F0C" w:rsidRDefault="009C20D6" w:rsidP="009C20D6">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991" w:type="pct"/>
            <w:gridSpan w:val="2"/>
            <w:shd w:val="clear" w:color="auto" w:fill="D9D9D9"/>
            <w:vAlign w:val="center"/>
          </w:tcPr>
          <w:p w14:paraId="542A7113" w14:textId="77777777" w:rsidR="009C20D6" w:rsidRPr="00F86F0C" w:rsidRDefault="009C20D6" w:rsidP="009C20D6">
            <w:pPr>
              <w:jc w:val="center"/>
              <w:rPr>
                <w:rFonts w:ascii="GOST Common" w:hAnsi="GOST Common"/>
              </w:rPr>
            </w:pPr>
            <w:r w:rsidRPr="00F86F0C">
              <w:rPr>
                <w:rFonts w:ascii="GOST Common" w:hAnsi="GOST Common"/>
              </w:rPr>
              <w:t>Размер, м</w:t>
            </w:r>
          </w:p>
        </w:tc>
        <w:tc>
          <w:tcPr>
            <w:tcW w:w="548" w:type="pct"/>
            <w:vMerge/>
          </w:tcPr>
          <w:p w14:paraId="7B40C429" w14:textId="77777777" w:rsidR="009C20D6" w:rsidRPr="00F86F0C" w:rsidRDefault="009C20D6" w:rsidP="009C20D6">
            <w:pPr>
              <w:jc w:val="both"/>
              <w:rPr>
                <w:rFonts w:ascii="GOST Common" w:hAnsi="GOST Common"/>
              </w:rPr>
            </w:pPr>
          </w:p>
        </w:tc>
        <w:tc>
          <w:tcPr>
            <w:tcW w:w="834" w:type="pct"/>
            <w:vMerge/>
          </w:tcPr>
          <w:p w14:paraId="7EB24610" w14:textId="77777777" w:rsidR="009C20D6" w:rsidRPr="00F86F0C" w:rsidRDefault="009C20D6" w:rsidP="009C20D6">
            <w:pPr>
              <w:jc w:val="both"/>
              <w:rPr>
                <w:rFonts w:ascii="GOST Common" w:hAnsi="GOST Common"/>
              </w:rPr>
            </w:pPr>
          </w:p>
        </w:tc>
        <w:tc>
          <w:tcPr>
            <w:tcW w:w="556" w:type="pct"/>
            <w:vMerge/>
          </w:tcPr>
          <w:p w14:paraId="1836C6AE" w14:textId="77777777" w:rsidR="009C20D6" w:rsidRPr="00F86F0C" w:rsidRDefault="009C20D6" w:rsidP="009C20D6">
            <w:pPr>
              <w:jc w:val="both"/>
              <w:rPr>
                <w:rFonts w:ascii="GOST Common" w:hAnsi="GOST Common"/>
              </w:rPr>
            </w:pPr>
          </w:p>
        </w:tc>
      </w:tr>
      <w:tr w:rsidR="009A3F7D" w:rsidRPr="00F86F0C" w14:paraId="76E7F5EE" w14:textId="77777777" w:rsidTr="000835F6">
        <w:trPr>
          <w:tblHeader/>
        </w:trPr>
        <w:tc>
          <w:tcPr>
            <w:tcW w:w="1078" w:type="pct"/>
            <w:vMerge/>
            <w:vAlign w:val="center"/>
          </w:tcPr>
          <w:p w14:paraId="69713758" w14:textId="77777777" w:rsidR="009C20D6" w:rsidRPr="00F86F0C" w:rsidRDefault="009C20D6" w:rsidP="009C20D6">
            <w:pPr>
              <w:jc w:val="center"/>
              <w:rPr>
                <w:rFonts w:ascii="GOST Common" w:hAnsi="GOST Common"/>
              </w:rPr>
            </w:pPr>
          </w:p>
        </w:tc>
        <w:tc>
          <w:tcPr>
            <w:tcW w:w="498" w:type="pct"/>
            <w:shd w:val="clear" w:color="auto" w:fill="D9D9D9"/>
            <w:vAlign w:val="center"/>
          </w:tcPr>
          <w:p w14:paraId="3765257A" w14:textId="77777777" w:rsidR="009C20D6" w:rsidRPr="00F86F0C" w:rsidRDefault="009C20D6" w:rsidP="009C20D6">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3E5B927C" w14:textId="77777777" w:rsidR="009C20D6" w:rsidRPr="00F86F0C" w:rsidRDefault="009C20D6" w:rsidP="009C20D6">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5A0F7EBB" w14:textId="77777777" w:rsidR="009C20D6" w:rsidRPr="00F86F0C" w:rsidRDefault="009C20D6" w:rsidP="009C20D6">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1F7DA40D" w14:textId="77777777" w:rsidR="009C20D6" w:rsidRPr="00F86F0C" w:rsidRDefault="009C20D6" w:rsidP="009C20D6">
            <w:pPr>
              <w:jc w:val="center"/>
              <w:rPr>
                <w:rFonts w:ascii="GOST Common" w:hAnsi="GOST Common"/>
              </w:rPr>
            </w:pPr>
            <w:r w:rsidRPr="00F86F0C">
              <w:rPr>
                <w:rFonts w:ascii="GOST Common" w:hAnsi="GOST Common"/>
              </w:rPr>
              <w:t>максимум</w:t>
            </w:r>
          </w:p>
        </w:tc>
        <w:tc>
          <w:tcPr>
            <w:tcW w:w="548" w:type="pct"/>
            <w:vMerge/>
          </w:tcPr>
          <w:p w14:paraId="320B5194" w14:textId="77777777" w:rsidR="009C20D6" w:rsidRPr="00F86F0C" w:rsidRDefault="009C20D6" w:rsidP="009C20D6">
            <w:pPr>
              <w:jc w:val="both"/>
              <w:rPr>
                <w:rFonts w:ascii="GOST Common" w:hAnsi="GOST Common"/>
              </w:rPr>
            </w:pPr>
          </w:p>
        </w:tc>
        <w:tc>
          <w:tcPr>
            <w:tcW w:w="834" w:type="pct"/>
            <w:vMerge/>
          </w:tcPr>
          <w:p w14:paraId="77455FD9" w14:textId="77777777" w:rsidR="009C20D6" w:rsidRPr="00F86F0C" w:rsidRDefault="009C20D6" w:rsidP="009C20D6">
            <w:pPr>
              <w:jc w:val="both"/>
              <w:rPr>
                <w:rFonts w:ascii="GOST Common" w:hAnsi="GOST Common"/>
              </w:rPr>
            </w:pPr>
          </w:p>
        </w:tc>
        <w:tc>
          <w:tcPr>
            <w:tcW w:w="556" w:type="pct"/>
            <w:vMerge/>
          </w:tcPr>
          <w:p w14:paraId="3B7AF3CE" w14:textId="77777777" w:rsidR="009C20D6" w:rsidRPr="00F86F0C" w:rsidRDefault="009C20D6" w:rsidP="009C20D6">
            <w:pPr>
              <w:jc w:val="both"/>
              <w:rPr>
                <w:rFonts w:ascii="GOST Common" w:hAnsi="GOST Common"/>
              </w:rPr>
            </w:pPr>
          </w:p>
        </w:tc>
      </w:tr>
      <w:tr w:rsidR="009C20D6" w:rsidRPr="00F86F0C" w14:paraId="1D103EEC" w14:textId="77777777" w:rsidTr="009C20D6">
        <w:tc>
          <w:tcPr>
            <w:tcW w:w="5000" w:type="pct"/>
            <w:gridSpan w:val="8"/>
            <w:shd w:val="clear" w:color="auto" w:fill="F2F2F2"/>
          </w:tcPr>
          <w:p w14:paraId="3BD2B255" w14:textId="77777777" w:rsidR="009C20D6" w:rsidRPr="00F86F0C" w:rsidRDefault="009C20D6" w:rsidP="009C20D6">
            <w:pPr>
              <w:jc w:val="center"/>
              <w:rPr>
                <w:rFonts w:ascii="GOST Common" w:hAnsi="GOST Common"/>
              </w:rPr>
            </w:pPr>
            <w:r w:rsidRPr="00F86F0C">
              <w:rPr>
                <w:rFonts w:ascii="GOST Common" w:hAnsi="GOST Common"/>
                <w:i/>
              </w:rPr>
              <w:t>Основные виды разрешенного использования</w:t>
            </w:r>
          </w:p>
        </w:tc>
      </w:tr>
      <w:tr w:rsidR="009A3F7D" w:rsidRPr="00F86F0C" w14:paraId="1625DCA0" w14:textId="77777777" w:rsidTr="000835F6">
        <w:tc>
          <w:tcPr>
            <w:tcW w:w="1078" w:type="pct"/>
            <w:vAlign w:val="center"/>
          </w:tcPr>
          <w:p w14:paraId="134AA79F"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 xml:space="preserve">Коммунальное обслуживание </w:t>
            </w:r>
          </w:p>
          <w:p w14:paraId="320D47F8"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(код 3.1)</w:t>
            </w:r>
          </w:p>
        </w:tc>
        <w:tc>
          <w:tcPr>
            <w:tcW w:w="498" w:type="pct"/>
            <w:vAlign w:val="center"/>
          </w:tcPr>
          <w:p w14:paraId="428EBA54"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88EFC0F"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2068B999"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CA4D6A8"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0ACBCE17"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47AE00ED"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vAlign w:val="center"/>
          </w:tcPr>
          <w:p w14:paraId="79666341"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67FAA8AD"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5924CC2A" w14:textId="77777777" w:rsidTr="000835F6">
        <w:tc>
          <w:tcPr>
            <w:tcW w:w="1078" w:type="pct"/>
            <w:vAlign w:val="center"/>
          </w:tcPr>
          <w:p w14:paraId="458DAF8E"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Бытовое обслуживание (код 3.3)</w:t>
            </w:r>
          </w:p>
        </w:tc>
        <w:tc>
          <w:tcPr>
            <w:tcW w:w="498" w:type="pct"/>
            <w:vAlign w:val="center"/>
          </w:tcPr>
          <w:p w14:paraId="6794B4B9"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EE60AC0"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A375704"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8122A8A"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1BF6D42A"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6736158A"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vAlign w:val="center"/>
          </w:tcPr>
          <w:p w14:paraId="20E53783"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148F510B"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5AC05DF9" w14:textId="77777777" w:rsidTr="000835F6">
        <w:tc>
          <w:tcPr>
            <w:tcW w:w="1078" w:type="pct"/>
            <w:vAlign w:val="center"/>
          </w:tcPr>
          <w:p w14:paraId="73B957CC" w14:textId="77777777" w:rsidR="000835F6" w:rsidRPr="00F86F0C" w:rsidRDefault="000835F6" w:rsidP="000835F6">
            <w:pPr>
              <w:rPr>
                <w:rFonts w:ascii="GOST Common" w:hAnsi="GOST Common"/>
              </w:rPr>
            </w:pPr>
            <w:r w:rsidRPr="00F86F0C">
              <w:rPr>
                <w:rFonts w:ascii="GOST Common" w:hAnsi="GOST Common"/>
              </w:rPr>
              <w:t>Обеспечение научной деятельности (код 3.9)</w:t>
            </w:r>
          </w:p>
        </w:tc>
        <w:tc>
          <w:tcPr>
            <w:tcW w:w="498" w:type="pct"/>
            <w:vAlign w:val="center"/>
          </w:tcPr>
          <w:p w14:paraId="286A2692"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B567374"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E97D667"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208D5CD"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57FF1601" w14:textId="77777777" w:rsidR="000835F6" w:rsidRPr="00F86F0C" w:rsidRDefault="000835F6" w:rsidP="000835F6">
            <w:pPr>
              <w:jc w:val="center"/>
              <w:rPr>
                <w:rFonts w:ascii="GOST Common" w:hAnsi="GOST Common"/>
              </w:rPr>
            </w:pPr>
            <w:r w:rsidRPr="00F86F0C">
              <w:rPr>
                <w:rFonts w:ascii="GOST Common" w:hAnsi="GOST Common"/>
              </w:rPr>
              <w:t>3</w:t>
            </w:r>
          </w:p>
        </w:tc>
        <w:tc>
          <w:tcPr>
            <w:tcW w:w="834" w:type="pct"/>
            <w:vAlign w:val="center"/>
          </w:tcPr>
          <w:p w14:paraId="6FFBFA01" w14:textId="77777777" w:rsidR="000835F6" w:rsidRPr="00F86F0C" w:rsidRDefault="000835F6" w:rsidP="000835F6">
            <w:pPr>
              <w:jc w:val="center"/>
              <w:rPr>
                <w:rFonts w:ascii="GOST Common" w:hAnsi="GOST Common"/>
              </w:rPr>
            </w:pPr>
            <w:r w:rsidRPr="00F86F0C">
              <w:rPr>
                <w:rFonts w:ascii="GOST Common" w:hAnsi="GOST Common"/>
              </w:rPr>
              <w:t>5/3</w:t>
            </w:r>
          </w:p>
        </w:tc>
        <w:tc>
          <w:tcPr>
            <w:tcW w:w="556" w:type="pct"/>
            <w:vAlign w:val="center"/>
          </w:tcPr>
          <w:p w14:paraId="30B2E9CE" w14:textId="77777777" w:rsidR="000835F6" w:rsidRPr="00F86F0C" w:rsidRDefault="000835F6" w:rsidP="000835F6">
            <w:pPr>
              <w:jc w:val="center"/>
              <w:rPr>
                <w:rFonts w:ascii="GOST Common" w:hAnsi="GOST Common"/>
              </w:rPr>
            </w:pPr>
            <w:r w:rsidRPr="00F86F0C">
              <w:rPr>
                <w:rFonts w:ascii="GOST Common" w:hAnsi="GOST Common"/>
                <w:spacing w:val="2"/>
                <w:shd w:val="clear" w:color="auto" w:fill="FFFFFF"/>
              </w:rPr>
              <w:t>75</w:t>
            </w:r>
          </w:p>
        </w:tc>
      </w:tr>
      <w:tr w:rsidR="009A3F7D" w:rsidRPr="00F86F0C" w14:paraId="18E19C75" w14:textId="77777777" w:rsidTr="000835F6">
        <w:tc>
          <w:tcPr>
            <w:tcW w:w="1078" w:type="pct"/>
            <w:vAlign w:val="center"/>
          </w:tcPr>
          <w:p w14:paraId="20E20701" w14:textId="77777777" w:rsidR="000835F6" w:rsidRPr="00F86F0C" w:rsidRDefault="000835F6" w:rsidP="000835F6">
            <w:pPr>
              <w:rPr>
                <w:rFonts w:ascii="GOST Common" w:hAnsi="GOST Common"/>
              </w:rPr>
            </w:pPr>
            <w:r w:rsidRPr="00F86F0C">
              <w:rPr>
                <w:rFonts w:ascii="GOST Common" w:hAnsi="GOST Common"/>
              </w:rPr>
              <w:t>Деловое управление (код 4.1)</w:t>
            </w:r>
          </w:p>
        </w:tc>
        <w:tc>
          <w:tcPr>
            <w:tcW w:w="498" w:type="pct"/>
            <w:vAlign w:val="center"/>
          </w:tcPr>
          <w:p w14:paraId="1A337A45"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3E678CA"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BB4C169"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06CC5CA"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47ECBEE8" w14:textId="77777777" w:rsidR="000835F6" w:rsidRPr="00F86F0C" w:rsidRDefault="000835F6" w:rsidP="000835F6">
            <w:pPr>
              <w:jc w:val="center"/>
              <w:rPr>
                <w:rFonts w:ascii="GOST Common" w:hAnsi="GOST Common"/>
              </w:rPr>
            </w:pPr>
            <w:r w:rsidRPr="00F86F0C">
              <w:rPr>
                <w:rFonts w:ascii="GOST Common" w:hAnsi="GOST Common"/>
              </w:rPr>
              <w:t>3</w:t>
            </w:r>
          </w:p>
        </w:tc>
        <w:tc>
          <w:tcPr>
            <w:tcW w:w="834" w:type="pct"/>
            <w:vAlign w:val="center"/>
          </w:tcPr>
          <w:p w14:paraId="6064B308" w14:textId="77777777" w:rsidR="000835F6" w:rsidRPr="00F86F0C" w:rsidRDefault="000835F6" w:rsidP="000835F6">
            <w:pPr>
              <w:jc w:val="center"/>
              <w:rPr>
                <w:rFonts w:ascii="GOST Common" w:hAnsi="GOST Common"/>
              </w:rPr>
            </w:pPr>
            <w:r w:rsidRPr="00F86F0C">
              <w:rPr>
                <w:rFonts w:ascii="GOST Common" w:hAnsi="GOST Common"/>
              </w:rPr>
              <w:t>5/3</w:t>
            </w:r>
          </w:p>
        </w:tc>
        <w:tc>
          <w:tcPr>
            <w:tcW w:w="556" w:type="pct"/>
            <w:vAlign w:val="center"/>
          </w:tcPr>
          <w:p w14:paraId="12351133" w14:textId="77777777" w:rsidR="000835F6" w:rsidRPr="00F86F0C" w:rsidRDefault="000835F6" w:rsidP="000835F6">
            <w:pPr>
              <w:jc w:val="center"/>
              <w:rPr>
                <w:rFonts w:ascii="GOST Common" w:hAnsi="GOST Common"/>
              </w:rPr>
            </w:pPr>
            <w:r w:rsidRPr="00F86F0C">
              <w:rPr>
                <w:rFonts w:ascii="GOST Common" w:hAnsi="GOST Common"/>
                <w:spacing w:val="2"/>
                <w:shd w:val="clear" w:color="auto" w:fill="FFFFFF"/>
              </w:rPr>
              <w:t>75</w:t>
            </w:r>
          </w:p>
        </w:tc>
      </w:tr>
      <w:tr w:rsidR="009A3F7D" w:rsidRPr="00F86F0C" w14:paraId="34166520" w14:textId="77777777" w:rsidTr="000835F6">
        <w:tc>
          <w:tcPr>
            <w:tcW w:w="1078" w:type="pct"/>
            <w:vAlign w:val="center"/>
          </w:tcPr>
          <w:p w14:paraId="223C008F"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Магазины (код 4.4)</w:t>
            </w:r>
          </w:p>
        </w:tc>
        <w:tc>
          <w:tcPr>
            <w:tcW w:w="498" w:type="pct"/>
            <w:vAlign w:val="center"/>
          </w:tcPr>
          <w:p w14:paraId="72EE2F6F" w14:textId="77777777" w:rsidR="000835F6" w:rsidRPr="00F86F0C" w:rsidRDefault="000835F6" w:rsidP="000835F6">
            <w:pPr>
              <w:jc w:val="center"/>
              <w:rPr>
                <w:rFonts w:ascii="GOST Common" w:hAnsi="GOST Common"/>
              </w:rPr>
            </w:pPr>
            <w:r w:rsidRPr="00F86F0C">
              <w:rPr>
                <w:rFonts w:ascii="GOST Common" w:hAnsi="GOST Common"/>
              </w:rPr>
              <w:t>50</w:t>
            </w:r>
          </w:p>
        </w:tc>
        <w:tc>
          <w:tcPr>
            <w:tcW w:w="496" w:type="pct"/>
            <w:vAlign w:val="center"/>
          </w:tcPr>
          <w:p w14:paraId="369EAC16" w14:textId="77777777" w:rsidR="000835F6" w:rsidRPr="00F86F0C" w:rsidRDefault="000835F6" w:rsidP="000835F6">
            <w:pPr>
              <w:jc w:val="center"/>
              <w:rPr>
                <w:rFonts w:ascii="GOST Common" w:hAnsi="GOST Common"/>
              </w:rPr>
            </w:pPr>
            <w:r w:rsidRPr="00F86F0C">
              <w:rPr>
                <w:rFonts w:ascii="GOST Common" w:hAnsi="GOST Common"/>
              </w:rPr>
              <w:t>20000</w:t>
            </w:r>
          </w:p>
        </w:tc>
        <w:tc>
          <w:tcPr>
            <w:tcW w:w="496" w:type="pct"/>
            <w:vAlign w:val="center"/>
          </w:tcPr>
          <w:p w14:paraId="003C9E17" w14:textId="77777777" w:rsidR="000835F6" w:rsidRPr="00F86F0C" w:rsidRDefault="000835F6" w:rsidP="000835F6">
            <w:pPr>
              <w:jc w:val="center"/>
              <w:rPr>
                <w:rFonts w:ascii="GOST Common" w:hAnsi="GOST Common"/>
              </w:rPr>
            </w:pPr>
            <w:r w:rsidRPr="00F86F0C">
              <w:rPr>
                <w:rFonts w:ascii="GOST Common" w:hAnsi="GOST Common"/>
              </w:rPr>
              <w:t>5</w:t>
            </w:r>
          </w:p>
        </w:tc>
        <w:tc>
          <w:tcPr>
            <w:tcW w:w="496" w:type="pct"/>
            <w:vAlign w:val="center"/>
          </w:tcPr>
          <w:p w14:paraId="30898085" w14:textId="77777777" w:rsidR="000835F6" w:rsidRPr="00F86F0C" w:rsidRDefault="000835F6" w:rsidP="000835F6">
            <w:pPr>
              <w:jc w:val="center"/>
              <w:rPr>
                <w:rFonts w:ascii="GOST Common" w:hAnsi="GOST Common"/>
              </w:rPr>
            </w:pPr>
            <w:r w:rsidRPr="00F86F0C">
              <w:rPr>
                <w:rFonts w:ascii="GOST Common" w:hAnsi="GOST Common"/>
              </w:rPr>
              <w:t>200</w:t>
            </w:r>
          </w:p>
        </w:tc>
        <w:tc>
          <w:tcPr>
            <w:tcW w:w="548" w:type="pct"/>
            <w:vAlign w:val="center"/>
          </w:tcPr>
          <w:p w14:paraId="26142F95"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6F723101"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vAlign w:val="center"/>
          </w:tcPr>
          <w:p w14:paraId="0ACEF751"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40F28CF5"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45BE27CC" w14:textId="77777777" w:rsidTr="000835F6">
        <w:tc>
          <w:tcPr>
            <w:tcW w:w="1078" w:type="pct"/>
            <w:vAlign w:val="center"/>
          </w:tcPr>
          <w:p w14:paraId="5A325976"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Служебные гаражи (код 4.9)</w:t>
            </w:r>
          </w:p>
        </w:tc>
        <w:tc>
          <w:tcPr>
            <w:tcW w:w="498" w:type="pct"/>
            <w:vAlign w:val="center"/>
          </w:tcPr>
          <w:p w14:paraId="589EDFBA"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1F9D6EF"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8B76C09"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FB86D9C"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2151D96F"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5C0F300B"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vAlign w:val="center"/>
          </w:tcPr>
          <w:p w14:paraId="4DB30317"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678A752D"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2E65B828" w14:textId="77777777" w:rsidTr="000835F6">
        <w:tc>
          <w:tcPr>
            <w:tcW w:w="1078" w:type="pct"/>
            <w:tcBorders>
              <w:top w:val="single" w:sz="4" w:space="0" w:color="auto"/>
              <w:left w:val="single" w:sz="4" w:space="0" w:color="auto"/>
              <w:bottom w:val="single" w:sz="4" w:space="0" w:color="auto"/>
              <w:right w:val="single" w:sz="4" w:space="0" w:color="auto"/>
            </w:tcBorders>
            <w:vAlign w:val="center"/>
          </w:tcPr>
          <w:p w14:paraId="2B099EE4"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Легкая промышленность</w:t>
            </w:r>
          </w:p>
          <w:p w14:paraId="2B216C3E"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(код 6.3)</w:t>
            </w:r>
          </w:p>
        </w:tc>
        <w:tc>
          <w:tcPr>
            <w:tcW w:w="498" w:type="pct"/>
            <w:tcBorders>
              <w:top w:val="single" w:sz="4" w:space="0" w:color="auto"/>
              <w:left w:val="single" w:sz="4" w:space="0" w:color="auto"/>
              <w:bottom w:val="single" w:sz="4" w:space="0" w:color="auto"/>
              <w:right w:val="single" w:sz="4" w:space="0" w:color="auto"/>
            </w:tcBorders>
            <w:vAlign w:val="center"/>
          </w:tcPr>
          <w:p w14:paraId="3C425114"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572D3BD7"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7D5D7D32"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0698DC0E"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vAlign w:val="center"/>
          </w:tcPr>
          <w:p w14:paraId="313EC65A"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504C2630"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vAlign w:val="center"/>
          </w:tcPr>
          <w:p w14:paraId="1461E1D2"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0A20FBBA"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485B9B05" w14:textId="77777777" w:rsidTr="000835F6">
        <w:tc>
          <w:tcPr>
            <w:tcW w:w="1078" w:type="pct"/>
            <w:tcBorders>
              <w:top w:val="single" w:sz="4" w:space="0" w:color="auto"/>
              <w:left w:val="single" w:sz="4" w:space="0" w:color="auto"/>
              <w:bottom w:val="single" w:sz="4" w:space="0" w:color="auto"/>
              <w:right w:val="single" w:sz="4" w:space="0" w:color="auto"/>
            </w:tcBorders>
            <w:vAlign w:val="center"/>
          </w:tcPr>
          <w:p w14:paraId="0F56A91B"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Пищевая промышленность</w:t>
            </w:r>
          </w:p>
          <w:p w14:paraId="0AA22ABB"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(код 6.4)</w:t>
            </w:r>
          </w:p>
        </w:tc>
        <w:tc>
          <w:tcPr>
            <w:tcW w:w="498" w:type="pct"/>
            <w:tcBorders>
              <w:top w:val="single" w:sz="4" w:space="0" w:color="auto"/>
              <w:left w:val="single" w:sz="4" w:space="0" w:color="auto"/>
              <w:bottom w:val="single" w:sz="4" w:space="0" w:color="auto"/>
              <w:right w:val="single" w:sz="4" w:space="0" w:color="auto"/>
            </w:tcBorders>
            <w:vAlign w:val="center"/>
          </w:tcPr>
          <w:p w14:paraId="0A4E0B13"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6F0B81C9"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277EEA77"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4AF5A72E"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vAlign w:val="center"/>
          </w:tcPr>
          <w:p w14:paraId="4D1B6248"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2E964471"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vAlign w:val="center"/>
          </w:tcPr>
          <w:p w14:paraId="55CC662F"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1D790FB0"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7AFF98EB" w14:textId="77777777" w:rsidTr="000835F6">
        <w:tc>
          <w:tcPr>
            <w:tcW w:w="1078" w:type="pct"/>
            <w:tcBorders>
              <w:top w:val="single" w:sz="4" w:space="0" w:color="auto"/>
              <w:left w:val="single" w:sz="4" w:space="0" w:color="auto"/>
              <w:bottom w:val="single" w:sz="4" w:space="0" w:color="auto"/>
              <w:right w:val="single" w:sz="4" w:space="0" w:color="auto"/>
            </w:tcBorders>
            <w:vAlign w:val="center"/>
          </w:tcPr>
          <w:p w14:paraId="7D56DE9D"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Строительная промышленность</w:t>
            </w:r>
          </w:p>
          <w:p w14:paraId="08A71809"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(код 6.6)</w:t>
            </w:r>
          </w:p>
        </w:tc>
        <w:tc>
          <w:tcPr>
            <w:tcW w:w="498" w:type="pct"/>
            <w:tcBorders>
              <w:top w:val="single" w:sz="4" w:space="0" w:color="auto"/>
              <w:left w:val="single" w:sz="4" w:space="0" w:color="auto"/>
              <w:bottom w:val="single" w:sz="4" w:space="0" w:color="auto"/>
              <w:right w:val="single" w:sz="4" w:space="0" w:color="auto"/>
            </w:tcBorders>
            <w:vAlign w:val="center"/>
          </w:tcPr>
          <w:p w14:paraId="0D51D36F"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7290BB7"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CB31C69"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E55B313"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vAlign w:val="center"/>
          </w:tcPr>
          <w:p w14:paraId="58C3ABF4"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65A8977D"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vAlign w:val="center"/>
          </w:tcPr>
          <w:p w14:paraId="0FC88D2D"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1BDCA701"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25ABD544" w14:textId="77777777" w:rsidTr="000835F6">
        <w:tc>
          <w:tcPr>
            <w:tcW w:w="1078" w:type="pct"/>
            <w:tcBorders>
              <w:top w:val="single" w:sz="4" w:space="0" w:color="auto"/>
              <w:left w:val="single" w:sz="4" w:space="0" w:color="auto"/>
              <w:bottom w:val="single" w:sz="4" w:space="0" w:color="auto"/>
              <w:right w:val="single" w:sz="4" w:space="0" w:color="auto"/>
            </w:tcBorders>
            <w:vAlign w:val="center"/>
          </w:tcPr>
          <w:p w14:paraId="3A9A5B1E"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Склад (код 6.9)</w:t>
            </w:r>
          </w:p>
        </w:tc>
        <w:tc>
          <w:tcPr>
            <w:tcW w:w="498" w:type="pct"/>
            <w:tcBorders>
              <w:top w:val="single" w:sz="4" w:space="0" w:color="auto"/>
              <w:left w:val="single" w:sz="4" w:space="0" w:color="auto"/>
              <w:bottom w:val="single" w:sz="4" w:space="0" w:color="auto"/>
              <w:right w:val="single" w:sz="4" w:space="0" w:color="auto"/>
            </w:tcBorders>
            <w:vAlign w:val="center"/>
          </w:tcPr>
          <w:p w14:paraId="4EA66F88"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621181E1"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54B08DE5"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4407F62"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vAlign w:val="center"/>
          </w:tcPr>
          <w:p w14:paraId="09638961"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4A99F93F"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vAlign w:val="center"/>
          </w:tcPr>
          <w:p w14:paraId="0FFBC9C5"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497842EA"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10F21FE1" w14:textId="77777777" w:rsidTr="000835F6">
        <w:tc>
          <w:tcPr>
            <w:tcW w:w="1078" w:type="pct"/>
            <w:vAlign w:val="center"/>
          </w:tcPr>
          <w:p w14:paraId="4C214567"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 xml:space="preserve">Железнодорожный транспорт </w:t>
            </w:r>
          </w:p>
          <w:p w14:paraId="337066FF" w14:textId="77777777" w:rsidR="000835F6" w:rsidRPr="00F86F0C" w:rsidRDefault="000835F6" w:rsidP="000835F6">
            <w:pPr>
              <w:rPr>
                <w:rFonts w:ascii="GOST Common" w:hAnsi="GOST Common"/>
                <w:spacing w:val="2"/>
                <w:shd w:val="clear" w:color="auto" w:fill="FFFFFF"/>
              </w:rPr>
            </w:pPr>
            <w:r w:rsidRPr="00F86F0C">
              <w:rPr>
                <w:rFonts w:ascii="GOST Common" w:hAnsi="GOST Common"/>
                <w:spacing w:val="2"/>
                <w:shd w:val="clear" w:color="auto" w:fill="FFFFFF"/>
              </w:rPr>
              <w:t>(код 7.1)</w:t>
            </w:r>
          </w:p>
        </w:tc>
        <w:tc>
          <w:tcPr>
            <w:tcW w:w="498" w:type="pct"/>
            <w:vAlign w:val="center"/>
          </w:tcPr>
          <w:p w14:paraId="7A2C11A9"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7AE761C"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AF5D16F"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370712E"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1BB2D418"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367F6327"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vAlign w:val="center"/>
          </w:tcPr>
          <w:p w14:paraId="500B9F1E"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68E41478" w14:textId="77777777" w:rsidR="000835F6" w:rsidRPr="00F86F0C" w:rsidRDefault="000835F6" w:rsidP="000835F6">
            <w:pPr>
              <w:jc w:val="center"/>
              <w:rPr>
                <w:rFonts w:ascii="GOST Common" w:hAnsi="GOST Common"/>
                <w:spacing w:val="2"/>
                <w:shd w:val="clear" w:color="auto" w:fill="FFFFFF"/>
              </w:rPr>
            </w:pPr>
            <w:r w:rsidRPr="00F86F0C">
              <w:rPr>
                <w:rFonts w:ascii="GOST Common" w:hAnsi="GOST Common"/>
              </w:rPr>
              <w:t>Не подлежит установлению</w:t>
            </w:r>
          </w:p>
        </w:tc>
      </w:tr>
      <w:tr w:rsidR="009A3F7D" w:rsidRPr="00F86F0C" w14:paraId="1011499D" w14:textId="77777777" w:rsidTr="000835F6">
        <w:tc>
          <w:tcPr>
            <w:tcW w:w="1078" w:type="pct"/>
            <w:vAlign w:val="center"/>
          </w:tcPr>
          <w:p w14:paraId="33BDBDE0" w14:textId="77777777" w:rsidR="000835F6" w:rsidRPr="00F86F0C" w:rsidRDefault="000835F6" w:rsidP="000835F6">
            <w:pPr>
              <w:rPr>
                <w:rFonts w:ascii="GOST Common" w:hAnsi="GOST Common"/>
              </w:rPr>
            </w:pPr>
            <w:r w:rsidRPr="00F86F0C">
              <w:rPr>
                <w:rFonts w:ascii="GOST Common" w:hAnsi="GOST Common"/>
              </w:rPr>
              <w:lastRenderedPageBreak/>
              <w:t xml:space="preserve">Автомобильный транспорт </w:t>
            </w:r>
          </w:p>
          <w:p w14:paraId="112A0AA0" w14:textId="77777777" w:rsidR="000835F6" w:rsidRPr="00F86F0C" w:rsidRDefault="000835F6" w:rsidP="000835F6">
            <w:pPr>
              <w:rPr>
                <w:rFonts w:ascii="GOST Common" w:hAnsi="GOST Common"/>
              </w:rPr>
            </w:pPr>
            <w:r w:rsidRPr="00F86F0C">
              <w:rPr>
                <w:rFonts w:ascii="GOST Common" w:hAnsi="GOST Common"/>
              </w:rPr>
              <w:t>(код 7.2)</w:t>
            </w:r>
          </w:p>
        </w:tc>
        <w:tc>
          <w:tcPr>
            <w:tcW w:w="498" w:type="pct"/>
            <w:vAlign w:val="center"/>
          </w:tcPr>
          <w:p w14:paraId="14E66435"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r w:rsidRPr="00F86F0C">
              <w:rPr>
                <w:rStyle w:val="af7"/>
                <w:rFonts w:ascii="GOST Common" w:hAnsi="GOST Common"/>
              </w:rPr>
              <w:footnoteReference w:id="6"/>
            </w:r>
          </w:p>
        </w:tc>
        <w:tc>
          <w:tcPr>
            <w:tcW w:w="496" w:type="pct"/>
            <w:vAlign w:val="center"/>
          </w:tcPr>
          <w:p w14:paraId="659F150D"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22F77EB9"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BC5415F"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29699BE6"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538E9DD8"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vAlign w:val="center"/>
          </w:tcPr>
          <w:p w14:paraId="214A58C3"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3C3BFCE5"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64619EAD"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r>
      <w:tr w:rsidR="009A3F7D" w:rsidRPr="00F86F0C" w14:paraId="3D2EBCB4" w14:textId="77777777" w:rsidTr="000835F6">
        <w:tc>
          <w:tcPr>
            <w:tcW w:w="1078" w:type="pct"/>
          </w:tcPr>
          <w:p w14:paraId="0241BBB2" w14:textId="77777777" w:rsidR="000835F6" w:rsidRPr="00F86F0C" w:rsidRDefault="000835F6" w:rsidP="000835F6">
            <w:pPr>
              <w:jc w:val="both"/>
              <w:rPr>
                <w:rFonts w:ascii="GOST Common" w:hAnsi="GOST Common"/>
              </w:rPr>
            </w:pPr>
            <w:r w:rsidRPr="00F86F0C">
              <w:rPr>
                <w:rFonts w:ascii="GOST Common" w:hAnsi="GOST Common"/>
              </w:rPr>
              <w:t>Земельные участки (территории) общего пользования (код 12.0)</w:t>
            </w:r>
            <w:r w:rsidR="008E3E3C" w:rsidRPr="00F86F0C">
              <w:rPr>
                <w:rStyle w:val="af7"/>
                <w:rFonts w:ascii="GOST Common" w:hAnsi="GOST Common"/>
              </w:rPr>
              <w:footnoteReference w:id="7"/>
            </w:r>
          </w:p>
        </w:tc>
        <w:tc>
          <w:tcPr>
            <w:tcW w:w="498" w:type="pct"/>
            <w:vAlign w:val="center"/>
          </w:tcPr>
          <w:p w14:paraId="2ECA3CDC"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F8D894F"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3D96DD3"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756EE21"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7CFA1D7C"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834" w:type="pct"/>
            <w:vAlign w:val="center"/>
          </w:tcPr>
          <w:p w14:paraId="224A126A"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r w:rsidRPr="00F86F0C">
              <w:rPr>
                <w:rStyle w:val="af7"/>
                <w:rFonts w:ascii="GOST Common" w:hAnsi="GOST Common"/>
              </w:rPr>
              <w:footnoteReference w:id="8"/>
            </w:r>
          </w:p>
        </w:tc>
        <w:tc>
          <w:tcPr>
            <w:tcW w:w="556" w:type="pct"/>
            <w:vAlign w:val="center"/>
          </w:tcPr>
          <w:p w14:paraId="0EB1236F"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3CA91245"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r>
      <w:tr w:rsidR="000835F6" w:rsidRPr="00F86F0C" w14:paraId="31348268" w14:textId="77777777" w:rsidTr="009C20D6">
        <w:tc>
          <w:tcPr>
            <w:tcW w:w="5000" w:type="pct"/>
            <w:gridSpan w:val="8"/>
            <w:shd w:val="clear" w:color="auto" w:fill="F2F2F2"/>
          </w:tcPr>
          <w:p w14:paraId="450A24D9" w14:textId="77777777" w:rsidR="000835F6" w:rsidRPr="00F86F0C" w:rsidRDefault="000835F6" w:rsidP="000835F6">
            <w:pPr>
              <w:jc w:val="center"/>
              <w:rPr>
                <w:rFonts w:ascii="GOST Common" w:hAnsi="GOST Common"/>
                <w:i/>
              </w:rPr>
            </w:pPr>
            <w:r w:rsidRPr="00F86F0C">
              <w:rPr>
                <w:rFonts w:ascii="GOST Common" w:hAnsi="GOST Common"/>
                <w:i/>
              </w:rPr>
              <w:t>Условно разрешенные виды использования</w:t>
            </w:r>
          </w:p>
        </w:tc>
      </w:tr>
      <w:tr w:rsidR="009A3F7D" w:rsidRPr="00F86F0C" w14:paraId="31617635" w14:textId="77777777" w:rsidTr="000835F6">
        <w:tc>
          <w:tcPr>
            <w:tcW w:w="1078" w:type="pct"/>
            <w:vAlign w:val="center"/>
          </w:tcPr>
          <w:p w14:paraId="467BA6FF" w14:textId="77777777" w:rsidR="000835F6" w:rsidRPr="00F86F0C" w:rsidRDefault="000835F6" w:rsidP="000835F6">
            <w:pPr>
              <w:rPr>
                <w:rFonts w:ascii="GOST Common" w:hAnsi="GOST Common"/>
              </w:rPr>
            </w:pPr>
            <w:r w:rsidRPr="00F86F0C">
              <w:rPr>
                <w:rFonts w:ascii="GOST Common" w:hAnsi="GOST Common"/>
              </w:rPr>
              <w:t xml:space="preserve">Религиозное использование </w:t>
            </w:r>
          </w:p>
          <w:p w14:paraId="10C26EF7" w14:textId="77777777" w:rsidR="000835F6" w:rsidRPr="00F86F0C" w:rsidRDefault="000835F6" w:rsidP="000835F6">
            <w:pPr>
              <w:rPr>
                <w:rFonts w:ascii="GOST Common" w:hAnsi="GOST Common"/>
              </w:rPr>
            </w:pPr>
            <w:r w:rsidRPr="00F86F0C">
              <w:rPr>
                <w:rFonts w:ascii="GOST Common" w:hAnsi="GOST Common"/>
              </w:rPr>
              <w:t>(код 3.7)</w:t>
            </w:r>
          </w:p>
        </w:tc>
        <w:tc>
          <w:tcPr>
            <w:tcW w:w="498" w:type="pct"/>
          </w:tcPr>
          <w:p w14:paraId="0E27A38B"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Pr>
          <w:p w14:paraId="21B9CC9C"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Pr>
          <w:p w14:paraId="6FEB5097"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Pr>
          <w:p w14:paraId="317F9B7B"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tcPr>
          <w:p w14:paraId="077C8372"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4ECB6403"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tcPr>
          <w:p w14:paraId="6BC89862"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098AEAE1" w14:textId="77777777" w:rsidR="000835F6" w:rsidRPr="00F86F0C" w:rsidRDefault="000835F6" w:rsidP="000835F6">
            <w:pPr>
              <w:jc w:val="center"/>
              <w:rPr>
                <w:rFonts w:ascii="GOST Common" w:hAnsi="GOST Common"/>
              </w:rPr>
            </w:pPr>
            <w:r w:rsidRPr="00F86F0C">
              <w:rPr>
                <w:rFonts w:ascii="GOST Common" w:hAnsi="GOST Common"/>
              </w:rPr>
              <w:t>75</w:t>
            </w:r>
          </w:p>
        </w:tc>
      </w:tr>
      <w:tr w:rsidR="009A3F7D" w:rsidRPr="00F86F0C" w14:paraId="2CBDBEC4" w14:textId="77777777" w:rsidTr="000835F6">
        <w:tc>
          <w:tcPr>
            <w:tcW w:w="1078" w:type="pct"/>
            <w:tcBorders>
              <w:top w:val="single" w:sz="4" w:space="0" w:color="auto"/>
              <w:left w:val="single" w:sz="4" w:space="0" w:color="auto"/>
              <w:bottom w:val="single" w:sz="4" w:space="0" w:color="auto"/>
              <w:right w:val="single" w:sz="4" w:space="0" w:color="auto"/>
            </w:tcBorders>
            <w:vAlign w:val="center"/>
          </w:tcPr>
          <w:p w14:paraId="03009923" w14:textId="77777777" w:rsidR="000835F6" w:rsidRPr="00F86F0C" w:rsidRDefault="000835F6" w:rsidP="000835F6">
            <w:pPr>
              <w:rPr>
                <w:rFonts w:ascii="GOST Common" w:hAnsi="GOST Common"/>
              </w:rPr>
            </w:pPr>
            <w:r w:rsidRPr="00F86F0C">
              <w:rPr>
                <w:rFonts w:ascii="GOST Common" w:hAnsi="GOST Common"/>
              </w:rPr>
              <w:t xml:space="preserve">Гостиничное обслуживание </w:t>
            </w:r>
          </w:p>
          <w:p w14:paraId="48FF8AF0" w14:textId="77777777" w:rsidR="000835F6" w:rsidRPr="00F86F0C" w:rsidRDefault="000835F6" w:rsidP="000835F6">
            <w:pPr>
              <w:rPr>
                <w:rFonts w:ascii="GOST Common" w:hAnsi="GOST Common"/>
              </w:rPr>
            </w:pPr>
            <w:r w:rsidRPr="00F86F0C">
              <w:rPr>
                <w:rFonts w:ascii="GOST Common" w:hAnsi="GOST Common"/>
              </w:rPr>
              <w:t>(код 4.7)</w:t>
            </w:r>
          </w:p>
        </w:tc>
        <w:tc>
          <w:tcPr>
            <w:tcW w:w="498" w:type="pct"/>
            <w:tcBorders>
              <w:top w:val="single" w:sz="4" w:space="0" w:color="auto"/>
              <w:left w:val="single" w:sz="4" w:space="0" w:color="auto"/>
              <w:bottom w:val="single" w:sz="4" w:space="0" w:color="auto"/>
              <w:right w:val="single" w:sz="4" w:space="0" w:color="auto"/>
            </w:tcBorders>
          </w:tcPr>
          <w:p w14:paraId="0E81EE03"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tcPr>
          <w:p w14:paraId="2994A4E2"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tcPr>
          <w:p w14:paraId="468649FE"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tcPr>
          <w:p w14:paraId="28D17196"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tcPr>
          <w:p w14:paraId="05FF58F1" w14:textId="77777777" w:rsidR="000835F6" w:rsidRPr="00F86F0C" w:rsidRDefault="000835F6" w:rsidP="000835F6">
            <w:pPr>
              <w:jc w:val="center"/>
              <w:rPr>
                <w:rFonts w:ascii="GOST Common" w:hAnsi="GOST Common"/>
              </w:rPr>
            </w:pPr>
            <w:r w:rsidRPr="00F86F0C">
              <w:rPr>
                <w:rFonts w:ascii="GOST Common" w:hAnsi="GOST Common"/>
              </w:rPr>
              <w:t>Не подлежит</w:t>
            </w:r>
          </w:p>
          <w:p w14:paraId="3003DA09" w14:textId="77777777" w:rsidR="000835F6" w:rsidRPr="00F86F0C" w:rsidRDefault="000835F6" w:rsidP="000835F6">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tcPr>
          <w:p w14:paraId="1ED065DC" w14:textId="77777777" w:rsidR="000835F6" w:rsidRPr="00F86F0C" w:rsidRDefault="000835F6" w:rsidP="000835F6">
            <w:pPr>
              <w:jc w:val="center"/>
              <w:rPr>
                <w:rFonts w:ascii="GOST Common" w:hAnsi="GOST Common"/>
              </w:rPr>
            </w:pPr>
            <w:r w:rsidRPr="00F86F0C">
              <w:rPr>
                <w:rFonts w:ascii="GOST Common" w:hAnsi="GOST Common"/>
              </w:rPr>
              <w:t>Не подлежит 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3BE0738D" w14:textId="77777777" w:rsidR="000835F6" w:rsidRPr="00F86F0C" w:rsidRDefault="000835F6" w:rsidP="000835F6">
            <w:pPr>
              <w:jc w:val="center"/>
              <w:rPr>
                <w:rFonts w:ascii="GOST Common" w:hAnsi="GOST Common"/>
              </w:rPr>
            </w:pPr>
            <w:r w:rsidRPr="00F86F0C">
              <w:rPr>
                <w:rFonts w:ascii="GOST Common" w:hAnsi="GOST Common"/>
              </w:rPr>
              <w:t>75</w:t>
            </w:r>
          </w:p>
        </w:tc>
      </w:tr>
      <w:tr w:rsidR="000835F6" w:rsidRPr="00F86F0C" w14:paraId="34ED8840" w14:textId="77777777" w:rsidTr="009C20D6">
        <w:tc>
          <w:tcPr>
            <w:tcW w:w="5000" w:type="pct"/>
            <w:gridSpan w:val="8"/>
            <w:shd w:val="clear" w:color="auto" w:fill="F2F2F2"/>
          </w:tcPr>
          <w:p w14:paraId="064C372E" w14:textId="77777777" w:rsidR="000835F6" w:rsidRPr="00F86F0C" w:rsidRDefault="000835F6" w:rsidP="000835F6">
            <w:pPr>
              <w:jc w:val="center"/>
              <w:rPr>
                <w:rFonts w:ascii="GOST Common" w:hAnsi="GOST Common"/>
              </w:rPr>
            </w:pPr>
            <w:r w:rsidRPr="00F86F0C">
              <w:rPr>
                <w:rFonts w:ascii="GOST Common" w:hAnsi="GOST Common"/>
                <w:i/>
              </w:rPr>
              <w:t>Вспомогательные виды разрешенного использования</w:t>
            </w:r>
            <w:r w:rsidRPr="00F86F0C">
              <w:rPr>
                <w:rFonts w:ascii="GOST Common" w:hAnsi="GOST Common"/>
              </w:rPr>
              <w:t xml:space="preserve"> </w:t>
            </w:r>
            <w:r w:rsidRPr="00F86F0C">
              <w:rPr>
                <w:rFonts w:ascii="GOST Common" w:hAnsi="GOST Common"/>
                <w:i/>
              </w:rPr>
              <w:t>– не установлены</w:t>
            </w:r>
          </w:p>
        </w:tc>
      </w:tr>
    </w:tbl>
    <w:p w14:paraId="1790BCFE" w14:textId="77777777" w:rsidR="00A26F79" w:rsidRPr="00F86F0C" w:rsidRDefault="00A26F79" w:rsidP="00A26F79">
      <w:pPr>
        <w:spacing w:line="276" w:lineRule="auto"/>
        <w:jc w:val="both"/>
        <w:rPr>
          <w:rFonts w:ascii="GOST Common" w:hAnsi="GOST Common"/>
          <w:sz w:val="16"/>
        </w:rPr>
      </w:pPr>
      <w:r w:rsidRPr="00F86F0C">
        <w:rPr>
          <w:rFonts w:ascii="GOST Common" w:hAnsi="GOST Common"/>
          <w:i/>
          <w:sz w:val="16"/>
        </w:rPr>
        <w:t>*Определяется технологическими требованиями</w:t>
      </w:r>
    </w:p>
    <w:p w14:paraId="26AF2987" w14:textId="77777777" w:rsidR="00DE1E83" w:rsidRPr="00F86F0C" w:rsidRDefault="00DE1E83" w:rsidP="009F7CD8">
      <w:pPr>
        <w:pStyle w:val="3"/>
        <w:rPr>
          <w:rFonts w:ascii="GOST Common" w:hAnsi="GOST Common"/>
          <w:sz w:val="22"/>
        </w:rPr>
        <w:sectPr w:rsidR="00DE1E83" w:rsidRPr="00F86F0C" w:rsidSect="000835F6">
          <w:type w:val="continuous"/>
          <w:pgSz w:w="16838" w:h="11906" w:orient="landscape"/>
          <w:pgMar w:top="1134" w:right="851" w:bottom="1134" w:left="1134" w:header="720" w:footer="720" w:gutter="0"/>
          <w:cols w:space="720"/>
          <w:titlePg/>
          <w:docGrid w:linePitch="272"/>
        </w:sectPr>
      </w:pPr>
    </w:p>
    <w:p w14:paraId="28D8DDEF" w14:textId="77777777" w:rsidR="00824C0C" w:rsidRPr="00F86F0C" w:rsidRDefault="001546EF" w:rsidP="0044521D">
      <w:pPr>
        <w:pStyle w:val="3"/>
        <w:rPr>
          <w:rFonts w:ascii="GOST Common" w:hAnsi="GOST Common"/>
        </w:rPr>
      </w:pPr>
      <w:bookmarkStart w:id="109" w:name="_Toc178756771"/>
      <w:r w:rsidRPr="00F86F0C">
        <w:rPr>
          <w:rFonts w:ascii="GOST Common" w:hAnsi="GOST Common"/>
        </w:rPr>
        <w:lastRenderedPageBreak/>
        <w:t xml:space="preserve">Статья </w:t>
      </w:r>
      <w:r w:rsidR="0027254B" w:rsidRPr="00F86F0C">
        <w:rPr>
          <w:rFonts w:ascii="GOST Common" w:hAnsi="GOST Common"/>
        </w:rPr>
        <w:t>2</w:t>
      </w:r>
      <w:r w:rsidR="006F1154">
        <w:rPr>
          <w:rFonts w:ascii="GOST Common" w:hAnsi="GOST Common"/>
        </w:rPr>
        <w:t>8</w:t>
      </w:r>
      <w:r w:rsidRPr="00F86F0C">
        <w:rPr>
          <w:rFonts w:ascii="GOST Common" w:hAnsi="GOST Common"/>
        </w:rPr>
        <w:t>. Градостроительные регламенты к</w:t>
      </w:r>
      <w:r w:rsidR="00824C0C" w:rsidRPr="00F86F0C">
        <w:rPr>
          <w:rFonts w:ascii="GOST Common" w:hAnsi="GOST Common"/>
        </w:rPr>
        <w:t>оммунальн</w:t>
      </w:r>
      <w:r w:rsidR="00301C2C" w:rsidRPr="00F86F0C">
        <w:rPr>
          <w:rFonts w:ascii="GOST Common" w:hAnsi="GOST Common"/>
        </w:rPr>
        <w:t>о-складск</w:t>
      </w:r>
      <w:r w:rsidRPr="00F86F0C">
        <w:rPr>
          <w:rFonts w:ascii="GOST Common" w:hAnsi="GOST Common"/>
        </w:rPr>
        <w:t>ой</w:t>
      </w:r>
      <w:r w:rsidR="00824C0C" w:rsidRPr="00F86F0C">
        <w:rPr>
          <w:rFonts w:ascii="GOST Common" w:hAnsi="GOST Common"/>
        </w:rPr>
        <w:t xml:space="preserve"> зон</w:t>
      </w:r>
      <w:r w:rsidRPr="00F86F0C">
        <w:rPr>
          <w:rFonts w:ascii="GOST Common" w:hAnsi="GOST Common"/>
        </w:rPr>
        <w:t>ы</w:t>
      </w:r>
      <w:r w:rsidR="00824C0C" w:rsidRPr="00F86F0C">
        <w:rPr>
          <w:rFonts w:ascii="GOST Common" w:hAnsi="GOST Common"/>
        </w:rPr>
        <w:t xml:space="preserve"> </w:t>
      </w:r>
      <w:r w:rsidR="000D74F5" w:rsidRPr="00F86F0C">
        <w:rPr>
          <w:rFonts w:ascii="GOST Common" w:hAnsi="GOST Common"/>
        </w:rPr>
        <w:t>(</w:t>
      </w:r>
      <w:r w:rsidR="00301C2C" w:rsidRPr="00F86F0C">
        <w:rPr>
          <w:rFonts w:ascii="GOST Common" w:hAnsi="GOST Common"/>
        </w:rPr>
        <w:t>П2</w:t>
      </w:r>
      <w:r w:rsidR="000D74F5" w:rsidRPr="00F86F0C">
        <w:rPr>
          <w:rFonts w:ascii="GOST Common" w:hAnsi="GOST Common"/>
        </w:rPr>
        <w:t>)</w:t>
      </w:r>
      <w:bookmarkEnd w:id="109"/>
    </w:p>
    <w:p w14:paraId="22C6F504" w14:textId="77777777" w:rsidR="000D74F5" w:rsidRPr="00F86F0C" w:rsidRDefault="00824C0C" w:rsidP="00363F53">
      <w:pPr>
        <w:ind w:firstLine="709"/>
        <w:jc w:val="both"/>
        <w:rPr>
          <w:rFonts w:ascii="GOST Common" w:hAnsi="GOST Common"/>
          <w:sz w:val="24"/>
          <w:szCs w:val="24"/>
        </w:rPr>
      </w:pPr>
      <w:r w:rsidRPr="00F86F0C">
        <w:rPr>
          <w:rFonts w:ascii="GOST Common" w:hAnsi="GOST Common"/>
          <w:sz w:val="24"/>
          <w:szCs w:val="24"/>
        </w:rPr>
        <w:t>Зоны размещения коммунальных и складских объектов, объектов жилищно-коммунального хозяйства, объектов транспорта, объектов оптовой торговли</w:t>
      </w:r>
      <w:r w:rsidR="00C01726" w:rsidRPr="00F86F0C">
        <w:rPr>
          <w:rFonts w:ascii="GOST Common" w:hAnsi="GOST Common"/>
          <w:sz w:val="24"/>
          <w:szCs w:val="24"/>
        </w:rPr>
        <w:t>.</w:t>
      </w:r>
      <w:r w:rsidRPr="00F86F0C">
        <w:rPr>
          <w:rFonts w:ascii="GOST Common" w:hAnsi="GOST Common"/>
          <w:sz w:val="24"/>
          <w:szCs w:val="24"/>
        </w:rPr>
        <w:t xml:space="preserve"> </w:t>
      </w:r>
    </w:p>
    <w:p w14:paraId="45B2501A" w14:textId="77777777" w:rsidR="00AD4F55" w:rsidRPr="00F86F0C" w:rsidRDefault="00AD4F55" w:rsidP="00AD4F55">
      <w:pPr>
        <w:pStyle w:val="af3"/>
        <w:tabs>
          <w:tab w:val="left" w:pos="720"/>
        </w:tabs>
        <w:spacing w:before="0" w:beforeAutospacing="0" w:after="0" w:afterAutospacing="0"/>
        <w:ind w:firstLine="709"/>
        <w:contextualSpacing/>
        <w:jc w:val="both"/>
        <w:rPr>
          <w:rFonts w:ascii="GOST Common" w:hAnsi="GOST Common"/>
        </w:rPr>
      </w:pPr>
      <w:r w:rsidRPr="00F86F0C">
        <w:rPr>
          <w:rFonts w:ascii="GOST Common" w:hAnsi="GOST Common"/>
        </w:rPr>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14:paraId="64B7D161" w14:textId="77777777" w:rsidR="00AD4F55" w:rsidRPr="00F86F0C" w:rsidRDefault="00AD4F55" w:rsidP="00AD4F55">
      <w:pPr>
        <w:pStyle w:val="af3"/>
        <w:tabs>
          <w:tab w:val="left" w:pos="720"/>
        </w:tabs>
        <w:ind w:firstLine="709"/>
        <w:contextualSpacing/>
        <w:jc w:val="both"/>
        <w:rPr>
          <w:rFonts w:ascii="GOST Common" w:hAnsi="GOST Common"/>
        </w:rPr>
      </w:pPr>
      <w:r w:rsidRPr="00F86F0C">
        <w:rPr>
          <w:rFonts w:ascii="GOST Common" w:hAnsi="GOST Common"/>
        </w:rPr>
        <w:t xml:space="preserve">Участки </w:t>
      </w:r>
      <w:proofErr w:type="spellStart"/>
      <w:r w:rsidRPr="00F86F0C">
        <w:rPr>
          <w:rFonts w:ascii="GOST Common" w:hAnsi="GOST Common"/>
        </w:rPr>
        <w:t>санитарно</w:t>
      </w:r>
      <w:proofErr w:type="spellEnd"/>
      <w:r w:rsidRPr="00F86F0C">
        <w:rPr>
          <w:rFonts w:ascii="GOST Common" w:hAnsi="GOST Common"/>
        </w:rPr>
        <w:t>–защитных зон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14:paraId="7AE87191" w14:textId="77777777" w:rsidR="00AD4F55" w:rsidRPr="00F86F0C" w:rsidRDefault="00AD4F55" w:rsidP="0076128F">
      <w:pPr>
        <w:ind w:firstLine="709"/>
        <w:contextualSpacing/>
        <w:jc w:val="both"/>
        <w:rPr>
          <w:rFonts w:ascii="GOST Common" w:hAnsi="GOST Common"/>
          <w:b/>
          <w:bCs/>
          <w:sz w:val="24"/>
          <w:szCs w:val="24"/>
        </w:rPr>
        <w:sectPr w:rsidR="00AD4F55" w:rsidRPr="00F86F0C" w:rsidSect="000835F6">
          <w:type w:val="continuous"/>
          <w:pgSz w:w="11906" w:h="16838"/>
          <w:pgMar w:top="1134" w:right="851" w:bottom="1134" w:left="1134" w:header="720" w:footer="720" w:gutter="0"/>
          <w:cols w:space="720"/>
          <w:titlePg/>
          <w:docGrid w:linePitch="272"/>
        </w:sectPr>
      </w:pPr>
    </w:p>
    <w:p w14:paraId="4259C721" w14:textId="77777777" w:rsidR="00DE1E83" w:rsidRPr="00F86F0C" w:rsidRDefault="007A0D38" w:rsidP="00DE1E83">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4</w:t>
      </w:r>
    </w:p>
    <w:p w14:paraId="093915C8" w14:textId="77777777" w:rsidR="00DE1E83" w:rsidRPr="00F86F0C" w:rsidRDefault="00DE1E83" w:rsidP="00DE1E83">
      <w:pPr>
        <w:keepNext/>
        <w:keepLines/>
        <w:spacing w:before="120" w:after="240" w:line="276" w:lineRule="auto"/>
        <w:ind w:left="720"/>
        <w:jc w:val="center"/>
        <w:rPr>
          <w:rFonts w:ascii="GOST Common" w:hAnsi="GOST Common"/>
          <w:iCs/>
          <w:sz w:val="24"/>
          <w:szCs w:val="24"/>
        </w:rPr>
      </w:pPr>
      <w:r w:rsidRPr="00F86F0C">
        <w:rPr>
          <w:rFonts w:ascii="GOST Common" w:hAnsi="GOST Common"/>
          <w:sz w:val="24"/>
          <w:szCs w:val="24"/>
          <w:u w:val="single"/>
        </w:rPr>
        <w:t>Коммунально-складская зона (П2)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620"/>
        <w:gridCol w:w="1547"/>
        <w:gridCol w:w="1547"/>
        <w:gridCol w:w="1547"/>
        <w:gridCol w:w="1625"/>
        <w:gridCol w:w="2257"/>
        <w:gridCol w:w="1629"/>
      </w:tblGrid>
      <w:tr w:rsidR="009A3F7D" w:rsidRPr="00F86F0C" w14:paraId="753AB17D" w14:textId="77777777" w:rsidTr="000C41F4">
        <w:trPr>
          <w:tblHeader/>
        </w:trPr>
        <w:tc>
          <w:tcPr>
            <w:tcW w:w="1078" w:type="pct"/>
            <w:vMerge w:val="restart"/>
            <w:shd w:val="clear" w:color="auto" w:fill="D9D9D9"/>
            <w:vAlign w:val="center"/>
          </w:tcPr>
          <w:p w14:paraId="6E05567F" w14:textId="77777777" w:rsidR="00DE1E83" w:rsidRPr="00F86F0C" w:rsidRDefault="00DE1E83"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1984" w:type="pct"/>
            <w:gridSpan w:val="4"/>
            <w:shd w:val="clear" w:color="auto" w:fill="D9D9D9"/>
            <w:vAlign w:val="center"/>
          </w:tcPr>
          <w:p w14:paraId="5DD432DB" w14:textId="77777777" w:rsidR="00DE1E83" w:rsidRPr="00F86F0C" w:rsidRDefault="00DE1E83"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30AFEAFA" w14:textId="77777777" w:rsidR="00DE1E83" w:rsidRPr="00F86F0C" w:rsidRDefault="00DE1E83" w:rsidP="000C41F4">
            <w:pPr>
              <w:jc w:val="center"/>
              <w:rPr>
                <w:rFonts w:ascii="GOST Common" w:hAnsi="GOST Common"/>
                <w:szCs w:val="16"/>
              </w:rPr>
            </w:pPr>
            <w:r w:rsidRPr="00F86F0C">
              <w:rPr>
                <w:rFonts w:ascii="GOST Common" w:hAnsi="GOST Common"/>
                <w:szCs w:val="16"/>
              </w:rPr>
              <w:t>размеры земельных участков</w:t>
            </w:r>
          </w:p>
        </w:tc>
        <w:tc>
          <w:tcPr>
            <w:tcW w:w="548" w:type="pct"/>
            <w:vMerge w:val="restart"/>
            <w:shd w:val="clear" w:color="auto" w:fill="D9D9D9"/>
            <w:vAlign w:val="center"/>
          </w:tcPr>
          <w:p w14:paraId="67D6567B" w14:textId="77777777" w:rsidR="00DE1E83" w:rsidRPr="00F86F0C" w:rsidRDefault="00DE1E83" w:rsidP="000C41F4">
            <w:pPr>
              <w:jc w:val="center"/>
              <w:rPr>
                <w:rFonts w:ascii="GOST Common" w:hAnsi="GOST Common"/>
                <w:szCs w:val="16"/>
              </w:rPr>
            </w:pPr>
            <w:r w:rsidRPr="00F86F0C">
              <w:rPr>
                <w:rFonts w:ascii="GOST Common" w:hAnsi="GOST Common"/>
                <w:szCs w:val="16"/>
              </w:rPr>
              <w:t>Предельное количество надземных</w:t>
            </w:r>
          </w:p>
          <w:p w14:paraId="24C08879" w14:textId="77777777" w:rsidR="00DE1E83" w:rsidRPr="00F86F0C" w:rsidRDefault="00DE1E83" w:rsidP="000C41F4">
            <w:pPr>
              <w:jc w:val="center"/>
              <w:rPr>
                <w:rFonts w:ascii="GOST Common" w:hAnsi="GOST Common"/>
                <w:szCs w:val="16"/>
              </w:rPr>
            </w:pPr>
            <w:r w:rsidRPr="00F86F0C">
              <w:rPr>
                <w:rFonts w:ascii="GOST Common" w:hAnsi="GOST Common"/>
                <w:szCs w:val="16"/>
              </w:rPr>
              <w:t>этажей</w:t>
            </w:r>
          </w:p>
        </w:tc>
        <w:tc>
          <w:tcPr>
            <w:tcW w:w="834" w:type="pct"/>
            <w:vMerge w:val="restart"/>
            <w:shd w:val="clear" w:color="auto" w:fill="D9D9D9"/>
            <w:vAlign w:val="center"/>
          </w:tcPr>
          <w:p w14:paraId="094050FE" w14:textId="77777777" w:rsidR="00DE1E83" w:rsidRPr="00F86F0C" w:rsidRDefault="00DE1E83" w:rsidP="000C41F4">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w:t>
            </w:r>
            <w:r w:rsidR="000835F6" w:rsidRPr="00F86F0C">
              <w:rPr>
                <w:rFonts w:ascii="GOST Common" w:hAnsi="GOST Common"/>
                <w:szCs w:val="16"/>
              </w:rPr>
              <w:t>ия зданий, строений, сооружений</w:t>
            </w:r>
          </w:p>
        </w:tc>
        <w:tc>
          <w:tcPr>
            <w:tcW w:w="556" w:type="pct"/>
            <w:vMerge w:val="restart"/>
            <w:shd w:val="clear" w:color="auto" w:fill="D9D9D9"/>
            <w:vAlign w:val="center"/>
          </w:tcPr>
          <w:p w14:paraId="036FDB3F" w14:textId="77777777" w:rsidR="00DE1E83" w:rsidRPr="00F86F0C" w:rsidRDefault="00DE1E83"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9A3F7D" w:rsidRPr="00F86F0C" w14:paraId="1C78F6F1" w14:textId="77777777" w:rsidTr="000C41F4">
        <w:trPr>
          <w:tblHeader/>
        </w:trPr>
        <w:tc>
          <w:tcPr>
            <w:tcW w:w="1078" w:type="pct"/>
            <w:vMerge/>
            <w:vAlign w:val="center"/>
          </w:tcPr>
          <w:p w14:paraId="67B7EBB0" w14:textId="77777777" w:rsidR="00DE1E83" w:rsidRPr="00F86F0C" w:rsidRDefault="00DE1E83" w:rsidP="000C41F4">
            <w:pPr>
              <w:jc w:val="center"/>
              <w:rPr>
                <w:rFonts w:ascii="GOST Common" w:hAnsi="GOST Common"/>
              </w:rPr>
            </w:pPr>
          </w:p>
        </w:tc>
        <w:tc>
          <w:tcPr>
            <w:tcW w:w="992" w:type="pct"/>
            <w:gridSpan w:val="2"/>
            <w:shd w:val="clear" w:color="auto" w:fill="D9D9D9"/>
            <w:vAlign w:val="center"/>
          </w:tcPr>
          <w:p w14:paraId="15D9B2B4" w14:textId="77777777" w:rsidR="00DE1E83" w:rsidRPr="00F86F0C" w:rsidRDefault="00DE1E83"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992" w:type="pct"/>
            <w:gridSpan w:val="2"/>
            <w:shd w:val="clear" w:color="auto" w:fill="D9D9D9"/>
            <w:vAlign w:val="center"/>
          </w:tcPr>
          <w:p w14:paraId="5BA96F37" w14:textId="77777777" w:rsidR="00DE1E83" w:rsidRPr="00F86F0C" w:rsidRDefault="00DE1E83" w:rsidP="000C41F4">
            <w:pPr>
              <w:jc w:val="center"/>
              <w:rPr>
                <w:rFonts w:ascii="GOST Common" w:hAnsi="GOST Common"/>
              </w:rPr>
            </w:pPr>
            <w:r w:rsidRPr="00F86F0C">
              <w:rPr>
                <w:rFonts w:ascii="GOST Common" w:hAnsi="GOST Common"/>
              </w:rPr>
              <w:t>Размер, м</w:t>
            </w:r>
          </w:p>
        </w:tc>
        <w:tc>
          <w:tcPr>
            <w:tcW w:w="548" w:type="pct"/>
            <w:vMerge/>
          </w:tcPr>
          <w:p w14:paraId="0E1C8A4B" w14:textId="77777777" w:rsidR="00DE1E83" w:rsidRPr="00F86F0C" w:rsidRDefault="00DE1E83" w:rsidP="000C41F4">
            <w:pPr>
              <w:jc w:val="both"/>
              <w:rPr>
                <w:rFonts w:ascii="GOST Common" w:hAnsi="GOST Common"/>
              </w:rPr>
            </w:pPr>
          </w:p>
        </w:tc>
        <w:tc>
          <w:tcPr>
            <w:tcW w:w="834" w:type="pct"/>
            <w:vMerge/>
          </w:tcPr>
          <w:p w14:paraId="77F215A4" w14:textId="77777777" w:rsidR="00DE1E83" w:rsidRPr="00F86F0C" w:rsidRDefault="00DE1E83" w:rsidP="000C41F4">
            <w:pPr>
              <w:jc w:val="both"/>
              <w:rPr>
                <w:rFonts w:ascii="GOST Common" w:hAnsi="GOST Common"/>
              </w:rPr>
            </w:pPr>
          </w:p>
        </w:tc>
        <w:tc>
          <w:tcPr>
            <w:tcW w:w="556" w:type="pct"/>
            <w:vMerge/>
          </w:tcPr>
          <w:p w14:paraId="1D352FD6" w14:textId="77777777" w:rsidR="00DE1E83" w:rsidRPr="00F86F0C" w:rsidRDefault="00DE1E83" w:rsidP="000C41F4">
            <w:pPr>
              <w:jc w:val="both"/>
              <w:rPr>
                <w:rFonts w:ascii="GOST Common" w:hAnsi="GOST Common"/>
              </w:rPr>
            </w:pPr>
          </w:p>
        </w:tc>
      </w:tr>
      <w:tr w:rsidR="009A3F7D" w:rsidRPr="00F86F0C" w14:paraId="4AA85052" w14:textId="77777777" w:rsidTr="000C41F4">
        <w:trPr>
          <w:tblHeader/>
        </w:trPr>
        <w:tc>
          <w:tcPr>
            <w:tcW w:w="1078" w:type="pct"/>
            <w:vMerge/>
            <w:vAlign w:val="center"/>
          </w:tcPr>
          <w:p w14:paraId="67A638FD" w14:textId="77777777" w:rsidR="00DE1E83" w:rsidRPr="00F86F0C" w:rsidRDefault="00DE1E83" w:rsidP="000C41F4">
            <w:pPr>
              <w:jc w:val="center"/>
              <w:rPr>
                <w:rFonts w:ascii="GOST Common" w:hAnsi="GOST Common"/>
              </w:rPr>
            </w:pPr>
          </w:p>
        </w:tc>
        <w:tc>
          <w:tcPr>
            <w:tcW w:w="496" w:type="pct"/>
            <w:shd w:val="clear" w:color="auto" w:fill="D9D9D9"/>
            <w:vAlign w:val="center"/>
          </w:tcPr>
          <w:p w14:paraId="6EE54003" w14:textId="77777777" w:rsidR="00DE1E83" w:rsidRPr="00F86F0C" w:rsidRDefault="00DE1E83"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6BD5A7D3" w14:textId="77777777" w:rsidR="00DE1E83" w:rsidRPr="00F86F0C" w:rsidRDefault="00DE1E83"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7E9449DA" w14:textId="77777777" w:rsidR="00DE1E83" w:rsidRPr="00F86F0C" w:rsidRDefault="00DE1E83"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19E2284F" w14:textId="77777777" w:rsidR="00DE1E83" w:rsidRPr="00F86F0C" w:rsidRDefault="00DE1E83" w:rsidP="000C41F4">
            <w:pPr>
              <w:jc w:val="center"/>
              <w:rPr>
                <w:rFonts w:ascii="GOST Common" w:hAnsi="GOST Common"/>
              </w:rPr>
            </w:pPr>
            <w:r w:rsidRPr="00F86F0C">
              <w:rPr>
                <w:rFonts w:ascii="GOST Common" w:hAnsi="GOST Common"/>
              </w:rPr>
              <w:t>максимум</w:t>
            </w:r>
          </w:p>
        </w:tc>
        <w:tc>
          <w:tcPr>
            <w:tcW w:w="548" w:type="pct"/>
            <w:vMerge/>
          </w:tcPr>
          <w:p w14:paraId="143118C6" w14:textId="77777777" w:rsidR="00DE1E83" w:rsidRPr="00F86F0C" w:rsidRDefault="00DE1E83" w:rsidP="000C41F4">
            <w:pPr>
              <w:jc w:val="both"/>
              <w:rPr>
                <w:rFonts w:ascii="GOST Common" w:hAnsi="GOST Common"/>
              </w:rPr>
            </w:pPr>
          </w:p>
        </w:tc>
        <w:tc>
          <w:tcPr>
            <w:tcW w:w="834" w:type="pct"/>
            <w:vMerge/>
          </w:tcPr>
          <w:p w14:paraId="3A900EA4" w14:textId="77777777" w:rsidR="00DE1E83" w:rsidRPr="00F86F0C" w:rsidRDefault="00DE1E83" w:rsidP="000C41F4">
            <w:pPr>
              <w:jc w:val="both"/>
              <w:rPr>
                <w:rFonts w:ascii="GOST Common" w:hAnsi="GOST Common"/>
              </w:rPr>
            </w:pPr>
          </w:p>
        </w:tc>
        <w:tc>
          <w:tcPr>
            <w:tcW w:w="556" w:type="pct"/>
            <w:vMerge/>
          </w:tcPr>
          <w:p w14:paraId="438E7196" w14:textId="77777777" w:rsidR="00DE1E83" w:rsidRPr="00F86F0C" w:rsidRDefault="00DE1E83" w:rsidP="000C41F4">
            <w:pPr>
              <w:jc w:val="both"/>
              <w:rPr>
                <w:rFonts w:ascii="GOST Common" w:hAnsi="GOST Common"/>
              </w:rPr>
            </w:pPr>
          </w:p>
        </w:tc>
      </w:tr>
      <w:tr w:rsidR="00DE1E83" w:rsidRPr="00F86F0C" w14:paraId="42DFD46F" w14:textId="77777777" w:rsidTr="000C41F4">
        <w:tc>
          <w:tcPr>
            <w:tcW w:w="5000" w:type="pct"/>
            <w:gridSpan w:val="8"/>
            <w:shd w:val="clear" w:color="auto" w:fill="F2F2F2"/>
          </w:tcPr>
          <w:p w14:paraId="361E48E9" w14:textId="77777777" w:rsidR="00DE1E83" w:rsidRPr="00F86F0C" w:rsidRDefault="00DE1E83"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9A3F7D" w:rsidRPr="00F86F0C" w14:paraId="64AEEB60" w14:textId="77777777" w:rsidTr="00DE1E83">
        <w:tc>
          <w:tcPr>
            <w:tcW w:w="1078" w:type="pct"/>
            <w:tcBorders>
              <w:top w:val="single" w:sz="4" w:space="0" w:color="auto"/>
              <w:left w:val="single" w:sz="4" w:space="0" w:color="auto"/>
              <w:bottom w:val="single" w:sz="4" w:space="0" w:color="auto"/>
              <w:right w:val="single" w:sz="4" w:space="0" w:color="auto"/>
            </w:tcBorders>
            <w:vAlign w:val="center"/>
          </w:tcPr>
          <w:p w14:paraId="1FE56C3C" w14:textId="77777777" w:rsidR="000835F6" w:rsidRPr="00F86F0C" w:rsidRDefault="00DE1E83" w:rsidP="000C41F4">
            <w:pPr>
              <w:rPr>
                <w:rFonts w:ascii="GOST Common" w:hAnsi="GOST Common"/>
                <w:spacing w:val="2"/>
                <w:shd w:val="clear" w:color="auto" w:fill="FFFFFF"/>
              </w:rPr>
            </w:pPr>
            <w:r w:rsidRPr="00F86F0C">
              <w:rPr>
                <w:rFonts w:ascii="GOST Common" w:hAnsi="GOST Common"/>
                <w:spacing w:val="2"/>
                <w:shd w:val="clear" w:color="auto" w:fill="FFFFFF"/>
              </w:rPr>
              <w:t xml:space="preserve">Коммунальное обслуживание </w:t>
            </w:r>
          </w:p>
          <w:p w14:paraId="3F75FF55" w14:textId="77777777" w:rsidR="00DE1E83" w:rsidRPr="00F86F0C" w:rsidRDefault="00DE1E83" w:rsidP="000C41F4">
            <w:pPr>
              <w:rPr>
                <w:rFonts w:ascii="GOST Common" w:hAnsi="GOST Common"/>
                <w:spacing w:val="2"/>
                <w:shd w:val="clear" w:color="auto" w:fill="FFFFFF"/>
              </w:rPr>
            </w:pPr>
            <w:r w:rsidRPr="00F86F0C">
              <w:rPr>
                <w:rFonts w:ascii="GOST Common" w:hAnsi="GOST Common"/>
                <w:spacing w:val="2"/>
                <w:shd w:val="clear" w:color="auto" w:fill="FFFFFF"/>
              </w:rPr>
              <w:t>(</w:t>
            </w:r>
            <w:r w:rsidR="006D3183" w:rsidRPr="00F86F0C">
              <w:rPr>
                <w:rFonts w:ascii="GOST Common" w:hAnsi="GOST Common"/>
                <w:spacing w:val="2"/>
                <w:shd w:val="clear" w:color="auto" w:fill="FFFFFF"/>
              </w:rPr>
              <w:t xml:space="preserve">код </w:t>
            </w:r>
            <w:r w:rsidRPr="00F86F0C">
              <w:rPr>
                <w:rFonts w:ascii="GOST Common" w:hAnsi="GOST Common"/>
                <w:spacing w:val="2"/>
                <w:shd w:val="clear" w:color="auto" w:fill="FFFFFF"/>
              </w:rPr>
              <w:t>3.1)</w:t>
            </w:r>
          </w:p>
        </w:tc>
        <w:tc>
          <w:tcPr>
            <w:tcW w:w="496" w:type="pct"/>
            <w:tcBorders>
              <w:top w:val="single" w:sz="4" w:space="0" w:color="auto"/>
              <w:left w:val="single" w:sz="4" w:space="0" w:color="auto"/>
              <w:bottom w:val="single" w:sz="4" w:space="0" w:color="auto"/>
              <w:right w:val="single" w:sz="4" w:space="0" w:color="auto"/>
            </w:tcBorders>
            <w:vAlign w:val="center"/>
          </w:tcPr>
          <w:p w14:paraId="2CD128EF"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6F1C367B"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28630ED6"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7B3CEED9"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vAlign w:val="center"/>
          </w:tcPr>
          <w:p w14:paraId="6BA3E321" w14:textId="77777777" w:rsidR="00DE1E83" w:rsidRPr="00F86F0C" w:rsidRDefault="00DE1E83" w:rsidP="000C41F4">
            <w:pPr>
              <w:jc w:val="center"/>
              <w:rPr>
                <w:rFonts w:ascii="GOST Common" w:hAnsi="GOST Common"/>
              </w:rPr>
            </w:pPr>
            <w:r w:rsidRPr="00F86F0C">
              <w:rPr>
                <w:rFonts w:ascii="GOST Common" w:hAnsi="GOST Common"/>
              </w:rPr>
              <w:t>Не подлежит</w:t>
            </w:r>
          </w:p>
          <w:p w14:paraId="094D6333" w14:textId="77777777" w:rsidR="00DE1E83" w:rsidRPr="00F86F0C" w:rsidRDefault="000835F6" w:rsidP="000C41F4">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vAlign w:val="center"/>
          </w:tcPr>
          <w:p w14:paraId="78E358E4"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44D619F7" w14:textId="77777777" w:rsidR="00DE1E83" w:rsidRPr="00F86F0C" w:rsidRDefault="00DE1E83" w:rsidP="000C41F4">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6A13FE21" w14:textId="77777777" w:rsidTr="000C41F4">
        <w:tc>
          <w:tcPr>
            <w:tcW w:w="1078" w:type="pct"/>
            <w:vAlign w:val="center"/>
          </w:tcPr>
          <w:p w14:paraId="2588A921" w14:textId="77777777" w:rsidR="00DE1E83" w:rsidRPr="00F86F0C" w:rsidRDefault="00DE1E83" w:rsidP="000C41F4">
            <w:pPr>
              <w:rPr>
                <w:rFonts w:ascii="GOST Common" w:hAnsi="GOST Common"/>
                <w:spacing w:val="2"/>
                <w:shd w:val="clear" w:color="auto" w:fill="FFFFFF"/>
              </w:rPr>
            </w:pPr>
            <w:r w:rsidRPr="00F86F0C">
              <w:rPr>
                <w:rFonts w:ascii="GOST Common" w:hAnsi="GOST Common"/>
                <w:spacing w:val="2"/>
                <w:shd w:val="clear" w:color="auto" w:fill="FFFFFF"/>
              </w:rPr>
              <w:t>Бытовое обслуживание (код 3.3)</w:t>
            </w:r>
          </w:p>
        </w:tc>
        <w:tc>
          <w:tcPr>
            <w:tcW w:w="496" w:type="pct"/>
            <w:vAlign w:val="center"/>
          </w:tcPr>
          <w:p w14:paraId="06CD1602"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4D1F4FD"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5B05279"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858A726"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5C1149AD" w14:textId="77777777" w:rsidR="00DE1E83" w:rsidRPr="00F86F0C" w:rsidRDefault="00DE1E83" w:rsidP="000C41F4">
            <w:pPr>
              <w:jc w:val="center"/>
              <w:rPr>
                <w:rFonts w:ascii="GOST Common" w:hAnsi="GOST Common"/>
              </w:rPr>
            </w:pPr>
            <w:r w:rsidRPr="00F86F0C">
              <w:rPr>
                <w:rFonts w:ascii="GOST Common" w:hAnsi="GOST Common"/>
              </w:rPr>
              <w:t>Не подлежит</w:t>
            </w:r>
          </w:p>
          <w:p w14:paraId="1E4448C4" w14:textId="77777777" w:rsidR="00DE1E83" w:rsidRPr="00F86F0C" w:rsidRDefault="00DE1E83" w:rsidP="000C41F4">
            <w:pPr>
              <w:jc w:val="center"/>
              <w:rPr>
                <w:rFonts w:ascii="GOST Common" w:hAnsi="GOST Common"/>
              </w:rPr>
            </w:pPr>
            <w:r w:rsidRPr="00F86F0C">
              <w:rPr>
                <w:rFonts w:ascii="GOST Common" w:hAnsi="GOST Common"/>
              </w:rPr>
              <w:t>установлению</w:t>
            </w:r>
          </w:p>
        </w:tc>
        <w:tc>
          <w:tcPr>
            <w:tcW w:w="834" w:type="pct"/>
            <w:vAlign w:val="center"/>
          </w:tcPr>
          <w:p w14:paraId="3CA855A7"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20EAC854" w14:textId="77777777" w:rsidR="00DE1E83" w:rsidRPr="00F86F0C" w:rsidRDefault="00DE1E83" w:rsidP="000C41F4">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582E8B8E" w14:textId="77777777" w:rsidTr="000C41F4">
        <w:tc>
          <w:tcPr>
            <w:tcW w:w="1078" w:type="pct"/>
            <w:vAlign w:val="center"/>
          </w:tcPr>
          <w:p w14:paraId="1C0919FF" w14:textId="77777777" w:rsidR="006D3183" w:rsidRPr="00F86F0C" w:rsidRDefault="006D3183" w:rsidP="006D3183">
            <w:pPr>
              <w:rPr>
                <w:rFonts w:ascii="GOST Common" w:hAnsi="GOST Common"/>
              </w:rPr>
            </w:pPr>
            <w:r w:rsidRPr="00F86F0C">
              <w:rPr>
                <w:rFonts w:ascii="GOST Common" w:hAnsi="GOST Common"/>
              </w:rPr>
              <w:t>Деловое управление (код 4.1)</w:t>
            </w:r>
          </w:p>
        </w:tc>
        <w:tc>
          <w:tcPr>
            <w:tcW w:w="496" w:type="pct"/>
            <w:vAlign w:val="center"/>
          </w:tcPr>
          <w:p w14:paraId="24371598"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0442668"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1825AD9"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0E3DC13"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407E82F2" w14:textId="77777777" w:rsidR="006D3183" w:rsidRPr="00F86F0C" w:rsidRDefault="006D3183" w:rsidP="006D3183">
            <w:pPr>
              <w:jc w:val="center"/>
              <w:rPr>
                <w:rFonts w:ascii="GOST Common" w:hAnsi="GOST Common"/>
              </w:rPr>
            </w:pPr>
            <w:r w:rsidRPr="00F86F0C">
              <w:rPr>
                <w:rFonts w:ascii="GOST Common" w:hAnsi="GOST Common"/>
              </w:rPr>
              <w:t>Не подлежит</w:t>
            </w:r>
          </w:p>
          <w:p w14:paraId="50724C2C" w14:textId="77777777" w:rsidR="006D3183" w:rsidRPr="00F86F0C" w:rsidRDefault="006D3183" w:rsidP="006D3183">
            <w:pPr>
              <w:jc w:val="center"/>
              <w:rPr>
                <w:rFonts w:ascii="GOST Common" w:hAnsi="GOST Common"/>
              </w:rPr>
            </w:pPr>
            <w:r w:rsidRPr="00F86F0C">
              <w:rPr>
                <w:rFonts w:ascii="GOST Common" w:hAnsi="GOST Common"/>
              </w:rPr>
              <w:t>установлению</w:t>
            </w:r>
          </w:p>
        </w:tc>
        <w:tc>
          <w:tcPr>
            <w:tcW w:w="834" w:type="pct"/>
            <w:vAlign w:val="center"/>
          </w:tcPr>
          <w:p w14:paraId="4BE125CD"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1773FFF1" w14:textId="77777777" w:rsidR="006D3183" w:rsidRPr="00F86F0C" w:rsidRDefault="006D3183" w:rsidP="006D3183">
            <w:pPr>
              <w:jc w:val="center"/>
              <w:rPr>
                <w:rFonts w:ascii="GOST Common" w:hAnsi="GOST Common"/>
              </w:rPr>
            </w:pPr>
            <w:r w:rsidRPr="00F86F0C">
              <w:rPr>
                <w:rFonts w:ascii="GOST Common" w:hAnsi="GOST Common"/>
                <w:spacing w:val="2"/>
                <w:shd w:val="clear" w:color="auto" w:fill="FFFFFF"/>
              </w:rPr>
              <w:t>75</w:t>
            </w:r>
          </w:p>
        </w:tc>
      </w:tr>
      <w:tr w:rsidR="009A3F7D" w:rsidRPr="00F86F0C" w14:paraId="19F6B2A4" w14:textId="77777777" w:rsidTr="000C41F4">
        <w:tc>
          <w:tcPr>
            <w:tcW w:w="1078" w:type="pct"/>
            <w:vAlign w:val="center"/>
          </w:tcPr>
          <w:p w14:paraId="0CAC999C" w14:textId="77777777" w:rsidR="00DE1E83" w:rsidRPr="00F86F0C" w:rsidRDefault="00DE1E83" w:rsidP="000C41F4">
            <w:pPr>
              <w:rPr>
                <w:rFonts w:ascii="GOST Common" w:hAnsi="GOST Common"/>
                <w:spacing w:val="2"/>
                <w:shd w:val="clear" w:color="auto" w:fill="FFFFFF"/>
              </w:rPr>
            </w:pPr>
            <w:r w:rsidRPr="00F86F0C">
              <w:rPr>
                <w:rFonts w:ascii="GOST Common" w:hAnsi="GOST Common"/>
                <w:spacing w:val="2"/>
                <w:shd w:val="clear" w:color="auto" w:fill="FFFFFF"/>
              </w:rPr>
              <w:t>Магазины (код 4.4)</w:t>
            </w:r>
          </w:p>
        </w:tc>
        <w:tc>
          <w:tcPr>
            <w:tcW w:w="496" w:type="pct"/>
            <w:vAlign w:val="center"/>
          </w:tcPr>
          <w:p w14:paraId="548DB30A" w14:textId="77777777" w:rsidR="00DE1E83" w:rsidRPr="00F86F0C" w:rsidRDefault="00DE1E83" w:rsidP="000C41F4">
            <w:pPr>
              <w:jc w:val="center"/>
              <w:rPr>
                <w:rFonts w:ascii="GOST Common" w:hAnsi="GOST Common"/>
              </w:rPr>
            </w:pPr>
            <w:r w:rsidRPr="00F86F0C">
              <w:rPr>
                <w:rFonts w:ascii="GOST Common" w:hAnsi="GOST Common"/>
              </w:rPr>
              <w:t>50</w:t>
            </w:r>
          </w:p>
        </w:tc>
        <w:tc>
          <w:tcPr>
            <w:tcW w:w="496" w:type="pct"/>
            <w:vAlign w:val="center"/>
          </w:tcPr>
          <w:p w14:paraId="5B1A5767" w14:textId="77777777" w:rsidR="00DE1E83" w:rsidRPr="00F86F0C" w:rsidRDefault="00DE1E83" w:rsidP="000C41F4">
            <w:pPr>
              <w:jc w:val="center"/>
              <w:rPr>
                <w:rFonts w:ascii="GOST Common" w:hAnsi="GOST Common"/>
              </w:rPr>
            </w:pPr>
            <w:r w:rsidRPr="00F86F0C">
              <w:rPr>
                <w:rFonts w:ascii="GOST Common" w:hAnsi="GOST Common"/>
              </w:rPr>
              <w:t>20000</w:t>
            </w:r>
          </w:p>
        </w:tc>
        <w:tc>
          <w:tcPr>
            <w:tcW w:w="496" w:type="pct"/>
            <w:vAlign w:val="center"/>
          </w:tcPr>
          <w:p w14:paraId="1C980348" w14:textId="77777777" w:rsidR="00DE1E83" w:rsidRPr="00F86F0C" w:rsidRDefault="00DE1E83" w:rsidP="000C41F4">
            <w:pPr>
              <w:jc w:val="center"/>
              <w:rPr>
                <w:rFonts w:ascii="GOST Common" w:hAnsi="GOST Common"/>
              </w:rPr>
            </w:pPr>
            <w:r w:rsidRPr="00F86F0C">
              <w:rPr>
                <w:rFonts w:ascii="GOST Common" w:hAnsi="GOST Common"/>
              </w:rPr>
              <w:t>5</w:t>
            </w:r>
          </w:p>
        </w:tc>
        <w:tc>
          <w:tcPr>
            <w:tcW w:w="496" w:type="pct"/>
            <w:vAlign w:val="center"/>
          </w:tcPr>
          <w:p w14:paraId="0EC2941C" w14:textId="77777777" w:rsidR="00DE1E83" w:rsidRPr="00F86F0C" w:rsidRDefault="00DE1E83" w:rsidP="000C41F4">
            <w:pPr>
              <w:jc w:val="center"/>
              <w:rPr>
                <w:rFonts w:ascii="GOST Common" w:hAnsi="GOST Common"/>
              </w:rPr>
            </w:pPr>
            <w:r w:rsidRPr="00F86F0C">
              <w:rPr>
                <w:rFonts w:ascii="GOST Common" w:hAnsi="GOST Common"/>
              </w:rPr>
              <w:t>200</w:t>
            </w:r>
          </w:p>
        </w:tc>
        <w:tc>
          <w:tcPr>
            <w:tcW w:w="548" w:type="pct"/>
            <w:vAlign w:val="center"/>
          </w:tcPr>
          <w:p w14:paraId="59B8BD6D" w14:textId="77777777" w:rsidR="00DE1E83" w:rsidRPr="00F86F0C" w:rsidRDefault="00DE1E83" w:rsidP="000C41F4">
            <w:pPr>
              <w:jc w:val="center"/>
              <w:rPr>
                <w:rFonts w:ascii="GOST Common" w:hAnsi="GOST Common"/>
              </w:rPr>
            </w:pPr>
            <w:r w:rsidRPr="00F86F0C">
              <w:rPr>
                <w:rFonts w:ascii="GOST Common" w:hAnsi="GOST Common"/>
              </w:rPr>
              <w:t>Не подлежит</w:t>
            </w:r>
          </w:p>
          <w:p w14:paraId="1F47F4D6" w14:textId="77777777" w:rsidR="00DE1E83" w:rsidRPr="00F86F0C" w:rsidRDefault="00DE1E83" w:rsidP="000C41F4">
            <w:pPr>
              <w:jc w:val="center"/>
              <w:rPr>
                <w:rFonts w:ascii="GOST Common" w:hAnsi="GOST Common"/>
              </w:rPr>
            </w:pPr>
            <w:r w:rsidRPr="00F86F0C">
              <w:rPr>
                <w:rFonts w:ascii="GOST Common" w:hAnsi="GOST Common"/>
              </w:rPr>
              <w:t>установлению</w:t>
            </w:r>
          </w:p>
        </w:tc>
        <w:tc>
          <w:tcPr>
            <w:tcW w:w="834" w:type="pct"/>
            <w:vAlign w:val="center"/>
          </w:tcPr>
          <w:p w14:paraId="26888159"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5DD6F15F" w14:textId="77777777" w:rsidR="00DE1E83" w:rsidRPr="00F86F0C" w:rsidRDefault="00DE1E83" w:rsidP="000C41F4">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303885F3" w14:textId="77777777" w:rsidTr="000C41F4">
        <w:tc>
          <w:tcPr>
            <w:tcW w:w="1078" w:type="pct"/>
            <w:vAlign w:val="center"/>
          </w:tcPr>
          <w:p w14:paraId="282FEAFD" w14:textId="77777777" w:rsidR="00DE1E83" w:rsidRPr="00F86F0C" w:rsidRDefault="00DE1E83" w:rsidP="000C41F4">
            <w:pPr>
              <w:rPr>
                <w:rFonts w:ascii="GOST Common" w:hAnsi="GOST Common"/>
                <w:spacing w:val="2"/>
                <w:shd w:val="clear" w:color="auto" w:fill="FFFFFF"/>
              </w:rPr>
            </w:pPr>
            <w:r w:rsidRPr="00F86F0C">
              <w:rPr>
                <w:rFonts w:ascii="GOST Common" w:hAnsi="GOST Common"/>
                <w:spacing w:val="2"/>
                <w:shd w:val="clear" w:color="auto" w:fill="FFFFFF"/>
              </w:rPr>
              <w:t>Служебные гаражи (код 4.9)</w:t>
            </w:r>
          </w:p>
        </w:tc>
        <w:tc>
          <w:tcPr>
            <w:tcW w:w="496" w:type="pct"/>
            <w:vAlign w:val="center"/>
          </w:tcPr>
          <w:p w14:paraId="5156A23C"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39AA5BA"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5ED48073"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950983E"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43ED3B8B" w14:textId="77777777" w:rsidR="00DE1E83" w:rsidRPr="00F86F0C" w:rsidRDefault="00DE1E83" w:rsidP="000C41F4">
            <w:pPr>
              <w:jc w:val="center"/>
              <w:rPr>
                <w:rFonts w:ascii="GOST Common" w:hAnsi="GOST Common"/>
              </w:rPr>
            </w:pPr>
            <w:r w:rsidRPr="00F86F0C">
              <w:rPr>
                <w:rFonts w:ascii="GOST Common" w:hAnsi="GOST Common"/>
              </w:rPr>
              <w:t>Не подлежит</w:t>
            </w:r>
          </w:p>
          <w:p w14:paraId="7F122619" w14:textId="77777777" w:rsidR="00DE1E83" w:rsidRPr="00F86F0C" w:rsidRDefault="00DE1E83" w:rsidP="000C41F4">
            <w:pPr>
              <w:jc w:val="center"/>
              <w:rPr>
                <w:rFonts w:ascii="GOST Common" w:hAnsi="GOST Common"/>
              </w:rPr>
            </w:pPr>
            <w:r w:rsidRPr="00F86F0C">
              <w:rPr>
                <w:rFonts w:ascii="GOST Common" w:hAnsi="GOST Common"/>
              </w:rPr>
              <w:t>установлению</w:t>
            </w:r>
          </w:p>
        </w:tc>
        <w:tc>
          <w:tcPr>
            <w:tcW w:w="834" w:type="pct"/>
            <w:vAlign w:val="center"/>
          </w:tcPr>
          <w:p w14:paraId="764C8EC8"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720E78AD" w14:textId="77777777" w:rsidR="00DE1E83" w:rsidRPr="00F86F0C" w:rsidRDefault="00DE1E83" w:rsidP="000C41F4">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15BA0417" w14:textId="77777777" w:rsidTr="000C41F4">
        <w:tc>
          <w:tcPr>
            <w:tcW w:w="1078" w:type="pct"/>
            <w:tcBorders>
              <w:top w:val="single" w:sz="4" w:space="0" w:color="auto"/>
              <w:left w:val="single" w:sz="4" w:space="0" w:color="auto"/>
              <w:bottom w:val="single" w:sz="4" w:space="0" w:color="auto"/>
              <w:right w:val="single" w:sz="4" w:space="0" w:color="auto"/>
            </w:tcBorders>
            <w:vAlign w:val="center"/>
          </w:tcPr>
          <w:p w14:paraId="037793EC" w14:textId="77777777" w:rsidR="00DE1E83" w:rsidRPr="00F86F0C" w:rsidRDefault="00DE1E83" w:rsidP="000C41F4">
            <w:pPr>
              <w:rPr>
                <w:rFonts w:ascii="GOST Common" w:hAnsi="GOST Common"/>
                <w:spacing w:val="2"/>
                <w:shd w:val="clear" w:color="auto" w:fill="FFFFFF"/>
              </w:rPr>
            </w:pPr>
            <w:r w:rsidRPr="00F86F0C">
              <w:rPr>
                <w:rFonts w:ascii="GOST Common" w:hAnsi="GOST Common"/>
                <w:spacing w:val="2"/>
                <w:shd w:val="clear" w:color="auto" w:fill="FFFFFF"/>
              </w:rPr>
              <w:t>Склад (код 6.9)</w:t>
            </w:r>
          </w:p>
        </w:tc>
        <w:tc>
          <w:tcPr>
            <w:tcW w:w="496" w:type="pct"/>
            <w:tcBorders>
              <w:top w:val="single" w:sz="4" w:space="0" w:color="auto"/>
              <w:left w:val="single" w:sz="4" w:space="0" w:color="auto"/>
              <w:bottom w:val="single" w:sz="4" w:space="0" w:color="auto"/>
              <w:right w:val="single" w:sz="4" w:space="0" w:color="auto"/>
            </w:tcBorders>
            <w:vAlign w:val="center"/>
          </w:tcPr>
          <w:p w14:paraId="1D7273A4"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4ACB292D"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6EF791F0"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2AA6A84A"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vAlign w:val="center"/>
          </w:tcPr>
          <w:p w14:paraId="5692DB59" w14:textId="77777777" w:rsidR="00DE1E83" w:rsidRPr="00F86F0C" w:rsidRDefault="00DE1E83" w:rsidP="000C41F4">
            <w:pPr>
              <w:jc w:val="center"/>
              <w:rPr>
                <w:rFonts w:ascii="GOST Common" w:hAnsi="GOST Common"/>
              </w:rPr>
            </w:pPr>
            <w:r w:rsidRPr="00F86F0C">
              <w:rPr>
                <w:rFonts w:ascii="GOST Common" w:hAnsi="GOST Common"/>
              </w:rPr>
              <w:t>Не подлежит</w:t>
            </w:r>
          </w:p>
          <w:p w14:paraId="5AF5D593" w14:textId="77777777" w:rsidR="00DE1E83" w:rsidRPr="00F86F0C" w:rsidRDefault="00DE1E83" w:rsidP="000C41F4">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vAlign w:val="center"/>
          </w:tcPr>
          <w:p w14:paraId="240F45FD" w14:textId="77777777" w:rsidR="00DE1E83" w:rsidRPr="00F86F0C" w:rsidRDefault="00DE1E83" w:rsidP="000C41F4">
            <w:pPr>
              <w:jc w:val="center"/>
              <w:rPr>
                <w:rFonts w:ascii="GOST Common" w:hAnsi="GOST Common"/>
              </w:rPr>
            </w:pPr>
            <w:r w:rsidRPr="00F86F0C">
              <w:rPr>
                <w:rFonts w:ascii="GOST Common" w:hAnsi="GOST Common"/>
              </w:rPr>
              <w:t>Не подлежит 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78FCCFBA" w14:textId="77777777" w:rsidR="00DE1E83" w:rsidRPr="00F86F0C" w:rsidRDefault="00DE1E83" w:rsidP="000C41F4">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3C836EB0" w14:textId="77777777" w:rsidTr="000C41F4">
        <w:tc>
          <w:tcPr>
            <w:tcW w:w="1078" w:type="pct"/>
            <w:vAlign w:val="center"/>
          </w:tcPr>
          <w:p w14:paraId="1C3BA107" w14:textId="77777777" w:rsidR="006D3183" w:rsidRPr="00F86F0C" w:rsidRDefault="006D3183" w:rsidP="006D3183">
            <w:pPr>
              <w:rPr>
                <w:rFonts w:ascii="GOST Common" w:hAnsi="GOST Common"/>
                <w:spacing w:val="2"/>
                <w:shd w:val="clear" w:color="auto" w:fill="FFFFFF"/>
              </w:rPr>
            </w:pPr>
            <w:r w:rsidRPr="00F86F0C">
              <w:rPr>
                <w:rFonts w:ascii="GOST Common" w:hAnsi="GOST Common"/>
                <w:spacing w:val="2"/>
                <w:shd w:val="clear" w:color="auto" w:fill="FFFFFF"/>
              </w:rPr>
              <w:t>Складские площадки (код 6.9.1)</w:t>
            </w:r>
          </w:p>
        </w:tc>
        <w:tc>
          <w:tcPr>
            <w:tcW w:w="496" w:type="pct"/>
            <w:vAlign w:val="center"/>
          </w:tcPr>
          <w:p w14:paraId="369D45A3"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A854B9E"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6B2B839"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1525C04"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0FA0E24B" w14:textId="77777777" w:rsidR="006D3183" w:rsidRPr="00F86F0C" w:rsidRDefault="006D3183" w:rsidP="006D3183">
            <w:pPr>
              <w:jc w:val="center"/>
              <w:rPr>
                <w:rFonts w:ascii="GOST Common" w:hAnsi="GOST Common"/>
              </w:rPr>
            </w:pPr>
            <w:r w:rsidRPr="00F86F0C">
              <w:rPr>
                <w:rFonts w:ascii="GOST Common" w:hAnsi="GOST Common"/>
              </w:rPr>
              <w:t>Не подлежит</w:t>
            </w:r>
          </w:p>
          <w:p w14:paraId="2A160CBF" w14:textId="77777777" w:rsidR="006D3183" w:rsidRPr="00F86F0C" w:rsidRDefault="006D3183" w:rsidP="006D3183">
            <w:pPr>
              <w:jc w:val="center"/>
              <w:rPr>
                <w:rFonts w:ascii="GOST Common" w:hAnsi="GOST Common"/>
              </w:rPr>
            </w:pPr>
            <w:r w:rsidRPr="00F86F0C">
              <w:rPr>
                <w:rFonts w:ascii="GOST Common" w:hAnsi="GOST Common"/>
              </w:rPr>
              <w:t>установлению</w:t>
            </w:r>
          </w:p>
        </w:tc>
        <w:tc>
          <w:tcPr>
            <w:tcW w:w="834" w:type="pct"/>
            <w:vAlign w:val="center"/>
          </w:tcPr>
          <w:p w14:paraId="2AF3C964"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6581B82C" w14:textId="77777777" w:rsidR="006D3183" w:rsidRPr="00F86F0C" w:rsidRDefault="006D3183" w:rsidP="006D3183">
            <w:pPr>
              <w:jc w:val="center"/>
              <w:rPr>
                <w:rFonts w:ascii="GOST Common" w:hAnsi="GOST Common"/>
                <w:spacing w:val="2"/>
                <w:shd w:val="clear" w:color="auto" w:fill="FFFFFF"/>
              </w:rPr>
            </w:pPr>
            <w:r w:rsidRPr="00F86F0C">
              <w:rPr>
                <w:rFonts w:ascii="GOST Common" w:hAnsi="GOST Common"/>
                <w:spacing w:val="2"/>
                <w:shd w:val="clear" w:color="auto" w:fill="FFFFFF"/>
              </w:rPr>
              <w:t>75</w:t>
            </w:r>
          </w:p>
        </w:tc>
      </w:tr>
      <w:tr w:rsidR="009A3F7D" w:rsidRPr="00F86F0C" w14:paraId="1BBD863A" w14:textId="77777777" w:rsidTr="000C41F4">
        <w:tc>
          <w:tcPr>
            <w:tcW w:w="1078" w:type="pct"/>
            <w:vAlign w:val="center"/>
          </w:tcPr>
          <w:p w14:paraId="193A35B3" w14:textId="77777777" w:rsidR="000835F6" w:rsidRPr="00F86F0C" w:rsidRDefault="006D3183" w:rsidP="006D3183">
            <w:pPr>
              <w:rPr>
                <w:rFonts w:ascii="GOST Common" w:hAnsi="GOST Common"/>
                <w:spacing w:val="2"/>
                <w:shd w:val="clear" w:color="auto" w:fill="FFFFFF"/>
              </w:rPr>
            </w:pPr>
            <w:r w:rsidRPr="00F86F0C">
              <w:rPr>
                <w:rFonts w:ascii="GOST Common" w:hAnsi="GOST Common"/>
                <w:spacing w:val="2"/>
                <w:shd w:val="clear" w:color="auto" w:fill="FFFFFF"/>
              </w:rPr>
              <w:t xml:space="preserve">Железнодорожный транспорт </w:t>
            </w:r>
          </w:p>
          <w:p w14:paraId="692ACCBF" w14:textId="77777777" w:rsidR="006D3183" w:rsidRPr="00F86F0C" w:rsidRDefault="006D3183" w:rsidP="006D3183">
            <w:pPr>
              <w:rPr>
                <w:rFonts w:ascii="GOST Common" w:hAnsi="GOST Common"/>
                <w:spacing w:val="2"/>
                <w:shd w:val="clear" w:color="auto" w:fill="FFFFFF"/>
              </w:rPr>
            </w:pPr>
            <w:r w:rsidRPr="00F86F0C">
              <w:rPr>
                <w:rFonts w:ascii="GOST Common" w:hAnsi="GOST Common"/>
                <w:spacing w:val="2"/>
                <w:shd w:val="clear" w:color="auto" w:fill="FFFFFF"/>
              </w:rPr>
              <w:t>(код 7.1)</w:t>
            </w:r>
          </w:p>
        </w:tc>
        <w:tc>
          <w:tcPr>
            <w:tcW w:w="496" w:type="pct"/>
            <w:vAlign w:val="center"/>
          </w:tcPr>
          <w:p w14:paraId="29FDA87C"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3356282"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210D751"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B20F9D9"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4B1DC5E2" w14:textId="77777777" w:rsidR="006D3183" w:rsidRPr="00F86F0C" w:rsidRDefault="006D3183" w:rsidP="006D3183">
            <w:pPr>
              <w:jc w:val="center"/>
              <w:rPr>
                <w:rFonts w:ascii="GOST Common" w:hAnsi="GOST Common"/>
              </w:rPr>
            </w:pPr>
            <w:r w:rsidRPr="00F86F0C">
              <w:rPr>
                <w:rFonts w:ascii="GOST Common" w:hAnsi="GOST Common"/>
              </w:rPr>
              <w:t>Не подлежит</w:t>
            </w:r>
          </w:p>
          <w:p w14:paraId="503D56F4" w14:textId="77777777" w:rsidR="006D3183" w:rsidRPr="00F86F0C" w:rsidRDefault="006D3183" w:rsidP="006D3183">
            <w:pPr>
              <w:jc w:val="center"/>
              <w:rPr>
                <w:rFonts w:ascii="GOST Common" w:hAnsi="GOST Common"/>
              </w:rPr>
            </w:pPr>
            <w:r w:rsidRPr="00F86F0C">
              <w:rPr>
                <w:rFonts w:ascii="GOST Common" w:hAnsi="GOST Common"/>
              </w:rPr>
              <w:t>установлению</w:t>
            </w:r>
          </w:p>
        </w:tc>
        <w:tc>
          <w:tcPr>
            <w:tcW w:w="834" w:type="pct"/>
            <w:vAlign w:val="center"/>
          </w:tcPr>
          <w:p w14:paraId="5C3D9F0A"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430B18A7" w14:textId="77777777" w:rsidR="006D3183" w:rsidRPr="00F86F0C" w:rsidRDefault="006D3183" w:rsidP="006D3183">
            <w:pPr>
              <w:jc w:val="center"/>
              <w:rPr>
                <w:rFonts w:ascii="GOST Common" w:hAnsi="GOST Common"/>
                <w:spacing w:val="2"/>
                <w:shd w:val="clear" w:color="auto" w:fill="FFFFFF"/>
              </w:rPr>
            </w:pPr>
            <w:r w:rsidRPr="00F86F0C">
              <w:rPr>
                <w:rFonts w:ascii="GOST Common" w:hAnsi="GOST Common"/>
              </w:rPr>
              <w:t>Не подлежит установлению</w:t>
            </w:r>
          </w:p>
        </w:tc>
      </w:tr>
      <w:tr w:rsidR="009A3F7D" w:rsidRPr="00F86F0C" w14:paraId="5670CA8F" w14:textId="77777777" w:rsidTr="000C41F4">
        <w:tc>
          <w:tcPr>
            <w:tcW w:w="1078" w:type="pct"/>
            <w:vAlign w:val="center"/>
          </w:tcPr>
          <w:p w14:paraId="50D32474" w14:textId="77777777" w:rsidR="006D3183" w:rsidRPr="00F86F0C" w:rsidRDefault="006D3183" w:rsidP="006D3183">
            <w:pPr>
              <w:rPr>
                <w:rFonts w:ascii="GOST Common" w:hAnsi="GOST Common"/>
              </w:rPr>
            </w:pPr>
            <w:r w:rsidRPr="00F86F0C">
              <w:rPr>
                <w:rFonts w:ascii="GOST Common" w:hAnsi="GOST Common"/>
              </w:rPr>
              <w:t xml:space="preserve">Автомобильный транспорт </w:t>
            </w:r>
          </w:p>
          <w:p w14:paraId="4F2A579F" w14:textId="77777777" w:rsidR="006D3183" w:rsidRPr="00F86F0C" w:rsidRDefault="006D3183" w:rsidP="006D3183">
            <w:pPr>
              <w:rPr>
                <w:rFonts w:ascii="GOST Common" w:hAnsi="GOST Common"/>
              </w:rPr>
            </w:pPr>
            <w:r w:rsidRPr="00F86F0C">
              <w:rPr>
                <w:rFonts w:ascii="GOST Common" w:hAnsi="GOST Common"/>
              </w:rPr>
              <w:t>(код 7.2)</w:t>
            </w:r>
          </w:p>
        </w:tc>
        <w:tc>
          <w:tcPr>
            <w:tcW w:w="496" w:type="pct"/>
            <w:vAlign w:val="center"/>
          </w:tcPr>
          <w:p w14:paraId="267054AB"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r w:rsidR="00DE3D8D" w:rsidRPr="00F86F0C">
              <w:rPr>
                <w:rStyle w:val="af7"/>
                <w:rFonts w:ascii="GOST Common" w:hAnsi="GOST Common"/>
              </w:rPr>
              <w:footnoteReference w:id="9"/>
            </w:r>
          </w:p>
        </w:tc>
        <w:tc>
          <w:tcPr>
            <w:tcW w:w="496" w:type="pct"/>
            <w:vAlign w:val="center"/>
          </w:tcPr>
          <w:p w14:paraId="3E6CD8CC"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0C5D82F"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1036740"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2A9CFCE9" w14:textId="77777777" w:rsidR="006D3183" w:rsidRPr="00F86F0C" w:rsidRDefault="006D3183" w:rsidP="006D3183">
            <w:pPr>
              <w:jc w:val="center"/>
              <w:rPr>
                <w:rFonts w:ascii="GOST Common" w:hAnsi="GOST Common"/>
              </w:rPr>
            </w:pPr>
            <w:r w:rsidRPr="00F86F0C">
              <w:rPr>
                <w:rFonts w:ascii="GOST Common" w:hAnsi="GOST Common"/>
              </w:rPr>
              <w:t>Не подлежит</w:t>
            </w:r>
          </w:p>
          <w:p w14:paraId="639F3775" w14:textId="77777777" w:rsidR="006D3183" w:rsidRPr="00F86F0C" w:rsidRDefault="006D3183" w:rsidP="006D3183">
            <w:pPr>
              <w:jc w:val="center"/>
              <w:rPr>
                <w:rFonts w:ascii="GOST Common" w:hAnsi="GOST Common"/>
              </w:rPr>
            </w:pPr>
            <w:r w:rsidRPr="00F86F0C">
              <w:rPr>
                <w:rFonts w:ascii="GOST Common" w:hAnsi="GOST Common"/>
              </w:rPr>
              <w:t>установлению</w:t>
            </w:r>
          </w:p>
        </w:tc>
        <w:tc>
          <w:tcPr>
            <w:tcW w:w="834" w:type="pct"/>
            <w:vAlign w:val="center"/>
          </w:tcPr>
          <w:p w14:paraId="6E1F61E9"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44FC22C0" w14:textId="77777777" w:rsidR="006D3183" w:rsidRPr="00F86F0C" w:rsidRDefault="006D3183" w:rsidP="006D3183">
            <w:pPr>
              <w:jc w:val="center"/>
              <w:rPr>
                <w:rFonts w:ascii="GOST Common" w:hAnsi="GOST Common"/>
              </w:rPr>
            </w:pPr>
            <w:r w:rsidRPr="00F86F0C">
              <w:rPr>
                <w:rFonts w:ascii="GOST Common" w:hAnsi="GOST Common"/>
              </w:rPr>
              <w:t>Не подлежит</w:t>
            </w:r>
          </w:p>
          <w:p w14:paraId="17CE0A60" w14:textId="77777777" w:rsidR="006D3183" w:rsidRPr="00F86F0C" w:rsidRDefault="006D3183" w:rsidP="006D3183">
            <w:pPr>
              <w:jc w:val="center"/>
              <w:rPr>
                <w:rFonts w:ascii="GOST Common" w:hAnsi="GOST Common"/>
              </w:rPr>
            </w:pPr>
            <w:r w:rsidRPr="00F86F0C">
              <w:rPr>
                <w:rFonts w:ascii="GOST Common" w:hAnsi="GOST Common"/>
              </w:rPr>
              <w:t>установлению</w:t>
            </w:r>
          </w:p>
        </w:tc>
      </w:tr>
      <w:tr w:rsidR="009A3F7D" w:rsidRPr="00F86F0C" w14:paraId="57AAA9C3" w14:textId="77777777" w:rsidTr="000C41F4">
        <w:tc>
          <w:tcPr>
            <w:tcW w:w="1078" w:type="pct"/>
          </w:tcPr>
          <w:p w14:paraId="4017A6F1" w14:textId="77777777" w:rsidR="006D3183" w:rsidRPr="00F86F0C" w:rsidRDefault="006D3183" w:rsidP="006D3183">
            <w:pPr>
              <w:jc w:val="both"/>
              <w:rPr>
                <w:rFonts w:ascii="GOST Common" w:hAnsi="GOST Common"/>
              </w:rPr>
            </w:pPr>
            <w:r w:rsidRPr="00F86F0C">
              <w:rPr>
                <w:rFonts w:ascii="GOST Common" w:hAnsi="GOST Common"/>
              </w:rPr>
              <w:lastRenderedPageBreak/>
              <w:t>Земельные участки (территории) общего пользования (код 12.0)</w:t>
            </w:r>
            <w:r w:rsidR="008E3E3C" w:rsidRPr="00F86F0C">
              <w:rPr>
                <w:rStyle w:val="af7"/>
                <w:rFonts w:ascii="GOST Common" w:hAnsi="GOST Common"/>
              </w:rPr>
              <w:footnoteReference w:id="10"/>
            </w:r>
          </w:p>
        </w:tc>
        <w:tc>
          <w:tcPr>
            <w:tcW w:w="496" w:type="pct"/>
            <w:vAlign w:val="center"/>
          </w:tcPr>
          <w:p w14:paraId="666C40F8"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20546A1"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7F7374D6"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0B563A98"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06128EA6"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834" w:type="pct"/>
            <w:vAlign w:val="center"/>
          </w:tcPr>
          <w:p w14:paraId="10F716FA"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r w:rsidRPr="00F86F0C">
              <w:rPr>
                <w:rStyle w:val="af7"/>
                <w:rFonts w:ascii="GOST Common" w:hAnsi="GOST Common"/>
              </w:rPr>
              <w:footnoteReference w:id="11"/>
            </w:r>
          </w:p>
        </w:tc>
        <w:tc>
          <w:tcPr>
            <w:tcW w:w="556" w:type="pct"/>
            <w:vAlign w:val="center"/>
          </w:tcPr>
          <w:p w14:paraId="72392FC9" w14:textId="77777777" w:rsidR="006D3183" w:rsidRPr="00F86F0C" w:rsidRDefault="006D3183" w:rsidP="006D3183">
            <w:pPr>
              <w:jc w:val="center"/>
              <w:rPr>
                <w:rFonts w:ascii="GOST Common" w:hAnsi="GOST Common"/>
              </w:rPr>
            </w:pPr>
            <w:r w:rsidRPr="00F86F0C">
              <w:rPr>
                <w:rFonts w:ascii="GOST Common" w:hAnsi="GOST Common"/>
              </w:rPr>
              <w:t>Не подлежит</w:t>
            </w:r>
          </w:p>
          <w:p w14:paraId="16EB305A" w14:textId="77777777" w:rsidR="006D3183" w:rsidRPr="00F86F0C" w:rsidRDefault="006D3183" w:rsidP="006D3183">
            <w:pPr>
              <w:jc w:val="center"/>
              <w:rPr>
                <w:rFonts w:ascii="GOST Common" w:hAnsi="GOST Common"/>
              </w:rPr>
            </w:pPr>
            <w:r w:rsidRPr="00F86F0C">
              <w:rPr>
                <w:rFonts w:ascii="GOST Common" w:hAnsi="GOST Common"/>
              </w:rPr>
              <w:t>установлению</w:t>
            </w:r>
          </w:p>
        </w:tc>
      </w:tr>
      <w:tr w:rsidR="006D3183" w:rsidRPr="00F86F0C" w14:paraId="2315BD6D" w14:textId="77777777" w:rsidTr="000C41F4">
        <w:tc>
          <w:tcPr>
            <w:tcW w:w="5000" w:type="pct"/>
            <w:gridSpan w:val="8"/>
            <w:shd w:val="clear" w:color="auto" w:fill="F2F2F2"/>
          </w:tcPr>
          <w:p w14:paraId="493F791A" w14:textId="77777777" w:rsidR="006D3183" w:rsidRPr="00F86F0C" w:rsidRDefault="006D3183" w:rsidP="006D3183">
            <w:pPr>
              <w:jc w:val="center"/>
              <w:rPr>
                <w:rFonts w:ascii="GOST Common" w:hAnsi="GOST Common"/>
                <w:i/>
              </w:rPr>
            </w:pPr>
            <w:r w:rsidRPr="00F86F0C">
              <w:rPr>
                <w:rFonts w:ascii="GOST Common" w:hAnsi="GOST Common"/>
                <w:i/>
              </w:rPr>
              <w:t>Условно разрешенные виды использования</w:t>
            </w:r>
          </w:p>
        </w:tc>
      </w:tr>
      <w:tr w:rsidR="009A3F7D" w:rsidRPr="00F86F0C" w14:paraId="0513FD9D" w14:textId="77777777" w:rsidTr="000C41F4">
        <w:tc>
          <w:tcPr>
            <w:tcW w:w="1078" w:type="pct"/>
            <w:vAlign w:val="center"/>
          </w:tcPr>
          <w:p w14:paraId="1410D66B" w14:textId="77777777" w:rsidR="000835F6" w:rsidRPr="00F86F0C" w:rsidRDefault="006D3183" w:rsidP="006D3183">
            <w:pPr>
              <w:rPr>
                <w:rFonts w:ascii="GOST Common" w:hAnsi="GOST Common"/>
              </w:rPr>
            </w:pPr>
            <w:r w:rsidRPr="00F86F0C">
              <w:rPr>
                <w:rFonts w:ascii="GOST Common" w:hAnsi="GOST Common"/>
              </w:rPr>
              <w:t xml:space="preserve">Религиозное использование </w:t>
            </w:r>
          </w:p>
          <w:p w14:paraId="64FE75D9" w14:textId="77777777" w:rsidR="006D3183" w:rsidRPr="00F86F0C" w:rsidRDefault="006D3183" w:rsidP="006D3183">
            <w:pPr>
              <w:rPr>
                <w:rFonts w:ascii="GOST Common" w:hAnsi="GOST Common"/>
              </w:rPr>
            </w:pPr>
            <w:r w:rsidRPr="00F86F0C">
              <w:rPr>
                <w:rFonts w:ascii="GOST Common" w:hAnsi="GOST Common"/>
              </w:rPr>
              <w:t>(</w:t>
            </w:r>
            <w:r w:rsidR="000835F6" w:rsidRPr="00F86F0C">
              <w:rPr>
                <w:rFonts w:ascii="GOST Common" w:hAnsi="GOST Common"/>
              </w:rPr>
              <w:t xml:space="preserve">код </w:t>
            </w:r>
            <w:r w:rsidRPr="00F86F0C">
              <w:rPr>
                <w:rFonts w:ascii="GOST Common" w:hAnsi="GOST Common"/>
              </w:rPr>
              <w:t>3.7)</w:t>
            </w:r>
          </w:p>
        </w:tc>
        <w:tc>
          <w:tcPr>
            <w:tcW w:w="496" w:type="pct"/>
          </w:tcPr>
          <w:p w14:paraId="10FC01C4"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tcPr>
          <w:p w14:paraId="2EDC8050"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tcPr>
          <w:p w14:paraId="5C335B2C"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tcPr>
          <w:p w14:paraId="393D8638"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48" w:type="pct"/>
          </w:tcPr>
          <w:p w14:paraId="0852E704" w14:textId="77777777" w:rsidR="006D3183" w:rsidRPr="00F86F0C" w:rsidRDefault="006D3183" w:rsidP="006D3183">
            <w:pPr>
              <w:jc w:val="center"/>
              <w:rPr>
                <w:rFonts w:ascii="GOST Common" w:hAnsi="GOST Common"/>
              </w:rPr>
            </w:pPr>
            <w:r w:rsidRPr="00F86F0C">
              <w:rPr>
                <w:rFonts w:ascii="GOST Common" w:hAnsi="GOST Common"/>
              </w:rPr>
              <w:t>Не подлежит</w:t>
            </w:r>
          </w:p>
          <w:p w14:paraId="6F7541AB" w14:textId="77777777" w:rsidR="006D3183" w:rsidRPr="00F86F0C" w:rsidRDefault="006D3183" w:rsidP="006D3183">
            <w:pPr>
              <w:jc w:val="center"/>
              <w:rPr>
                <w:rFonts w:ascii="GOST Common" w:hAnsi="GOST Common"/>
              </w:rPr>
            </w:pPr>
            <w:r w:rsidRPr="00F86F0C">
              <w:rPr>
                <w:rFonts w:ascii="GOST Common" w:hAnsi="GOST Common"/>
              </w:rPr>
              <w:t>установлению</w:t>
            </w:r>
          </w:p>
        </w:tc>
        <w:tc>
          <w:tcPr>
            <w:tcW w:w="834" w:type="pct"/>
          </w:tcPr>
          <w:p w14:paraId="00652653"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56" w:type="pct"/>
            <w:vAlign w:val="center"/>
          </w:tcPr>
          <w:p w14:paraId="437BF287" w14:textId="77777777" w:rsidR="006D3183" w:rsidRPr="00F86F0C" w:rsidRDefault="006D3183" w:rsidP="006D3183">
            <w:pPr>
              <w:jc w:val="center"/>
              <w:rPr>
                <w:rFonts w:ascii="GOST Common" w:hAnsi="GOST Common"/>
              </w:rPr>
            </w:pPr>
            <w:r w:rsidRPr="00F86F0C">
              <w:rPr>
                <w:rFonts w:ascii="GOST Common" w:hAnsi="GOST Common"/>
              </w:rPr>
              <w:t>75</w:t>
            </w:r>
          </w:p>
        </w:tc>
      </w:tr>
      <w:tr w:rsidR="009A3F7D" w:rsidRPr="00F86F0C" w14:paraId="784B6ACC" w14:textId="77777777" w:rsidTr="000C41F4">
        <w:tc>
          <w:tcPr>
            <w:tcW w:w="1078" w:type="pct"/>
            <w:tcBorders>
              <w:top w:val="single" w:sz="4" w:space="0" w:color="auto"/>
              <w:left w:val="single" w:sz="4" w:space="0" w:color="auto"/>
              <w:bottom w:val="single" w:sz="4" w:space="0" w:color="auto"/>
              <w:right w:val="single" w:sz="4" w:space="0" w:color="auto"/>
            </w:tcBorders>
            <w:vAlign w:val="center"/>
          </w:tcPr>
          <w:p w14:paraId="6AF5265B" w14:textId="77777777" w:rsidR="000835F6" w:rsidRPr="00F86F0C" w:rsidRDefault="006D3183" w:rsidP="006D3183">
            <w:pPr>
              <w:rPr>
                <w:rFonts w:ascii="GOST Common" w:hAnsi="GOST Common"/>
              </w:rPr>
            </w:pPr>
            <w:r w:rsidRPr="00F86F0C">
              <w:rPr>
                <w:rFonts w:ascii="GOST Common" w:hAnsi="GOST Common"/>
              </w:rPr>
              <w:t xml:space="preserve">Гостиничное обслуживание </w:t>
            </w:r>
          </w:p>
          <w:p w14:paraId="59CD6559" w14:textId="77777777" w:rsidR="006D3183" w:rsidRPr="00F86F0C" w:rsidRDefault="006D3183" w:rsidP="006D3183">
            <w:pPr>
              <w:rPr>
                <w:rFonts w:ascii="GOST Common" w:hAnsi="GOST Common"/>
              </w:rPr>
            </w:pPr>
            <w:r w:rsidRPr="00F86F0C">
              <w:rPr>
                <w:rFonts w:ascii="GOST Common" w:hAnsi="GOST Common"/>
              </w:rPr>
              <w:t>(</w:t>
            </w:r>
            <w:r w:rsidR="000835F6" w:rsidRPr="00F86F0C">
              <w:rPr>
                <w:rFonts w:ascii="GOST Common" w:hAnsi="GOST Common"/>
              </w:rPr>
              <w:t xml:space="preserve">код </w:t>
            </w:r>
            <w:r w:rsidRPr="00F86F0C">
              <w:rPr>
                <w:rFonts w:ascii="GOST Common" w:hAnsi="GOST Common"/>
              </w:rPr>
              <w:t>4.7)</w:t>
            </w:r>
          </w:p>
        </w:tc>
        <w:tc>
          <w:tcPr>
            <w:tcW w:w="496" w:type="pct"/>
            <w:tcBorders>
              <w:top w:val="single" w:sz="4" w:space="0" w:color="auto"/>
              <w:left w:val="single" w:sz="4" w:space="0" w:color="auto"/>
              <w:bottom w:val="single" w:sz="4" w:space="0" w:color="auto"/>
              <w:right w:val="single" w:sz="4" w:space="0" w:color="auto"/>
            </w:tcBorders>
          </w:tcPr>
          <w:p w14:paraId="37B5DD93"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tcPr>
          <w:p w14:paraId="57022CDD"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tcPr>
          <w:p w14:paraId="097FF9AC"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tcPr>
          <w:p w14:paraId="0D99F7BB"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tcPr>
          <w:p w14:paraId="66C175E8" w14:textId="77777777" w:rsidR="006D3183" w:rsidRPr="00F86F0C" w:rsidRDefault="006D3183" w:rsidP="006D3183">
            <w:pPr>
              <w:jc w:val="center"/>
              <w:rPr>
                <w:rFonts w:ascii="GOST Common" w:hAnsi="GOST Common"/>
              </w:rPr>
            </w:pPr>
            <w:r w:rsidRPr="00F86F0C">
              <w:rPr>
                <w:rFonts w:ascii="GOST Common" w:hAnsi="GOST Common"/>
              </w:rPr>
              <w:t>Не подлежит</w:t>
            </w:r>
          </w:p>
          <w:p w14:paraId="26D52F3B" w14:textId="77777777" w:rsidR="006D3183" w:rsidRPr="00F86F0C" w:rsidRDefault="006D3183" w:rsidP="006D3183">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tcPr>
          <w:p w14:paraId="5B81BE21" w14:textId="77777777" w:rsidR="006D3183" w:rsidRPr="00F86F0C" w:rsidRDefault="006D3183" w:rsidP="006D3183">
            <w:pPr>
              <w:jc w:val="center"/>
              <w:rPr>
                <w:rFonts w:ascii="GOST Common" w:hAnsi="GOST Common"/>
              </w:rPr>
            </w:pPr>
            <w:r w:rsidRPr="00F86F0C">
              <w:rPr>
                <w:rFonts w:ascii="GOST Common" w:hAnsi="GOST Common"/>
              </w:rPr>
              <w:t>Не подлежит 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1B67CDB5" w14:textId="77777777" w:rsidR="006D3183" w:rsidRPr="00F86F0C" w:rsidRDefault="006D3183" w:rsidP="006D3183">
            <w:pPr>
              <w:jc w:val="center"/>
              <w:rPr>
                <w:rFonts w:ascii="GOST Common" w:hAnsi="GOST Common"/>
              </w:rPr>
            </w:pPr>
            <w:r w:rsidRPr="00F86F0C">
              <w:rPr>
                <w:rFonts w:ascii="GOST Common" w:hAnsi="GOST Common"/>
              </w:rPr>
              <w:t>75</w:t>
            </w:r>
          </w:p>
        </w:tc>
      </w:tr>
      <w:tr w:rsidR="006D3183" w:rsidRPr="00F86F0C" w14:paraId="2778B9BE" w14:textId="77777777" w:rsidTr="000C41F4">
        <w:tc>
          <w:tcPr>
            <w:tcW w:w="5000" w:type="pct"/>
            <w:gridSpan w:val="8"/>
            <w:shd w:val="clear" w:color="auto" w:fill="F2F2F2"/>
          </w:tcPr>
          <w:p w14:paraId="004D1058" w14:textId="77777777" w:rsidR="006D3183" w:rsidRPr="00F86F0C" w:rsidRDefault="00DA5555" w:rsidP="006D3183">
            <w:pPr>
              <w:jc w:val="center"/>
              <w:rPr>
                <w:rFonts w:ascii="GOST Common" w:hAnsi="GOST Common"/>
              </w:rPr>
            </w:pPr>
            <w:r w:rsidRPr="00F86F0C">
              <w:rPr>
                <w:rFonts w:ascii="GOST Common" w:hAnsi="GOST Common"/>
                <w:i/>
              </w:rPr>
              <w:t>Вспомогательные виды разрешенного использования</w:t>
            </w:r>
            <w:r w:rsidRPr="00F86F0C">
              <w:rPr>
                <w:rFonts w:ascii="GOST Common" w:hAnsi="GOST Common"/>
              </w:rPr>
              <w:t xml:space="preserve"> </w:t>
            </w:r>
            <w:r w:rsidRPr="00F86F0C">
              <w:rPr>
                <w:rFonts w:ascii="GOST Common" w:hAnsi="GOST Common"/>
                <w:i/>
              </w:rPr>
              <w:t>– не установлены</w:t>
            </w:r>
          </w:p>
        </w:tc>
      </w:tr>
    </w:tbl>
    <w:p w14:paraId="5D7A6339" w14:textId="77777777" w:rsidR="00DE1E83" w:rsidRPr="00F86F0C" w:rsidRDefault="00DE1E83" w:rsidP="00DE1E83">
      <w:pPr>
        <w:spacing w:line="276" w:lineRule="auto"/>
        <w:jc w:val="both"/>
        <w:rPr>
          <w:rFonts w:ascii="GOST Common" w:hAnsi="GOST Common"/>
          <w:sz w:val="16"/>
        </w:rPr>
      </w:pPr>
      <w:r w:rsidRPr="00F86F0C">
        <w:rPr>
          <w:rFonts w:ascii="GOST Common" w:hAnsi="GOST Common"/>
          <w:i/>
          <w:sz w:val="16"/>
        </w:rPr>
        <w:t>*Определяется технологическими требованиями</w:t>
      </w:r>
    </w:p>
    <w:p w14:paraId="3B3D6896" w14:textId="77777777" w:rsidR="00DE1E83" w:rsidRPr="00F86F0C" w:rsidRDefault="00DE1E83" w:rsidP="00DE1E83">
      <w:pPr>
        <w:pStyle w:val="3"/>
        <w:rPr>
          <w:rFonts w:ascii="GOST Common" w:hAnsi="GOST Common"/>
          <w:sz w:val="22"/>
        </w:rPr>
        <w:sectPr w:rsidR="00DE1E83" w:rsidRPr="00F86F0C" w:rsidSect="000835F6">
          <w:type w:val="continuous"/>
          <w:pgSz w:w="16838" w:h="11906" w:orient="landscape"/>
          <w:pgMar w:top="1134" w:right="851" w:bottom="1134" w:left="1134" w:header="720" w:footer="720" w:gutter="0"/>
          <w:cols w:space="720"/>
          <w:titlePg/>
          <w:docGrid w:linePitch="272"/>
        </w:sectPr>
      </w:pPr>
    </w:p>
    <w:p w14:paraId="3DE20507" w14:textId="77777777" w:rsidR="005D38AB" w:rsidRPr="00F86F0C" w:rsidRDefault="001546EF" w:rsidP="0044521D">
      <w:pPr>
        <w:pStyle w:val="3"/>
        <w:rPr>
          <w:rFonts w:ascii="GOST Common" w:hAnsi="GOST Common"/>
        </w:rPr>
      </w:pPr>
      <w:bookmarkStart w:id="110" w:name="_Toc178756772"/>
      <w:r w:rsidRPr="00F86F0C">
        <w:rPr>
          <w:rFonts w:ascii="GOST Common" w:hAnsi="GOST Common"/>
        </w:rPr>
        <w:lastRenderedPageBreak/>
        <w:t xml:space="preserve">Статья </w:t>
      </w:r>
      <w:r w:rsidR="006F1154">
        <w:rPr>
          <w:rFonts w:ascii="GOST Common" w:hAnsi="GOST Common"/>
        </w:rPr>
        <w:t>29</w:t>
      </w:r>
      <w:r w:rsidRPr="00F86F0C">
        <w:rPr>
          <w:rFonts w:ascii="GOST Common" w:hAnsi="GOST Common"/>
        </w:rPr>
        <w:t>. Градостроительные регламенты з</w:t>
      </w:r>
      <w:r w:rsidR="005D38AB" w:rsidRPr="00F86F0C">
        <w:rPr>
          <w:rFonts w:ascii="GOST Common" w:hAnsi="GOST Common"/>
        </w:rPr>
        <w:t>он</w:t>
      </w:r>
      <w:r w:rsidRPr="00F86F0C">
        <w:rPr>
          <w:rFonts w:ascii="GOST Common" w:hAnsi="GOST Common"/>
        </w:rPr>
        <w:t>ы</w:t>
      </w:r>
      <w:r w:rsidR="005D38AB" w:rsidRPr="00F86F0C">
        <w:rPr>
          <w:rFonts w:ascii="GOST Common" w:hAnsi="GOST Common"/>
        </w:rPr>
        <w:t xml:space="preserve"> инженерной инфраструктуры</w:t>
      </w:r>
      <w:r w:rsidR="002E7E88" w:rsidRPr="00F86F0C">
        <w:rPr>
          <w:rFonts w:ascii="GOST Common" w:hAnsi="GOST Common"/>
        </w:rPr>
        <w:t xml:space="preserve"> (И)</w:t>
      </w:r>
      <w:bookmarkEnd w:id="110"/>
    </w:p>
    <w:p w14:paraId="22E7C2C6" w14:textId="77777777" w:rsidR="002D1E07" w:rsidRPr="00F86F0C" w:rsidRDefault="00DF2E3E" w:rsidP="002D1E07">
      <w:pPr>
        <w:ind w:firstLine="709"/>
        <w:contextualSpacing/>
        <w:jc w:val="both"/>
        <w:rPr>
          <w:rFonts w:ascii="GOST Common" w:hAnsi="GOST Common"/>
          <w:b/>
          <w:bCs/>
          <w:sz w:val="24"/>
          <w:szCs w:val="24"/>
        </w:rPr>
      </w:pPr>
      <w:r w:rsidRPr="00F86F0C">
        <w:rPr>
          <w:rFonts w:ascii="GOST Common" w:hAnsi="GOST Common"/>
          <w:sz w:val="24"/>
          <w:szCs w:val="24"/>
        </w:rPr>
        <w:t>Зон</w:t>
      </w:r>
      <w:r w:rsidR="0055712B" w:rsidRPr="00F86F0C">
        <w:rPr>
          <w:rFonts w:ascii="GOST Common" w:hAnsi="GOST Common"/>
          <w:sz w:val="24"/>
          <w:szCs w:val="24"/>
        </w:rPr>
        <w:t>а</w:t>
      </w:r>
      <w:r w:rsidRPr="00F86F0C">
        <w:rPr>
          <w:rFonts w:ascii="GOST Common" w:hAnsi="GOST Common"/>
          <w:sz w:val="24"/>
          <w:szCs w:val="24"/>
        </w:rPr>
        <w:t xml:space="preserve"> инженерной инфраструктуры предназначен</w:t>
      </w:r>
      <w:r w:rsidR="0055712B" w:rsidRPr="00F86F0C">
        <w:rPr>
          <w:rFonts w:ascii="GOST Common" w:hAnsi="GOST Common"/>
          <w:sz w:val="24"/>
          <w:szCs w:val="24"/>
        </w:rPr>
        <w:t>а</w:t>
      </w:r>
      <w:r w:rsidRPr="00F86F0C">
        <w:rPr>
          <w:rFonts w:ascii="GOST Common" w:hAnsi="GOST Common"/>
          <w:sz w:val="24"/>
          <w:szCs w:val="24"/>
        </w:rPr>
        <w:t xml:space="preserve">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14:paraId="3027E89E" w14:textId="77777777" w:rsidR="00C232FE" w:rsidRPr="00F86F0C" w:rsidRDefault="00C232FE" w:rsidP="002D1E07">
      <w:pPr>
        <w:ind w:firstLine="709"/>
        <w:contextualSpacing/>
        <w:jc w:val="both"/>
        <w:rPr>
          <w:rFonts w:ascii="GOST Common" w:hAnsi="GOST Common"/>
          <w:sz w:val="24"/>
          <w:szCs w:val="24"/>
        </w:rPr>
      </w:pPr>
      <w:r w:rsidRPr="00F86F0C">
        <w:rPr>
          <w:rFonts w:ascii="GOST Common" w:hAnsi="GOST Common"/>
          <w:bCs/>
          <w:sz w:val="24"/>
          <w:szCs w:val="24"/>
        </w:rPr>
        <w:t>Предельные параметры застройки, регламенты использования территории и требования к ней</w:t>
      </w:r>
      <w:r w:rsidRPr="00F86F0C">
        <w:rPr>
          <w:rFonts w:ascii="GOST Common" w:hAnsi="GOST Common"/>
          <w:b/>
          <w:bCs/>
          <w:sz w:val="24"/>
          <w:szCs w:val="24"/>
        </w:rPr>
        <w:t xml:space="preserve"> </w:t>
      </w:r>
      <w:r w:rsidRPr="00F86F0C">
        <w:rPr>
          <w:rFonts w:ascii="GOST Common" w:hAnsi="GOST Common"/>
          <w:sz w:val="24"/>
          <w:szCs w:val="24"/>
        </w:rPr>
        <w:t>определяются в соответствии с градостроительной документацией, Нормативами градостроительного проектирования Алтайского края, СанПиН 2.2.1/2.1.1.1200-03 "Санитарно-защитные зоны и санитарная классификация предприятий, сооружений и иных объектов"</w:t>
      </w:r>
      <w:r w:rsidR="002D1E07" w:rsidRPr="00F86F0C">
        <w:rPr>
          <w:rStyle w:val="af7"/>
          <w:rFonts w:ascii="GOST Common" w:hAnsi="GOST Common"/>
          <w:sz w:val="24"/>
          <w:szCs w:val="24"/>
        </w:rPr>
        <w:footnoteReference w:id="12"/>
      </w:r>
      <w:r w:rsidRPr="00F86F0C">
        <w:rPr>
          <w:rFonts w:ascii="GOST Common" w:hAnsi="GOST Common"/>
          <w:sz w:val="24"/>
          <w:szCs w:val="24"/>
        </w:rPr>
        <w:t xml:space="preserve">, </w:t>
      </w:r>
      <w:r w:rsidR="002D1E07" w:rsidRPr="00F86F0C">
        <w:rPr>
          <w:rFonts w:ascii="GOST Common" w:hAnsi="GOST Common"/>
          <w:sz w:val="24"/>
          <w:szCs w:val="24"/>
        </w:rPr>
        <w:t xml:space="preserve">"СП 124.13330.2012. Свод правил. Тепловые сети. Актуализированная редакция СНиП 41-02-2003", "СП 78.13330.2012. Свод правил. Автомобильные дороги. Актуализированная редакция СНиП 3.06.03-85" </w:t>
      </w:r>
      <w:r w:rsidRPr="00F86F0C">
        <w:rPr>
          <w:rFonts w:ascii="GOST Common" w:hAnsi="GOST Common"/>
          <w:sz w:val="24"/>
          <w:szCs w:val="24"/>
        </w:rPr>
        <w:t>и ведомственными нормами и правилами, с учетом реально сложившейся застройки и архитектурно-планировочным решением объекта.</w:t>
      </w:r>
    </w:p>
    <w:p w14:paraId="0613C234" w14:textId="77777777" w:rsidR="00C232FE" w:rsidRPr="00F86F0C" w:rsidRDefault="00C232FE" w:rsidP="00C232FE">
      <w:pPr>
        <w:ind w:firstLine="709"/>
        <w:contextualSpacing/>
        <w:jc w:val="both"/>
        <w:rPr>
          <w:rFonts w:ascii="GOST Common" w:hAnsi="GOST Common"/>
          <w:sz w:val="24"/>
          <w:szCs w:val="24"/>
        </w:rPr>
      </w:pPr>
      <w:r w:rsidRPr="00F86F0C">
        <w:rPr>
          <w:rFonts w:ascii="GOST Common" w:hAnsi="GOST Common"/>
          <w:sz w:val="24"/>
          <w:szCs w:val="24"/>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14:paraId="3F0DFF56" w14:textId="77777777" w:rsidR="00C232FE" w:rsidRPr="00F86F0C" w:rsidRDefault="00C232FE" w:rsidP="00C232FE">
      <w:pPr>
        <w:ind w:firstLine="709"/>
        <w:contextualSpacing/>
        <w:jc w:val="both"/>
        <w:rPr>
          <w:rFonts w:ascii="GOST Common" w:hAnsi="GOST Common"/>
          <w:sz w:val="24"/>
          <w:szCs w:val="24"/>
        </w:rPr>
      </w:pPr>
      <w:r w:rsidRPr="00F86F0C">
        <w:rPr>
          <w:rFonts w:ascii="GOST Common" w:hAnsi="GOST Common"/>
          <w:sz w:val="24"/>
          <w:szCs w:val="24"/>
        </w:rPr>
        <w:t>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14:paraId="170953CC" w14:textId="77777777" w:rsidR="00C232FE" w:rsidRPr="00F86F0C" w:rsidRDefault="00C232FE" w:rsidP="00DF2E3E">
      <w:pPr>
        <w:ind w:firstLine="709"/>
        <w:contextualSpacing/>
        <w:jc w:val="both"/>
        <w:rPr>
          <w:rFonts w:ascii="GOST Common" w:hAnsi="GOST Common"/>
          <w:b/>
          <w:bCs/>
          <w:sz w:val="24"/>
          <w:szCs w:val="24"/>
        </w:rPr>
        <w:sectPr w:rsidR="00C232FE" w:rsidRPr="00F86F0C" w:rsidSect="000835F6">
          <w:type w:val="continuous"/>
          <w:pgSz w:w="11906" w:h="16838"/>
          <w:pgMar w:top="1134" w:right="851" w:bottom="1134" w:left="1134" w:header="720" w:footer="720" w:gutter="0"/>
          <w:cols w:space="720"/>
          <w:titlePg/>
          <w:docGrid w:linePitch="272"/>
        </w:sectPr>
      </w:pPr>
    </w:p>
    <w:p w14:paraId="5BE06C82" w14:textId="77777777" w:rsidR="004F511C" w:rsidRPr="00F86F0C" w:rsidRDefault="007A0D38" w:rsidP="004F511C">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5</w:t>
      </w:r>
    </w:p>
    <w:p w14:paraId="4BAFA84B" w14:textId="77777777" w:rsidR="004F511C" w:rsidRPr="00F86F0C" w:rsidRDefault="004F511C" w:rsidP="004F511C">
      <w:pPr>
        <w:keepNext/>
        <w:keepLines/>
        <w:spacing w:before="120" w:after="240" w:line="276" w:lineRule="auto"/>
        <w:ind w:left="720"/>
        <w:jc w:val="center"/>
        <w:rPr>
          <w:rFonts w:ascii="GOST Common" w:hAnsi="GOST Common"/>
          <w:iCs/>
          <w:sz w:val="24"/>
          <w:szCs w:val="24"/>
        </w:rPr>
      </w:pPr>
      <w:r w:rsidRPr="00F86F0C">
        <w:rPr>
          <w:rFonts w:ascii="GOST Common" w:hAnsi="GOST Common"/>
          <w:sz w:val="24"/>
          <w:szCs w:val="24"/>
          <w:u w:val="single"/>
        </w:rPr>
        <w:t>Зона инженерной инфраструктуры (И)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1547"/>
        <w:gridCol w:w="1547"/>
        <w:gridCol w:w="1547"/>
        <w:gridCol w:w="1547"/>
        <w:gridCol w:w="1625"/>
        <w:gridCol w:w="2302"/>
        <w:gridCol w:w="1629"/>
      </w:tblGrid>
      <w:tr w:rsidR="004F511C" w:rsidRPr="00F86F0C" w14:paraId="35872C0D" w14:textId="77777777" w:rsidTr="000C41F4">
        <w:trPr>
          <w:tblHeader/>
        </w:trPr>
        <w:tc>
          <w:tcPr>
            <w:tcW w:w="1078" w:type="pct"/>
            <w:vMerge w:val="restart"/>
            <w:shd w:val="clear" w:color="auto" w:fill="D9D9D9"/>
            <w:vAlign w:val="center"/>
          </w:tcPr>
          <w:p w14:paraId="2CD822C2" w14:textId="77777777" w:rsidR="004F511C" w:rsidRPr="00F86F0C" w:rsidRDefault="004F511C"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1984" w:type="pct"/>
            <w:gridSpan w:val="4"/>
            <w:shd w:val="clear" w:color="auto" w:fill="D9D9D9"/>
            <w:vAlign w:val="center"/>
          </w:tcPr>
          <w:p w14:paraId="7ABA3A53" w14:textId="77777777" w:rsidR="004F511C" w:rsidRPr="00F86F0C" w:rsidRDefault="004F511C"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555C77CA" w14:textId="77777777" w:rsidR="004F511C" w:rsidRPr="00F86F0C" w:rsidRDefault="004F511C" w:rsidP="000C41F4">
            <w:pPr>
              <w:jc w:val="center"/>
              <w:rPr>
                <w:rFonts w:ascii="GOST Common" w:hAnsi="GOST Common"/>
                <w:szCs w:val="16"/>
              </w:rPr>
            </w:pPr>
            <w:r w:rsidRPr="00F86F0C">
              <w:rPr>
                <w:rFonts w:ascii="GOST Common" w:hAnsi="GOST Common"/>
                <w:szCs w:val="16"/>
              </w:rPr>
              <w:t>размеры земельных участков</w:t>
            </w:r>
          </w:p>
        </w:tc>
        <w:tc>
          <w:tcPr>
            <w:tcW w:w="548" w:type="pct"/>
            <w:vMerge w:val="restart"/>
            <w:shd w:val="clear" w:color="auto" w:fill="D9D9D9"/>
            <w:vAlign w:val="center"/>
          </w:tcPr>
          <w:p w14:paraId="576C611D" w14:textId="77777777" w:rsidR="004F511C" w:rsidRPr="00F86F0C" w:rsidRDefault="004F511C" w:rsidP="000C41F4">
            <w:pPr>
              <w:jc w:val="center"/>
              <w:rPr>
                <w:rFonts w:ascii="GOST Common" w:hAnsi="GOST Common"/>
                <w:szCs w:val="16"/>
              </w:rPr>
            </w:pPr>
            <w:r w:rsidRPr="00F86F0C">
              <w:rPr>
                <w:rFonts w:ascii="GOST Common" w:hAnsi="GOST Common"/>
                <w:szCs w:val="16"/>
              </w:rPr>
              <w:t>Предельное количество надземных</w:t>
            </w:r>
          </w:p>
          <w:p w14:paraId="73D6827A" w14:textId="77777777" w:rsidR="004F511C" w:rsidRPr="00F86F0C" w:rsidRDefault="004F511C" w:rsidP="000C41F4">
            <w:pPr>
              <w:jc w:val="center"/>
              <w:rPr>
                <w:rFonts w:ascii="GOST Common" w:hAnsi="GOST Common"/>
                <w:szCs w:val="16"/>
              </w:rPr>
            </w:pPr>
            <w:r w:rsidRPr="00F86F0C">
              <w:rPr>
                <w:rFonts w:ascii="GOST Common" w:hAnsi="GOST Common"/>
                <w:szCs w:val="16"/>
              </w:rPr>
              <w:t>этажей</w:t>
            </w:r>
          </w:p>
        </w:tc>
        <w:tc>
          <w:tcPr>
            <w:tcW w:w="834" w:type="pct"/>
            <w:vMerge w:val="restart"/>
            <w:shd w:val="clear" w:color="auto" w:fill="D9D9D9"/>
            <w:vAlign w:val="center"/>
          </w:tcPr>
          <w:p w14:paraId="07588693" w14:textId="77777777" w:rsidR="004F511C" w:rsidRPr="00F86F0C" w:rsidRDefault="004F511C" w:rsidP="000C41F4">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556" w:type="pct"/>
            <w:vMerge w:val="restart"/>
            <w:shd w:val="clear" w:color="auto" w:fill="D9D9D9"/>
            <w:vAlign w:val="center"/>
          </w:tcPr>
          <w:p w14:paraId="6A2F5971" w14:textId="77777777" w:rsidR="004F511C" w:rsidRPr="00F86F0C" w:rsidRDefault="004F511C"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4F511C" w:rsidRPr="00F86F0C" w14:paraId="50D1A793" w14:textId="77777777" w:rsidTr="000C41F4">
        <w:trPr>
          <w:tblHeader/>
        </w:trPr>
        <w:tc>
          <w:tcPr>
            <w:tcW w:w="1078" w:type="pct"/>
            <w:vMerge/>
            <w:vAlign w:val="center"/>
          </w:tcPr>
          <w:p w14:paraId="1DB1CD0F" w14:textId="77777777" w:rsidR="004F511C" w:rsidRPr="00F86F0C" w:rsidRDefault="004F511C" w:rsidP="000C41F4">
            <w:pPr>
              <w:jc w:val="center"/>
              <w:rPr>
                <w:rFonts w:ascii="GOST Common" w:hAnsi="GOST Common"/>
              </w:rPr>
            </w:pPr>
          </w:p>
        </w:tc>
        <w:tc>
          <w:tcPr>
            <w:tcW w:w="992" w:type="pct"/>
            <w:gridSpan w:val="2"/>
            <w:shd w:val="clear" w:color="auto" w:fill="D9D9D9"/>
            <w:vAlign w:val="center"/>
          </w:tcPr>
          <w:p w14:paraId="49148639" w14:textId="77777777" w:rsidR="004F511C" w:rsidRPr="00F86F0C" w:rsidRDefault="004F511C"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992" w:type="pct"/>
            <w:gridSpan w:val="2"/>
            <w:shd w:val="clear" w:color="auto" w:fill="D9D9D9"/>
            <w:vAlign w:val="center"/>
          </w:tcPr>
          <w:p w14:paraId="336E2761" w14:textId="77777777" w:rsidR="004F511C" w:rsidRPr="00F86F0C" w:rsidRDefault="004F511C" w:rsidP="000C41F4">
            <w:pPr>
              <w:jc w:val="center"/>
              <w:rPr>
                <w:rFonts w:ascii="GOST Common" w:hAnsi="GOST Common"/>
              </w:rPr>
            </w:pPr>
            <w:r w:rsidRPr="00F86F0C">
              <w:rPr>
                <w:rFonts w:ascii="GOST Common" w:hAnsi="GOST Common"/>
              </w:rPr>
              <w:t>Размер, м</w:t>
            </w:r>
          </w:p>
        </w:tc>
        <w:tc>
          <w:tcPr>
            <w:tcW w:w="548" w:type="pct"/>
            <w:vMerge/>
          </w:tcPr>
          <w:p w14:paraId="23E97295" w14:textId="77777777" w:rsidR="004F511C" w:rsidRPr="00F86F0C" w:rsidRDefault="004F511C" w:rsidP="000C41F4">
            <w:pPr>
              <w:jc w:val="both"/>
              <w:rPr>
                <w:rFonts w:ascii="GOST Common" w:hAnsi="GOST Common"/>
              </w:rPr>
            </w:pPr>
          </w:p>
        </w:tc>
        <w:tc>
          <w:tcPr>
            <w:tcW w:w="834" w:type="pct"/>
            <w:vMerge/>
          </w:tcPr>
          <w:p w14:paraId="4DDD7666" w14:textId="77777777" w:rsidR="004F511C" w:rsidRPr="00F86F0C" w:rsidRDefault="004F511C" w:rsidP="000C41F4">
            <w:pPr>
              <w:jc w:val="both"/>
              <w:rPr>
                <w:rFonts w:ascii="GOST Common" w:hAnsi="GOST Common"/>
              </w:rPr>
            </w:pPr>
          </w:p>
        </w:tc>
        <w:tc>
          <w:tcPr>
            <w:tcW w:w="556" w:type="pct"/>
            <w:vMerge/>
          </w:tcPr>
          <w:p w14:paraId="441410B4" w14:textId="77777777" w:rsidR="004F511C" w:rsidRPr="00F86F0C" w:rsidRDefault="004F511C" w:rsidP="000C41F4">
            <w:pPr>
              <w:jc w:val="both"/>
              <w:rPr>
                <w:rFonts w:ascii="GOST Common" w:hAnsi="GOST Common"/>
              </w:rPr>
            </w:pPr>
          </w:p>
        </w:tc>
      </w:tr>
      <w:tr w:rsidR="004F511C" w:rsidRPr="00F86F0C" w14:paraId="256CE6CC" w14:textId="77777777" w:rsidTr="000C41F4">
        <w:trPr>
          <w:tblHeader/>
        </w:trPr>
        <w:tc>
          <w:tcPr>
            <w:tcW w:w="1078" w:type="pct"/>
            <w:vMerge/>
            <w:vAlign w:val="center"/>
          </w:tcPr>
          <w:p w14:paraId="1616989B" w14:textId="77777777" w:rsidR="004F511C" w:rsidRPr="00F86F0C" w:rsidRDefault="004F511C" w:rsidP="000C41F4">
            <w:pPr>
              <w:jc w:val="center"/>
              <w:rPr>
                <w:rFonts w:ascii="GOST Common" w:hAnsi="GOST Common"/>
              </w:rPr>
            </w:pPr>
          </w:p>
        </w:tc>
        <w:tc>
          <w:tcPr>
            <w:tcW w:w="496" w:type="pct"/>
            <w:shd w:val="clear" w:color="auto" w:fill="D9D9D9"/>
            <w:vAlign w:val="center"/>
          </w:tcPr>
          <w:p w14:paraId="7BE942DA" w14:textId="77777777" w:rsidR="004F511C" w:rsidRPr="00F86F0C" w:rsidRDefault="004F511C"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3EB6AF83" w14:textId="77777777" w:rsidR="004F511C" w:rsidRPr="00F86F0C" w:rsidRDefault="004F511C"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01781A6C" w14:textId="77777777" w:rsidR="004F511C" w:rsidRPr="00F86F0C" w:rsidRDefault="004F511C"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779A4EF0" w14:textId="77777777" w:rsidR="004F511C" w:rsidRPr="00F86F0C" w:rsidRDefault="004F511C" w:rsidP="000C41F4">
            <w:pPr>
              <w:jc w:val="center"/>
              <w:rPr>
                <w:rFonts w:ascii="GOST Common" w:hAnsi="GOST Common"/>
              </w:rPr>
            </w:pPr>
            <w:r w:rsidRPr="00F86F0C">
              <w:rPr>
                <w:rFonts w:ascii="GOST Common" w:hAnsi="GOST Common"/>
              </w:rPr>
              <w:t>максимум</w:t>
            </w:r>
          </w:p>
        </w:tc>
        <w:tc>
          <w:tcPr>
            <w:tcW w:w="548" w:type="pct"/>
            <w:vMerge/>
          </w:tcPr>
          <w:p w14:paraId="75D345BF" w14:textId="77777777" w:rsidR="004F511C" w:rsidRPr="00F86F0C" w:rsidRDefault="004F511C" w:rsidP="000C41F4">
            <w:pPr>
              <w:jc w:val="both"/>
              <w:rPr>
                <w:rFonts w:ascii="GOST Common" w:hAnsi="GOST Common"/>
              </w:rPr>
            </w:pPr>
          </w:p>
        </w:tc>
        <w:tc>
          <w:tcPr>
            <w:tcW w:w="834" w:type="pct"/>
            <w:vMerge/>
          </w:tcPr>
          <w:p w14:paraId="45279FCE" w14:textId="77777777" w:rsidR="004F511C" w:rsidRPr="00F86F0C" w:rsidRDefault="004F511C" w:rsidP="000C41F4">
            <w:pPr>
              <w:jc w:val="both"/>
              <w:rPr>
                <w:rFonts w:ascii="GOST Common" w:hAnsi="GOST Common"/>
              </w:rPr>
            </w:pPr>
          </w:p>
        </w:tc>
        <w:tc>
          <w:tcPr>
            <w:tcW w:w="556" w:type="pct"/>
            <w:vMerge/>
          </w:tcPr>
          <w:p w14:paraId="1C2A7F93" w14:textId="77777777" w:rsidR="004F511C" w:rsidRPr="00F86F0C" w:rsidRDefault="004F511C" w:rsidP="000C41F4">
            <w:pPr>
              <w:jc w:val="both"/>
              <w:rPr>
                <w:rFonts w:ascii="GOST Common" w:hAnsi="GOST Common"/>
              </w:rPr>
            </w:pPr>
          </w:p>
        </w:tc>
      </w:tr>
      <w:tr w:rsidR="004F511C" w:rsidRPr="00F86F0C" w14:paraId="4AB81886" w14:textId="77777777" w:rsidTr="000C41F4">
        <w:tc>
          <w:tcPr>
            <w:tcW w:w="5000" w:type="pct"/>
            <w:gridSpan w:val="8"/>
            <w:shd w:val="clear" w:color="auto" w:fill="F2F2F2"/>
          </w:tcPr>
          <w:p w14:paraId="5DDEE305" w14:textId="77777777" w:rsidR="004F511C" w:rsidRPr="00F86F0C" w:rsidRDefault="004F511C"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4F511C" w:rsidRPr="00F86F0C" w14:paraId="34EA9F47" w14:textId="77777777" w:rsidTr="004F511C">
        <w:tc>
          <w:tcPr>
            <w:tcW w:w="1078" w:type="pct"/>
            <w:tcBorders>
              <w:top w:val="single" w:sz="4" w:space="0" w:color="auto"/>
              <w:left w:val="single" w:sz="4" w:space="0" w:color="auto"/>
              <w:bottom w:val="single" w:sz="4" w:space="0" w:color="auto"/>
              <w:right w:val="single" w:sz="4" w:space="0" w:color="auto"/>
            </w:tcBorders>
            <w:vAlign w:val="center"/>
          </w:tcPr>
          <w:p w14:paraId="1391A120" w14:textId="77777777" w:rsidR="000835F6" w:rsidRPr="00F86F0C" w:rsidRDefault="004F511C" w:rsidP="000835F6">
            <w:pPr>
              <w:rPr>
                <w:rFonts w:ascii="GOST Common" w:hAnsi="GOST Common"/>
                <w:spacing w:val="2"/>
                <w:shd w:val="clear" w:color="auto" w:fill="FFFFFF"/>
              </w:rPr>
            </w:pPr>
            <w:r w:rsidRPr="00F86F0C">
              <w:rPr>
                <w:rFonts w:ascii="GOST Common" w:hAnsi="GOST Common"/>
                <w:spacing w:val="2"/>
                <w:shd w:val="clear" w:color="auto" w:fill="FFFFFF"/>
              </w:rPr>
              <w:t>Коммунальное обслуживание</w:t>
            </w:r>
          </w:p>
          <w:p w14:paraId="54DF174C" w14:textId="77777777" w:rsidR="004F511C" w:rsidRPr="00F86F0C" w:rsidRDefault="004F511C" w:rsidP="000835F6">
            <w:pPr>
              <w:rPr>
                <w:rFonts w:ascii="GOST Common" w:hAnsi="GOST Common"/>
                <w:spacing w:val="2"/>
                <w:shd w:val="clear" w:color="auto" w:fill="FFFFFF"/>
              </w:rPr>
            </w:pPr>
            <w:r w:rsidRPr="00F86F0C">
              <w:rPr>
                <w:rFonts w:ascii="GOST Common" w:hAnsi="GOST Common"/>
                <w:spacing w:val="2"/>
                <w:shd w:val="clear" w:color="auto" w:fill="FFFFFF"/>
              </w:rPr>
              <w:t>(код 3.1)</w:t>
            </w:r>
          </w:p>
        </w:tc>
        <w:tc>
          <w:tcPr>
            <w:tcW w:w="496" w:type="pct"/>
            <w:tcBorders>
              <w:top w:val="single" w:sz="4" w:space="0" w:color="auto"/>
              <w:left w:val="single" w:sz="4" w:space="0" w:color="auto"/>
              <w:bottom w:val="single" w:sz="4" w:space="0" w:color="auto"/>
              <w:right w:val="single" w:sz="4" w:space="0" w:color="auto"/>
            </w:tcBorders>
            <w:vAlign w:val="center"/>
          </w:tcPr>
          <w:p w14:paraId="0D8DB42D"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045D59A"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622031B6"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081FF8E0"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vAlign w:val="center"/>
          </w:tcPr>
          <w:p w14:paraId="4D9B501D" w14:textId="77777777" w:rsidR="004F511C" w:rsidRPr="00F86F0C" w:rsidRDefault="004F511C" w:rsidP="000C41F4">
            <w:pPr>
              <w:jc w:val="center"/>
              <w:rPr>
                <w:rFonts w:ascii="GOST Common" w:hAnsi="GOST Common"/>
              </w:rPr>
            </w:pPr>
            <w:r w:rsidRPr="00F86F0C">
              <w:rPr>
                <w:rFonts w:ascii="GOST Common" w:hAnsi="GOST Common"/>
              </w:rPr>
              <w:t>Не подлежит</w:t>
            </w:r>
          </w:p>
          <w:p w14:paraId="5A5D3EDA" w14:textId="77777777" w:rsidR="004F511C" w:rsidRPr="00F86F0C" w:rsidRDefault="004F511C" w:rsidP="007A5C47">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vAlign w:val="center"/>
          </w:tcPr>
          <w:p w14:paraId="464114A0" w14:textId="77777777" w:rsidR="004F511C" w:rsidRPr="00F86F0C" w:rsidRDefault="004F511C" w:rsidP="000C41F4">
            <w:pPr>
              <w:jc w:val="center"/>
              <w:rPr>
                <w:rFonts w:ascii="GOST Common" w:hAnsi="GOST Common"/>
              </w:rPr>
            </w:pPr>
            <w:r w:rsidRPr="00F86F0C">
              <w:rPr>
                <w:rFonts w:ascii="GOST Common" w:hAnsi="GOST Common"/>
              </w:rPr>
              <w:t>Не подлежит</w:t>
            </w:r>
          </w:p>
          <w:p w14:paraId="49C11963" w14:textId="77777777" w:rsidR="004F511C" w:rsidRPr="00F86F0C" w:rsidRDefault="004F511C" w:rsidP="000C41F4">
            <w:pPr>
              <w:jc w:val="center"/>
              <w:rPr>
                <w:rFonts w:ascii="GOST Common" w:hAnsi="GOST Common"/>
              </w:rPr>
            </w:pPr>
            <w:r w:rsidRPr="00F86F0C">
              <w:rPr>
                <w:rFonts w:ascii="GOST Common" w:hAnsi="GOST Common"/>
              </w:rPr>
              <w:t>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0FF7CDF3" w14:textId="77777777" w:rsidR="004F511C" w:rsidRPr="00F86F0C" w:rsidRDefault="004F511C" w:rsidP="000C41F4">
            <w:pPr>
              <w:jc w:val="center"/>
              <w:rPr>
                <w:rFonts w:ascii="GOST Common" w:hAnsi="GOST Common"/>
                <w:spacing w:val="2"/>
                <w:shd w:val="clear" w:color="auto" w:fill="FFFFFF"/>
              </w:rPr>
            </w:pPr>
            <w:r w:rsidRPr="00F86F0C">
              <w:rPr>
                <w:rFonts w:ascii="GOST Common" w:hAnsi="GOST Common"/>
                <w:spacing w:val="2"/>
                <w:shd w:val="clear" w:color="auto" w:fill="FFFFFF"/>
              </w:rPr>
              <w:t>Не подлежит</w:t>
            </w:r>
          </w:p>
          <w:p w14:paraId="30A494BB" w14:textId="77777777" w:rsidR="004F511C" w:rsidRPr="00F86F0C" w:rsidRDefault="004F511C" w:rsidP="000C41F4">
            <w:pPr>
              <w:jc w:val="center"/>
              <w:rPr>
                <w:rFonts w:ascii="GOST Common" w:hAnsi="GOST Common"/>
                <w:spacing w:val="2"/>
                <w:shd w:val="clear" w:color="auto" w:fill="FFFFFF"/>
              </w:rPr>
            </w:pPr>
            <w:r w:rsidRPr="00F86F0C">
              <w:rPr>
                <w:rFonts w:ascii="GOST Common" w:hAnsi="GOST Common"/>
                <w:spacing w:val="2"/>
                <w:shd w:val="clear" w:color="auto" w:fill="FFFFFF"/>
              </w:rPr>
              <w:t>установлению</w:t>
            </w:r>
          </w:p>
        </w:tc>
      </w:tr>
      <w:tr w:rsidR="004F511C" w:rsidRPr="00F86F0C" w14:paraId="5EF497DC" w14:textId="77777777" w:rsidTr="004F511C">
        <w:tc>
          <w:tcPr>
            <w:tcW w:w="1078" w:type="pct"/>
            <w:tcBorders>
              <w:top w:val="single" w:sz="4" w:space="0" w:color="auto"/>
              <w:left w:val="single" w:sz="4" w:space="0" w:color="auto"/>
              <w:bottom w:val="single" w:sz="4" w:space="0" w:color="auto"/>
              <w:right w:val="single" w:sz="4" w:space="0" w:color="auto"/>
            </w:tcBorders>
            <w:vAlign w:val="center"/>
          </w:tcPr>
          <w:p w14:paraId="27ED3C5D" w14:textId="77777777" w:rsidR="004F511C" w:rsidRPr="00F86F0C" w:rsidRDefault="004F511C" w:rsidP="000C41F4">
            <w:pPr>
              <w:rPr>
                <w:rFonts w:ascii="GOST Common" w:hAnsi="GOST Common"/>
                <w:spacing w:val="2"/>
                <w:shd w:val="clear" w:color="auto" w:fill="FFFFFF"/>
              </w:rPr>
            </w:pPr>
            <w:r w:rsidRPr="00F86F0C">
              <w:rPr>
                <w:rFonts w:ascii="GOST Common" w:hAnsi="GOST Common"/>
                <w:spacing w:val="2"/>
                <w:shd w:val="clear" w:color="auto" w:fill="FFFFFF"/>
              </w:rPr>
              <w:t>Связь (6.8)</w:t>
            </w:r>
          </w:p>
        </w:tc>
        <w:tc>
          <w:tcPr>
            <w:tcW w:w="496" w:type="pct"/>
            <w:tcBorders>
              <w:top w:val="single" w:sz="4" w:space="0" w:color="auto"/>
              <w:left w:val="single" w:sz="4" w:space="0" w:color="auto"/>
              <w:bottom w:val="single" w:sz="4" w:space="0" w:color="auto"/>
              <w:right w:val="single" w:sz="4" w:space="0" w:color="auto"/>
            </w:tcBorders>
            <w:vAlign w:val="center"/>
          </w:tcPr>
          <w:p w14:paraId="53317FE5"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2D04524E"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9D63336"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49774CEC"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vAlign w:val="center"/>
          </w:tcPr>
          <w:p w14:paraId="00CEDD51" w14:textId="77777777" w:rsidR="004F511C" w:rsidRPr="00F86F0C" w:rsidRDefault="004F511C" w:rsidP="000C41F4">
            <w:pPr>
              <w:jc w:val="center"/>
              <w:rPr>
                <w:rFonts w:ascii="GOST Common" w:hAnsi="GOST Common"/>
              </w:rPr>
            </w:pPr>
            <w:r w:rsidRPr="00F86F0C">
              <w:rPr>
                <w:rFonts w:ascii="GOST Common" w:hAnsi="GOST Common"/>
              </w:rPr>
              <w:t>Не подлежит</w:t>
            </w:r>
          </w:p>
          <w:p w14:paraId="1B0D2F44" w14:textId="77777777" w:rsidR="004F511C" w:rsidRPr="00F86F0C" w:rsidRDefault="004F511C" w:rsidP="007A5C47">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vAlign w:val="center"/>
          </w:tcPr>
          <w:p w14:paraId="63DAF814" w14:textId="77777777" w:rsidR="004F511C" w:rsidRPr="00F86F0C" w:rsidRDefault="004F511C" w:rsidP="000C41F4">
            <w:pPr>
              <w:jc w:val="center"/>
              <w:rPr>
                <w:rFonts w:ascii="GOST Common" w:hAnsi="GOST Common"/>
              </w:rPr>
            </w:pPr>
            <w:r w:rsidRPr="00F86F0C">
              <w:rPr>
                <w:rFonts w:ascii="GOST Common" w:hAnsi="GOST Common"/>
              </w:rPr>
              <w:t>Не подлежит</w:t>
            </w:r>
          </w:p>
          <w:p w14:paraId="626BFB55" w14:textId="77777777" w:rsidR="004F511C" w:rsidRPr="00F86F0C" w:rsidRDefault="004F511C" w:rsidP="000C41F4">
            <w:pPr>
              <w:jc w:val="center"/>
              <w:rPr>
                <w:rFonts w:ascii="GOST Common" w:hAnsi="GOST Common"/>
              </w:rPr>
            </w:pPr>
            <w:r w:rsidRPr="00F86F0C">
              <w:rPr>
                <w:rFonts w:ascii="GOST Common" w:hAnsi="GOST Common"/>
              </w:rPr>
              <w:t>установлению</w:t>
            </w:r>
          </w:p>
        </w:tc>
        <w:tc>
          <w:tcPr>
            <w:tcW w:w="556" w:type="pct"/>
            <w:tcBorders>
              <w:top w:val="single" w:sz="4" w:space="0" w:color="auto"/>
              <w:left w:val="single" w:sz="4" w:space="0" w:color="auto"/>
              <w:bottom w:val="single" w:sz="4" w:space="0" w:color="auto"/>
              <w:right w:val="single" w:sz="4" w:space="0" w:color="auto"/>
            </w:tcBorders>
            <w:vAlign w:val="center"/>
          </w:tcPr>
          <w:p w14:paraId="6395C8CA" w14:textId="77777777" w:rsidR="004F511C" w:rsidRPr="00F86F0C" w:rsidRDefault="004F511C" w:rsidP="000C41F4">
            <w:pPr>
              <w:jc w:val="center"/>
              <w:rPr>
                <w:rFonts w:ascii="GOST Common" w:hAnsi="GOST Common"/>
                <w:spacing w:val="2"/>
                <w:shd w:val="clear" w:color="auto" w:fill="FFFFFF"/>
              </w:rPr>
            </w:pPr>
            <w:r w:rsidRPr="00F86F0C">
              <w:rPr>
                <w:rFonts w:ascii="GOST Common" w:hAnsi="GOST Common"/>
                <w:spacing w:val="2"/>
                <w:shd w:val="clear" w:color="auto" w:fill="FFFFFF"/>
              </w:rPr>
              <w:t>Не подлежит</w:t>
            </w:r>
          </w:p>
          <w:p w14:paraId="0444D038" w14:textId="77777777" w:rsidR="004F511C" w:rsidRPr="00F86F0C" w:rsidRDefault="004F511C" w:rsidP="000C41F4">
            <w:pPr>
              <w:jc w:val="center"/>
              <w:rPr>
                <w:rFonts w:ascii="GOST Common" w:hAnsi="GOST Common"/>
                <w:spacing w:val="2"/>
                <w:shd w:val="clear" w:color="auto" w:fill="FFFFFF"/>
              </w:rPr>
            </w:pPr>
            <w:r w:rsidRPr="00F86F0C">
              <w:rPr>
                <w:rFonts w:ascii="GOST Common" w:hAnsi="GOST Common"/>
                <w:spacing w:val="2"/>
                <w:shd w:val="clear" w:color="auto" w:fill="FFFFFF"/>
              </w:rPr>
              <w:t>установлению</w:t>
            </w:r>
          </w:p>
        </w:tc>
      </w:tr>
      <w:tr w:rsidR="004F511C" w:rsidRPr="00F86F0C" w14:paraId="64F07665" w14:textId="77777777" w:rsidTr="00455A89">
        <w:tc>
          <w:tcPr>
            <w:tcW w:w="1078" w:type="pct"/>
            <w:tcBorders>
              <w:top w:val="single" w:sz="4" w:space="0" w:color="auto"/>
              <w:left w:val="single" w:sz="4" w:space="0" w:color="auto"/>
              <w:bottom w:val="single" w:sz="4" w:space="0" w:color="auto"/>
              <w:right w:val="single" w:sz="4" w:space="0" w:color="auto"/>
            </w:tcBorders>
            <w:shd w:val="clear" w:color="auto" w:fill="FFFFFF"/>
            <w:vAlign w:val="center"/>
          </w:tcPr>
          <w:p w14:paraId="6872B081" w14:textId="77777777" w:rsidR="004F511C" w:rsidRPr="00F86F0C" w:rsidRDefault="004F511C" w:rsidP="000C41F4">
            <w:pPr>
              <w:rPr>
                <w:rFonts w:ascii="GOST Common" w:hAnsi="GOST Common"/>
                <w:spacing w:val="2"/>
                <w:shd w:val="clear" w:color="auto" w:fill="FFFFFF"/>
              </w:rPr>
            </w:pPr>
            <w:r w:rsidRPr="00F86F0C">
              <w:rPr>
                <w:rFonts w:ascii="GOST Common" w:hAnsi="GOST Common"/>
                <w:spacing w:val="2"/>
                <w:shd w:val="clear" w:color="auto" w:fill="FFFFFF"/>
              </w:rPr>
              <w:t>Земельные участки (территории) общего пользования (12.0)</w:t>
            </w:r>
            <w:r w:rsidR="008E3E3C" w:rsidRPr="00F86F0C">
              <w:rPr>
                <w:rStyle w:val="af7"/>
                <w:rFonts w:ascii="GOST Common" w:hAnsi="GOST Common"/>
                <w:spacing w:val="2"/>
                <w:shd w:val="clear" w:color="auto" w:fill="FFFFFF"/>
              </w:rPr>
              <w:footnoteReference w:id="13"/>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12EA400C"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3FA7D783"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25039D8D"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tcPr>
          <w:p w14:paraId="16BFDF5A" w14:textId="77777777" w:rsidR="004F511C" w:rsidRPr="00F86F0C" w:rsidRDefault="004F511C" w:rsidP="000C41F4">
            <w:pPr>
              <w:jc w:val="center"/>
              <w:rPr>
                <w:rFonts w:ascii="GOST Common" w:hAnsi="GOST Common"/>
              </w:rPr>
            </w:pPr>
            <w:r w:rsidRPr="00F86F0C">
              <w:rPr>
                <w:rFonts w:ascii="GOST Common" w:hAnsi="GOST Common"/>
              </w:rPr>
              <w:t>Не подлежит установлению</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14:paraId="59E82ADA" w14:textId="77777777" w:rsidR="004F511C" w:rsidRPr="00F86F0C" w:rsidRDefault="004F511C" w:rsidP="000C41F4">
            <w:pPr>
              <w:jc w:val="center"/>
              <w:rPr>
                <w:rFonts w:ascii="GOST Common" w:hAnsi="GOST Common"/>
              </w:rPr>
            </w:pPr>
            <w:r w:rsidRPr="00F86F0C">
              <w:rPr>
                <w:rFonts w:ascii="GOST Common" w:hAnsi="GOST Common"/>
              </w:rPr>
              <w:t>Не подлежит</w:t>
            </w:r>
          </w:p>
          <w:p w14:paraId="3AC0DF03" w14:textId="77777777" w:rsidR="004F511C" w:rsidRPr="00F86F0C" w:rsidRDefault="004F511C" w:rsidP="000C41F4">
            <w:pPr>
              <w:jc w:val="center"/>
              <w:rPr>
                <w:rFonts w:ascii="GOST Common" w:hAnsi="GOST Common"/>
              </w:rPr>
            </w:pPr>
            <w:r w:rsidRPr="00F86F0C">
              <w:rPr>
                <w:rFonts w:ascii="GOST Common" w:hAnsi="GOST Common"/>
              </w:rPr>
              <w:t>установлению</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14:paraId="14384C8F" w14:textId="77777777" w:rsidR="004F511C" w:rsidRPr="00F86F0C" w:rsidRDefault="004F511C" w:rsidP="000C41F4">
            <w:pPr>
              <w:jc w:val="center"/>
              <w:rPr>
                <w:rFonts w:ascii="GOST Common" w:hAnsi="GOST Common"/>
              </w:rPr>
            </w:pPr>
            <w:r w:rsidRPr="00F86F0C">
              <w:rPr>
                <w:rFonts w:ascii="GOST Common" w:hAnsi="GOST Common"/>
              </w:rPr>
              <w:t>Не подлежит</w:t>
            </w:r>
          </w:p>
          <w:p w14:paraId="4EDDD4F4" w14:textId="77777777" w:rsidR="004F511C" w:rsidRPr="00F86F0C" w:rsidRDefault="004F511C" w:rsidP="000C41F4">
            <w:pPr>
              <w:jc w:val="center"/>
              <w:rPr>
                <w:rFonts w:ascii="GOST Common" w:hAnsi="GOST Common"/>
              </w:rPr>
            </w:pPr>
            <w:r w:rsidRPr="00F86F0C">
              <w:rPr>
                <w:rFonts w:ascii="GOST Common" w:hAnsi="GOST Common"/>
              </w:rPr>
              <w:t>установлению</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2F3F67AA" w14:textId="77777777" w:rsidR="004F511C" w:rsidRPr="00F86F0C" w:rsidRDefault="004F511C" w:rsidP="000C41F4">
            <w:pPr>
              <w:jc w:val="center"/>
              <w:rPr>
                <w:rFonts w:ascii="GOST Common" w:hAnsi="GOST Common"/>
                <w:spacing w:val="2"/>
                <w:shd w:val="clear" w:color="auto" w:fill="FFFFFF"/>
              </w:rPr>
            </w:pPr>
            <w:r w:rsidRPr="00F86F0C">
              <w:rPr>
                <w:rFonts w:ascii="GOST Common" w:hAnsi="GOST Common"/>
                <w:spacing w:val="2"/>
                <w:shd w:val="clear" w:color="auto" w:fill="FFFFFF"/>
              </w:rPr>
              <w:t>Не подлежит</w:t>
            </w:r>
          </w:p>
          <w:p w14:paraId="2E78A220" w14:textId="77777777" w:rsidR="004F511C" w:rsidRPr="00F86F0C" w:rsidRDefault="004F511C" w:rsidP="000C41F4">
            <w:pPr>
              <w:jc w:val="center"/>
              <w:rPr>
                <w:rFonts w:ascii="GOST Common" w:hAnsi="GOST Common"/>
                <w:spacing w:val="2"/>
                <w:shd w:val="clear" w:color="auto" w:fill="FFFFFF"/>
              </w:rPr>
            </w:pPr>
            <w:r w:rsidRPr="00F86F0C">
              <w:rPr>
                <w:rFonts w:ascii="GOST Common" w:hAnsi="GOST Common"/>
                <w:spacing w:val="2"/>
                <w:shd w:val="clear" w:color="auto" w:fill="FFFFFF"/>
              </w:rPr>
              <w:t>установлению</w:t>
            </w:r>
          </w:p>
        </w:tc>
      </w:tr>
      <w:tr w:rsidR="004F511C" w:rsidRPr="00F86F0C" w14:paraId="72446F89" w14:textId="77777777" w:rsidTr="000C41F4">
        <w:tc>
          <w:tcPr>
            <w:tcW w:w="5000" w:type="pct"/>
            <w:gridSpan w:val="8"/>
            <w:shd w:val="clear" w:color="auto" w:fill="F2F2F2"/>
          </w:tcPr>
          <w:p w14:paraId="77FAF98C" w14:textId="77777777" w:rsidR="004F511C" w:rsidRPr="00F86F0C" w:rsidRDefault="00C232FE" w:rsidP="000C41F4">
            <w:pPr>
              <w:jc w:val="center"/>
              <w:rPr>
                <w:rFonts w:ascii="GOST Common" w:hAnsi="GOST Common"/>
                <w:i/>
              </w:rPr>
            </w:pPr>
            <w:r w:rsidRPr="00F86F0C">
              <w:rPr>
                <w:rFonts w:ascii="GOST Common" w:hAnsi="GOST Common"/>
                <w:i/>
              </w:rPr>
              <w:t>Условно разрешенные виды использования – не установлены</w:t>
            </w:r>
          </w:p>
        </w:tc>
      </w:tr>
      <w:tr w:rsidR="00C232FE" w:rsidRPr="00F86F0C" w14:paraId="7C4F7446" w14:textId="77777777" w:rsidTr="00455A89">
        <w:tc>
          <w:tcPr>
            <w:tcW w:w="5000" w:type="pct"/>
            <w:gridSpan w:val="8"/>
            <w:shd w:val="clear" w:color="auto" w:fill="F2F2F2"/>
            <w:vAlign w:val="center"/>
          </w:tcPr>
          <w:p w14:paraId="4677C864" w14:textId="77777777" w:rsidR="00C232FE" w:rsidRPr="00F86F0C" w:rsidRDefault="00C232FE" w:rsidP="000C41F4">
            <w:pPr>
              <w:jc w:val="center"/>
              <w:rPr>
                <w:rFonts w:ascii="GOST Common" w:hAnsi="GOST Common"/>
              </w:rPr>
            </w:pPr>
            <w:r w:rsidRPr="00F86F0C">
              <w:rPr>
                <w:rFonts w:ascii="GOST Common" w:hAnsi="GOST Common"/>
                <w:i/>
              </w:rPr>
              <w:t>Вспомогательные виды разрешенного использования</w:t>
            </w:r>
          </w:p>
        </w:tc>
      </w:tr>
      <w:tr w:rsidR="00C232FE" w:rsidRPr="00F86F0C" w14:paraId="43E9B827" w14:textId="77777777" w:rsidTr="000C41F4">
        <w:tc>
          <w:tcPr>
            <w:tcW w:w="1078" w:type="pct"/>
            <w:vAlign w:val="center"/>
          </w:tcPr>
          <w:p w14:paraId="0F2C9A5E" w14:textId="77777777" w:rsidR="00C232FE" w:rsidRPr="00F86F0C" w:rsidRDefault="00C232FE" w:rsidP="00C232FE">
            <w:pPr>
              <w:tabs>
                <w:tab w:val="left" w:pos="480"/>
              </w:tabs>
              <w:rPr>
                <w:rFonts w:ascii="GOST Common" w:hAnsi="GOST Common"/>
              </w:rPr>
            </w:pPr>
            <w:r w:rsidRPr="00F86F0C">
              <w:rPr>
                <w:rFonts w:ascii="GOST Common" w:hAnsi="GOST Common"/>
              </w:rPr>
              <w:t>Служебные гаражи (4.9)</w:t>
            </w:r>
          </w:p>
        </w:tc>
        <w:tc>
          <w:tcPr>
            <w:tcW w:w="496" w:type="pct"/>
            <w:vAlign w:val="center"/>
          </w:tcPr>
          <w:p w14:paraId="3D2AC238" w14:textId="77777777" w:rsidR="00C232FE" w:rsidRPr="00F86F0C" w:rsidRDefault="00C232FE" w:rsidP="00C232FE">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2C69AF6B" w14:textId="77777777" w:rsidR="00C232FE" w:rsidRPr="00F86F0C" w:rsidRDefault="00C232FE" w:rsidP="00C232FE">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D7B63E0" w14:textId="77777777" w:rsidR="00C232FE" w:rsidRPr="00F86F0C" w:rsidRDefault="00C232FE" w:rsidP="00C232FE">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1B37792" w14:textId="77777777" w:rsidR="00C232FE" w:rsidRPr="00F86F0C" w:rsidRDefault="00C232FE" w:rsidP="00C232FE">
            <w:pPr>
              <w:jc w:val="center"/>
              <w:rPr>
                <w:rFonts w:ascii="GOST Common" w:hAnsi="GOST Common"/>
              </w:rPr>
            </w:pPr>
            <w:r w:rsidRPr="00F86F0C">
              <w:rPr>
                <w:rFonts w:ascii="GOST Common" w:hAnsi="GOST Common"/>
              </w:rPr>
              <w:t>Не подлежит установлению</w:t>
            </w:r>
          </w:p>
        </w:tc>
        <w:tc>
          <w:tcPr>
            <w:tcW w:w="548" w:type="pct"/>
            <w:vAlign w:val="center"/>
          </w:tcPr>
          <w:p w14:paraId="4CFEE4CB" w14:textId="77777777" w:rsidR="00C232FE" w:rsidRPr="00F86F0C" w:rsidRDefault="00C232FE" w:rsidP="00C232FE">
            <w:pPr>
              <w:jc w:val="center"/>
              <w:rPr>
                <w:rFonts w:ascii="GOST Common" w:hAnsi="GOST Common"/>
              </w:rPr>
            </w:pPr>
            <w:r w:rsidRPr="00F86F0C">
              <w:rPr>
                <w:rFonts w:ascii="GOST Common" w:hAnsi="GOST Common"/>
              </w:rPr>
              <w:t>Не подлежит</w:t>
            </w:r>
          </w:p>
          <w:p w14:paraId="699C27E5" w14:textId="77777777" w:rsidR="00C232FE" w:rsidRPr="00F86F0C" w:rsidRDefault="00C232FE" w:rsidP="00C232FE">
            <w:pPr>
              <w:jc w:val="center"/>
              <w:rPr>
                <w:rFonts w:ascii="GOST Common" w:hAnsi="GOST Common"/>
              </w:rPr>
            </w:pPr>
            <w:r w:rsidRPr="00F86F0C">
              <w:rPr>
                <w:rFonts w:ascii="GOST Common" w:hAnsi="GOST Common"/>
              </w:rPr>
              <w:t>установлению</w:t>
            </w:r>
          </w:p>
        </w:tc>
        <w:tc>
          <w:tcPr>
            <w:tcW w:w="834" w:type="pct"/>
            <w:vAlign w:val="center"/>
          </w:tcPr>
          <w:p w14:paraId="26B36877" w14:textId="77777777" w:rsidR="00C232FE" w:rsidRPr="00F86F0C" w:rsidRDefault="00C232FE" w:rsidP="00C232FE">
            <w:pPr>
              <w:jc w:val="center"/>
              <w:rPr>
                <w:rFonts w:ascii="GOST Common" w:hAnsi="GOST Common"/>
              </w:rPr>
            </w:pPr>
            <w:r w:rsidRPr="00F86F0C">
              <w:rPr>
                <w:rFonts w:ascii="GOST Common" w:hAnsi="GOST Common"/>
              </w:rPr>
              <w:t>Не подлежит</w:t>
            </w:r>
          </w:p>
          <w:p w14:paraId="4BBB62C3" w14:textId="77777777" w:rsidR="00C232FE" w:rsidRPr="00F86F0C" w:rsidRDefault="00C232FE" w:rsidP="00C232FE">
            <w:pPr>
              <w:jc w:val="center"/>
              <w:rPr>
                <w:rFonts w:ascii="GOST Common" w:hAnsi="GOST Common"/>
              </w:rPr>
            </w:pPr>
            <w:r w:rsidRPr="00F86F0C">
              <w:rPr>
                <w:rFonts w:ascii="GOST Common" w:hAnsi="GOST Common"/>
              </w:rPr>
              <w:t>установлению</w:t>
            </w:r>
          </w:p>
        </w:tc>
        <w:tc>
          <w:tcPr>
            <w:tcW w:w="556" w:type="pct"/>
            <w:vAlign w:val="center"/>
          </w:tcPr>
          <w:p w14:paraId="6EC8C241" w14:textId="77777777" w:rsidR="00C232FE" w:rsidRPr="00F86F0C" w:rsidRDefault="00C232FE" w:rsidP="00C232FE">
            <w:pPr>
              <w:jc w:val="center"/>
              <w:rPr>
                <w:rFonts w:ascii="GOST Common" w:hAnsi="GOST Common"/>
              </w:rPr>
            </w:pPr>
            <w:r w:rsidRPr="00F86F0C">
              <w:rPr>
                <w:rFonts w:ascii="GOST Common" w:hAnsi="GOST Common"/>
              </w:rPr>
              <w:t>Не подлежит</w:t>
            </w:r>
          </w:p>
          <w:p w14:paraId="26D13BA4" w14:textId="77777777" w:rsidR="00C232FE" w:rsidRPr="00F86F0C" w:rsidRDefault="00C232FE" w:rsidP="00C232FE">
            <w:pPr>
              <w:jc w:val="center"/>
              <w:rPr>
                <w:rFonts w:ascii="GOST Common" w:hAnsi="GOST Common"/>
              </w:rPr>
            </w:pPr>
            <w:r w:rsidRPr="00F86F0C">
              <w:rPr>
                <w:rFonts w:ascii="GOST Common" w:hAnsi="GOST Common"/>
              </w:rPr>
              <w:t>установлению</w:t>
            </w:r>
          </w:p>
        </w:tc>
      </w:tr>
    </w:tbl>
    <w:p w14:paraId="784A8522" w14:textId="77777777" w:rsidR="004F511C" w:rsidRPr="00F86F0C" w:rsidRDefault="004F511C" w:rsidP="004F511C">
      <w:pPr>
        <w:spacing w:line="276" w:lineRule="auto"/>
        <w:jc w:val="both"/>
        <w:rPr>
          <w:rFonts w:ascii="GOST Common" w:hAnsi="GOST Common"/>
          <w:sz w:val="16"/>
        </w:rPr>
      </w:pPr>
      <w:r w:rsidRPr="00F86F0C">
        <w:rPr>
          <w:rFonts w:ascii="GOST Common" w:hAnsi="GOST Common"/>
          <w:i/>
          <w:sz w:val="16"/>
        </w:rPr>
        <w:t>*Определяется технологическими требованиями</w:t>
      </w:r>
    </w:p>
    <w:p w14:paraId="5DE268CE" w14:textId="77777777" w:rsidR="00FD5DD4" w:rsidRPr="00F86F0C" w:rsidRDefault="00FD5DD4" w:rsidP="00C232FE">
      <w:pPr>
        <w:ind w:firstLine="709"/>
        <w:contextualSpacing/>
        <w:jc w:val="both"/>
        <w:rPr>
          <w:rFonts w:ascii="GOST Common" w:hAnsi="GOST Common"/>
          <w:b/>
          <w:bCs/>
          <w:sz w:val="24"/>
          <w:szCs w:val="24"/>
        </w:rPr>
        <w:sectPr w:rsidR="00FD5DD4" w:rsidRPr="00F86F0C" w:rsidSect="000835F6">
          <w:type w:val="continuous"/>
          <w:pgSz w:w="16838" w:h="11906" w:orient="landscape"/>
          <w:pgMar w:top="1134" w:right="851" w:bottom="1134" w:left="1134" w:header="720" w:footer="720" w:gutter="0"/>
          <w:cols w:space="720"/>
          <w:titlePg/>
          <w:docGrid w:linePitch="272"/>
        </w:sectPr>
      </w:pPr>
    </w:p>
    <w:p w14:paraId="51DB7FA0" w14:textId="77777777" w:rsidR="00D620F4" w:rsidRPr="00F86F0C" w:rsidRDefault="001546EF" w:rsidP="0044521D">
      <w:pPr>
        <w:pStyle w:val="3"/>
        <w:rPr>
          <w:rFonts w:ascii="GOST Common" w:hAnsi="GOST Common"/>
        </w:rPr>
      </w:pPr>
      <w:bookmarkStart w:id="111" w:name="_Toc178756773"/>
      <w:r w:rsidRPr="00F86F0C">
        <w:rPr>
          <w:rFonts w:ascii="GOST Common" w:hAnsi="GOST Common"/>
        </w:rPr>
        <w:lastRenderedPageBreak/>
        <w:t xml:space="preserve">Статья </w:t>
      </w:r>
      <w:r w:rsidR="00677F54" w:rsidRPr="00F86F0C">
        <w:rPr>
          <w:rFonts w:ascii="GOST Common" w:hAnsi="GOST Common"/>
        </w:rPr>
        <w:t>3</w:t>
      </w:r>
      <w:r w:rsidR="006F1154">
        <w:rPr>
          <w:rFonts w:ascii="GOST Common" w:hAnsi="GOST Common"/>
        </w:rPr>
        <w:t>0</w:t>
      </w:r>
      <w:r w:rsidRPr="00F86F0C">
        <w:rPr>
          <w:rFonts w:ascii="GOST Common" w:hAnsi="GOST Common"/>
        </w:rPr>
        <w:t>. Градостроительные регламенты зоны</w:t>
      </w:r>
      <w:r w:rsidR="00D620F4" w:rsidRPr="00F86F0C">
        <w:rPr>
          <w:rFonts w:ascii="GOST Common" w:hAnsi="GOST Common"/>
        </w:rPr>
        <w:t xml:space="preserve"> транспортной инфраструктуры (Т)</w:t>
      </w:r>
      <w:bookmarkEnd w:id="111"/>
    </w:p>
    <w:p w14:paraId="6CBC0054" w14:textId="77777777" w:rsidR="006571AC" w:rsidRPr="00F86F0C" w:rsidRDefault="006571AC" w:rsidP="006571AC">
      <w:pPr>
        <w:ind w:firstLine="709"/>
        <w:contextualSpacing/>
        <w:jc w:val="both"/>
        <w:rPr>
          <w:rFonts w:ascii="GOST Common" w:hAnsi="GOST Common"/>
          <w:sz w:val="24"/>
          <w:szCs w:val="24"/>
        </w:rPr>
      </w:pPr>
      <w:r w:rsidRPr="00F86F0C">
        <w:rPr>
          <w:rFonts w:ascii="GOST Common" w:hAnsi="GOST Common"/>
          <w:sz w:val="24"/>
          <w:szCs w:val="24"/>
        </w:rPr>
        <w:t>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14:paraId="0365833E" w14:textId="77777777" w:rsidR="006571AC" w:rsidRPr="00F86F0C" w:rsidRDefault="006571AC" w:rsidP="006571AC">
      <w:pPr>
        <w:ind w:firstLine="709"/>
        <w:contextualSpacing/>
        <w:jc w:val="both"/>
        <w:rPr>
          <w:rFonts w:ascii="GOST Common" w:hAnsi="GOST Common"/>
          <w:sz w:val="24"/>
          <w:szCs w:val="24"/>
        </w:rPr>
      </w:pPr>
      <w:r w:rsidRPr="00F86F0C">
        <w:rPr>
          <w:rFonts w:ascii="GOST Common" w:hAnsi="GOST Common"/>
          <w:sz w:val="24"/>
          <w:szCs w:val="24"/>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14:paraId="68688437" w14:textId="77777777" w:rsidR="0022129C" w:rsidRPr="00F86F0C" w:rsidRDefault="0022129C" w:rsidP="0022129C">
      <w:pPr>
        <w:ind w:firstLine="709"/>
        <w:contextualSpacing/>
        <w:jc w:val="both"/>
        <w:rPr>
          <w:rFonts w:ascii="GOST Common" w:hAnsi="GOST Common"/>
          <w:bCs/>
          <w:sz w:val="24"/>
          <w:szCs w:val="24"/>
          <w:u w:val="single"/>
        </w:rPr>
      </w:pPr>
      <w:r w:rsidRPr="00F86F0C">
        <w:rPr>
          <w:rFonts w:ascii="GOST Common" w:hAnsi="GOST Common"/>
          <w:bCs/>
          <w:sz w:val="24"/>
          <w:szCs w:val="24"/>
        </w:rPr>
        <w:t>Предельные параметры разрешенного строительства, реконструкции объектов капитального строительства</w:t>
      </w:r>
      <w:r w:rsidRPr="00F86F0C">
        <w:rPr>
          <w:rFonts w:ascii="GOST Common" w:hAnsi="GOST Common"/>
          <w:bCs/>
          <w:sz w:val="24"/>
          <w:szCs w:val="24"/>
          <w:u w:val="single"/>
        </w:rPr>
        <w:t>.</w:t>
      </w:r>
    </w:p>
    <w:p w14:paraId="0CA50FA5" w14:textId="77777777" w:rsidR="0022129C" w:rsidRPr="00F86F0C" w:rsidRDefault="0022129C" w:rsidP="0022129C">
      <w:pPr>
        <w:ind w:firstLine="709"/>
        <w:contextualSpacing/>
        <w:jc w:val="both"/>
        <w:rPr>
          <w:rFonts w:ascii="GOST Common" w:hAnsi="GOST Common"/>
          <w:sz w:val="24"/>
          <w:szCs w:val="24"/>
        </w:rPr>
      </w:pPr>
      <w:r w:rsidRPr="00F86F0C">
        <w:rPr>
          <w:rFonts w:ascii="GOST Common" w:hAnsi="GOST Common"/>
          <w:sz w:val="24"/>
          <w:szCs w:val="24"/>
        </w:rPr>
        <w:t xml:space="preserve">Размещение на территории зоны объектов жилого назначения, объектов образования, объектов здравоохранения не допускается. </w:t>
      </w:r>
    </w:p>
    <w:p w14:paraId="3355E25E" w14:textId="77777777" w:rsidR="0022129C" w:rsidRPr="00F86F0C" w:rsidRDefault="0022129C" w:rsidP="0022129C">
      <w:pPr>
        <w:ind w:firstLine="709"/>
        <w:contextualSpacing/>
        <w:jc w:val="both"/>
        <w:rPr>
          <w:rFonts w:ascii="GOST Common" w:hAnsi="GOST Common"/>
          <w:sz w:val="24"/>
          <w:szCs w:val="24"/>
        </w:rPr>
      </w:pPr>
      <w:r w:rsidRPr="00F86F0C">
        <w:rPr>
          <w:rFonts w:ascii="GOST Common" w:hAnsi="GOST Common"/>
          <w:sz w:val="24"/>
          <w:szCs w:val="24"/>
        </w:rPr>
        <w:t>Проектирование и строительство инженерных коммуникаций и объектов транспортной инфраструктуры осуществляется в соответствии со схемой территориального планирования Алтайского края, схемами территориального планирования Российской Федерации, строительными нормами и правилами, техническими регламентами.</w:t>
      </w:r>
    </w:p>
    <w:p w14:paraId="00D9F72F" w14:textId="77777777" w:rsidR="0022129C" w:rsidRPr="00F86F0C" w:rsidRDefault="0022129C" w:rsidP="0022129C">
      <w:pPr>
        <w:ind w:firstLine="709"/>
        <w:contextualSpacing/>
        <w:jc w:val="both"/>
        <w:rPr>
          <w:rFonts w:ascii="GOST Common" w:hAnsi="GOST Common"/>
          <w:sz w:val="24"/>
          <w:szCs w:val="24"/>
        </w:rPr>
      </w:pPr>
      <w:r w:rsidRPr="00F86F0C">
        <w:rPr>
          <w:rFonts w:ascii="GOST Common" w:hAnsi="GOST Common"/>
          <w:sz w:val="24"/>
          <w:szCs w:val="24"/>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14:paraId="44EC810B" w14:textId="77777777" w:rsidR="0022129C" w:rsidRPr="00F86F0C" w:rsidRDefault="0022129C" w:rsidP="0022129C">
      <w:pPr>
        <w:ind w:firstLine="709"/>
        <w:contextualSpacing/>
        <w:jc w:val="both"/>
        <w:rPr>
          <w:rFonts w:ascii="GOST Common" w:hAnsi="GOST Common"/>
          <w:sz w:val="24"/>
          <w:szCs w:val="24"/>
        </w:rPr>
      </w:pPr>
      <w:r w:rsidRPr="00F86F0C">
        <w:rPr>
          <w:rFonts w:ascii="GOST Common" w:hAnsi="GOST Common"/>
          <w:sz w:val="24"/>
          <w:szCs w:val="24"/>
        </w:rPr>
        <w:t>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w:t>
      </w:r>
    </w:p>
    <w:p w14:paraId="401F5AF7" w14:textId="77777777" w:rsidR="0022129C" w:rsidRPr="00F86F0C" w:rsidRDefault="0022129C" w:rsidP="0022129C">
      <w:pPr>
        <w:ind w:firstLine="709"/>
        <w:contextualSpacing/>
        <w:jc w:val="both"/>
        <w:rPr>
          <w:rFonts w:ascii="GOST Common" w:hAnsi="GOST Common"/>
          <w:sz w:val="24"/>
          <w:szCs w:val="24"/>
        </w:rPr>
      </w:pPr>
      <w:r w:rsidRPr="00F86F0C">
        <w:rPr>
          <w:rFonts w:ascii="GOST Common" w:hAnsi="GOST Common"/>
          <w:sz w:val="24"/>
          <w:szCs w:val="24"/>
        </w:rPr>
        <w:t>Внутриквартальные проезды определяются в составе проекта планировки или межевания (жилого образования, микрорайона, квартала).</w:t>
      </w:r>
    </w:p>
    <w:p w14:paraId="0DF17E1D" w14:textId="77777777" w:rsidR="0022129C" w:rsidRPr="00F86F0C" w:rsidRDefault="0022129C" w:rsidP="0022129C">
      <w:pPr>
        <w:ind w:firstLine="709"/>
        <w:contextualSpacing/>
        <w:jc w:val="both"/>
        <w:rPr>
          <w:rFonts w:ascii="GOST Common" w:hAnsi="GOST Common"/>
          <w:sz w:val="24"/>
          <w:szCs w:val="24"/>
        </w:rPr>
      </w:pPr>
      <w:r w:rsidRPr="00F86F0C">
        <w:rPr>
          <w:rFonts w:ascii="GOST Common" w:hAnsi="GOST Common"/>
          <w:sz w:val="24"/>
          <w:szCs w:val="24"/>
        </w:rPr>
        <w:t>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14:paraId="047FE3D9" w14:textId="77777777" w:rsidR="0022129C" w:rsidRPr="00F86F0C" w:rsidRDefault="0022129C" w:rsidP="006571AC">
      <w:pPr>
        <w:ind w:firstLine="709"/>
        <w:contextualSpacing/>
        <w:jc w:val="both"/>
        <w:rPr>
          <w:rFonts w:ascii="GOST Common" w:hAnsi="GOST Common"/>
          <w:sz w:val="24"/>
          <w:szCs w:val="24"/>
        </w:rPr>
      </w:pPr>
    </w:p>
    <w:p w14:paraId="3954AFFC" w14:textId="77777777" w:rsidR="00FD5DD4" w:rsidRPr="00F86F0C" w:rsidRDefault="00FD5DD4" w:rsidP="00654618">
      <w:pPr>
        <w:ind w:firstLine="709"/>
        <w:contextualSpacing/>
        <w:jc w:val="both"/>
        <w:rPr>
          <w:rFonts w:ascii="GOST Common" w:hAnsi="GOST Common"/>
          <w:b/>
          <w:bCs/>
          <w:sz w:val="24"/>
          <w:szCs w:val="24"/>
        </w:rPr>
        <w:sectPr w:rsidR="00FD5DD4" w:rsidRPr="00F86F0C" w:rsidSect="000835F6">
          <w:type w:val="continuous"/>
          <w:pgSz w:w="11906" w:h="16838"/>
          <w:pgMar w:top="1134" w:right="851" w:bottom="1134" w:left="1134" w:header="720" w:footer="720" w:gutter="0"/>
          <w:cols w:space="720"/>
          <w:titlePg/>
          <w:docGrid w:linePitch="272"/>
        </w:sectPr>
      </w:pPr>
    </w:p>
    <w:p w14:paraId="00F01A36" w14:textId="77777777" w:rsidR="00FD5DD4" w:rsidRPr="00F86F0C" w:rsidRDefault="00FD5DD4" w:rsidP="00FD5DD4">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6</w:t>
      </w:r>
    </w:p>
    <w:p w14:paraId="162A3DEC" w14:textId="77777777" w:rsidR="00FD5DD4" w:rsidRPr="00F86F0C" w:rsidRDefault="00FD5DD4" w:rsidP="00FD5DD4">
      <w:pPr>
        <w:keepNext/>
        <w:keepLines/>
        <w:spacing w:before="120" w:after="240" w:line="276" w:lineRule="auto"/>
        <w:ind w:left="720"/>
        <w:jc w:val="center"/>
        <w:rPr>
          <w:rFonts w:ascii="GOST Common" w:hAnsi="GOST Common"/>
          <w:iCs/>
          <w:sz w:val="24"/>
          <w:szCs w:val="24"/>
        </w:rPr>
      </w:pPr>
      <w:r w:rsidRPr="00F86F0C">
        <w:rPr>
          <w:rFonts w:ascii="GOST Common" w:hAnsi="GOST Common"/>
          <w:sz w:val="24"/>
          <w:szCs w:val="24"/>
          <w:u w:val="single"/>
        </w:rPr>
        <w:t>Зона транспортной инфраструктуры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692"/>
        <w:gridCol w:w="1547"/>
        <w:gridCol w:w="1547"/>
        <w:gridCol w:w="1547"/>
        <w:gridCol w:w="1625"/>
        <w:gridCol w:w="2210"/>
        <w:gridCol w:w="1629"/>
      </w:tblGrid>
      <w:tr w:rsidR="0022129C" w:rsidRPr="00F86F0C" w14:paraId="24A1A975" w14:textId="77777777" w:rsidTr="0022129C">
        <w:trPr>
          <w:tblHeader/>
        </w:trPr>
        <w:tc>
          <w:tcPr>
            <w:tcW w:w="1064" w:type="pct"/>
            <w:vMerge w:val="restart"/>
            <w:shd w:val="clear" w:color="auto" w:fill="D9D9D9"/>
            <w:vAlign w:val="center"/>
          </w:tcPr>
          <w:p w14:paraId="6D9631F7" w14:textId="77777777" w:rsidR="00FD5DD4" w:rsidRPr="00F86F0C" w:rsidRDefault="00FD5DD4"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2028" w:type="pct"/>
            <w:gridSpan w:val="4"/>
            <w:shd w:val="clear" w:color="auto" w:fill="D9D9D9"/>
            <w:vAlign w:val="center"/>
          </w:tcPr>
          <w:p w14:paraId="3607D504" w14:textId="77777777" w:rsidR="00FD5DD4" w:rsidRPr="00F86F0C" w:rsidRDefault="00FD5DD4"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6583DB7C" w14:textId="77777777" w:rsidR="00FD5DD4" w:rsidRPr="00F86F0C" w:rsidRDefault="00FD5DD4" w:rsidP="000C41F4">
            <w:pPr>
              <w:jc w:val="center"/>
              <w:rPr>
                <w:rFonts w:ascii="GOST Common" w:hAnsi="GOST Common"/>
                <w:szCs w:val="16"/>
              </w:rPr>
            </w:pPr>
            <w:r w:rsidRPr="00F86F0C">
              <w:rPr>
                <w:rFonts w:ascii="GOST Common" w:hAnsi="GOST Common"/>
                <w:szCs w:val="16"/>
              </w:rPr>
              <w:t>размеры земельных участков</w:t>
            </w:r>
          </w:p>
        </w:tc>
        <w:tc>
          <w:tcPr>
            <w:tcW w:w="565" w:type="pct"/>
            <w:vMerge w:val="restart"/>
            <w:shd w:val="clear" w:color="auto" w:fill="D9D9D9"/>
            <w:vAlign w:val="center"/>
          </w:tcPr>
          <w:p w14:paraId="0E880682" w14:textId="77777777" w:rsidR="00FD5DD4" w:rsidRPr="00F86F0C" w:rsidRDefault="00FD5DD4" w:rsidP="000C41F4">
            <w:pPr>
              <w:jc w:val="center"/>
              <w:rPr>
                <w:rFonts w:ascii="GOST Common" w:hAnsi="GOST Common"/>
                <w:szCs w:val="16"/>
              </w:rPr>
            </w:pPr>
            <w:r w:rsidRPr="00F86F0C">
              <w:rPr>
                <w:rFonts w:ascii="GOST Common" w:hAnsi="GOST Common"/>
                <w:szCs w:val="16"/>
              </w:rPr>
              <w:t>Предельное количество надземных</w:t>
            </w:r>
          </w:p>
          <w:p w14:paraId="136E5044" w14:textId="77777777" w:rsidR="00FD5DD4" w:rsidRPr="00F86F0C" w:rsidRDefault="00FD5DD4" w:rsidP="000C41F4">
            <w:pPr>
              <w:jc w:val="center"/>
              <w:rPr>
                <w:rFonts w:ascii="GOST Common" w:hAnsi="GOST Common"/>
                <w:szCs w:val="16"/>
              </w:rPr>
            </w:pPr>
            <w:r w:rsidRPr="00F86F0C">
              <w:rPr>
                <w:rFonts w:ascii="GOST Common" w:hAnsi="GOST Common"/>
                <w:szCs w:val="16"/>
              </w:rPr>
              <w:t>этажей</w:t>
            </w:r>
          </w:p>
        </w:tc>
        <w:tc>
          <w:tcPr>
            <w:tcW w:w="803" w:type="pct"/>
            <w:vMerge w:val="restart"/>
            <w:shd w:val="clear" w:color="auto" w:fill="D9D9D9"/>
            <w:vAlign w:val="center"/>
          </w:tcPr>
          <w:p w14:paraId="0A0A0C89" w14:textId="77777777" w:rsidR="00FD5DD4" w:rsidRPr="00F86F0C" w:rsidRDefault="00FD5DD4" w:rsidP="0022129C">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540" w:type="pct"/>
            <w:vMerge w:val="restart"/>
            <w:shd w:val="clear" w:color="auto" w:fill="D9D9D9"/>
            <w:vAlign w:val="center"/>
          </w:tcPr>
          <w:p w14:paraId="3E8F905A" w14:textId="77777777" w:rsidR="00FD5DD4" w:rsidRPr="00F86F0C" w:rsidRDefault="00FD5DD4"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DE3D8D" w:rsidRPr="00F86F0C" w14:paraId="627A8CB9" w14:textId="77777777" w:rsidTr="0022129C">
        <w:trPr>
          <w:tblHeader/>
        </w:trPr>
        <w:tc>
          <w:tcPr>
            <w:tcW w:w="1064" w:type="pct"/>
            <w:vMerge/>
            <w:vAlign w:val="center"/>
          </w:tcPr>
          <w:p w14:paraId="68EEC265" w14:textId="77777777" w:rsidR="00FD5DD4" w:rsidRPr="00F86F0C" w:rsidRDefault="00FD5DD4" w:rsidP="000C41F4">
            <w:pPr>
              <w:jc w:val="center"/>
              <w:rPr>
                <w:rFonts w:ascii="GOST Common" w:hAnsi="GOST Common"/>
              </w:rPr>
            </w:pPr>
          </w:p>
        </w:tc>
        <w:tc>
          <w:tcPr>
            <w:tcW w:w="1036" w:type="pct"/>
            <w:gridSpan w:val="2"/>
            <w:shd w:val="clear" w:color="auto" w:fill="D9D9D9"/>
            <w:vAlign w:val="center"/>
          </w:tcPr>
          <w:p w14:paraId="2AA4952D" w14:textId="77777777" w:rsidR="00FD5DD4" w:rsidRPr="00F86F0C" w:rsidRDefault="00FD5DD4"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992" w:type="pct"/>
            <w:gridSpan w:val="2"/>
            <w:shd w:val="clear" w:color="auto" w:fill="D9D9D9"/>
            <w:vAlign w:val="center"/>
          </w:tcPr>
          <w:p w14:paraId="06FBBC30" w14:textId="77777777" w:rsidR="00FD5DD4" w:rsidRPr="00F86F0C" w:rsidRDefault="00FD5DD4" w:rsidP="000C41F4">
            <w:pPr>
              <w:jc w:val="center"/>
              <w:rPr>
                <w:rFonts w:ascii="GOST Common" w:hAnsi="GOST Common"/>
              </w:rPr>
            </w:pPr>
            <w:r w:rsidRPr="00F86F0C">
              <w:rPr>
                <w:rFonts w:ascii="GOST Common" w:hAnsi="GOST Common"/>
              </w:rPr>
              <w:t>Размер, м</w:t>
            </w:r>
          </w:p>
        </w:tc>
        <w:tc>
          <w:tcPr>
            <w:tcW w:w="565" w:type="pct"/>
            <w:vMerge/>
          </w:tcPr>
          <w:p w14:paraId="026F32F1" w14:textId="77777777" w:rsidR="00FD5DD4" w:rsidRPr="00F86F0C" w:rsidRDefault="00FD5DD4" w:rsidP="000C41F4">
            <w:pPr>
              <w:jc w:val="both"/>
              <w:rPr>
                <w:rFonts w:ascii="GOST Common" w:hAnsi="GOST Common"/>
              </w:rPr>
            </w:pPr>
          </w:p>
        </w:tc>
        <w:tc>
          <w:tcPr>
            <w:tcW w:w="803" w:type="pct"/>
            <w:vMerge/>
          </w:tcPr>
          <w:p w14:paraId="7F01EF2F" w14:textId="77777777" w:rsidR="00FD5DD4" w:rsidRPr="00F86F0C" w:rsidRDefault="00FD5DD4" w:rsidP="000C41F4">
            <w:pPr>
              <w:jc w:val="both"/>
              <w:rPr>
                <w:rFonts w:ascii="GOST Common" w:hAnsi="GOST Common"/>
              </w:rPr>
            </w:pPr>
          </w:p>
        </w:tc>
        <w:tc>
          <w:tcPr>
            <w:tcW w:w="540" w:type="pct"/>
            <w:vMerge/>
          </w:tcPr>
          <w:p w14:paraId="0841E1A8" w14:textId="77777777" w:rsidR="00FD5DD4" w:rsidRPr="00F86F0C" w:rsidRDefault="00FD5DD4" w:rsidP="000C41F4">
            <w:pPr>
              <w:jc w:val="both"/>
              <w:rPr>
                <w:rFonts w:ascii="GOST Common" w:hAnsi="GOST Common"/>
              </w:rPr>
            </w:pPr>
          </w:p>
        </w:tc>
      </w:tr>
      <w:tr w:rsidR="00DE3D8D" w:rsidRPr="00F86F0C" w14:paraId="094582AA" w14:textId="77777777" w:rsidTr="0022129C">
        <w:trPr>
          <w:tblHeader/>
        </w:trPr>
        <w:tc>
          <w:tcPr>
            <w:tcW w:w="1064" w:type="pct"/>
            <w:vMerge/>
            <w:vAlign w:val="center"/>
          </w:tcPr>
          <w:p w14:paraId="127572DF" w14:textId="77777777" w:rsidR="00FD5DD4" w:rsidRPr="00F86F0C" w:rsidRDefault="00FD5DD4" w:rsidP="000C41F4">
            <w:pPr>
              <w:jc w:val="center"/>
              <w:rPr>
                <w:rFonts w:ascii="GOST Common" w:hAnsi="GOST Common"/>
              </w:rPr>
            </w:pPr>
          </w:p>
        </w:tc>
        <w:tc>
          <w:tcPr>
            <w:tcW w:w="540" w:type="pct"/>
            <w:shd w:val="clear" w:color="auto" w:fill="D9D9D9"/>
            <w:vAlign w:val="center"/>
          </w:tcPr>
          <w:p w14:paraId="3EC48A70" w14:textId="77777777" w:rsidR="00FD5DD4" w:rsidRPr="00F86F0C" w:rsidRDefault="00FD5DD4"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14FFB1B9" w14:textId="77777777" w:rsidR="00FD5DD4" w:rsidRPr="00F86F0C" w:rsidRDefault="00FD5DD4"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3051C12D" w14:textId="77777777" w:rsidR="00FD5DD4" w:rsidRPr="00F86F0C" w:rsidRDefault="00FD5DD4"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4B6CB350" w14:textId="77777777" w:rsidR="00FD5DD4" w:rsidRPr="00F86F0C" w:rsidRDefault="00FD5DD4" w:rsidP="000C41F4">
            <w:pPr>
              <w:jc w:val="center"/>
              <w:rPr>
                <w:rFonts w:ascii="GOST Common" w:hAnsi="GOST Common"/>
              </w:rPr>
            </w:pPr>
            <w:r w:rsidRPr="00F86F0C">
              <w:rPr>
                <w:rFonts w:ascii="GOST Common" w:hAnsi="GOST Common"/>
              </w:rPr>
              <w:t>максимум</w:t>
            </w:r>
          </w:p>
        </w:tc>
        <w:tc>
          <w:tcPr>
            <w:tcW w:w="565" w:type="pct"/>
            <w:vMerge/>
          </w:tcPr>
          <w:p w14:paraId="2427E758" w14:textId="77777777" w:rsidR="00FD5DD4" w:rsidRPr="00F86F0C" w:rsidRDefault="00FD5DD4" w:rsidP="000C41F4">
            <w:pPr>
              <w:jc w:val="both"/>
              <w:rPr>
                <w:rFonts w:ascii="GOST Common" w:hAnsi="GOST Common"/>
              </w:rPr>
            </w:pPr>
          </w:p>
        </w:tc>
        <w:tc>
          <w:tcPr>
            <w:tcW w:w="803" w:type="pct"/>
            <w:vMerge/>
          </w:tcPr>
          <w:p w14:paraId="29E2E84C" w14:textId="77777777" w:rsidR="00FD5DD4" w:rsidRPr="00F86F0C" w:rsidRDefault="00FD5DD4" w:rsidP="000C41F4">
            <w:pPr>
              <w:jc w:val="both"/>
              <w:rPr>
                <w:rFonts w:ascii="GOST Common" w:hAnsi="GOST Common"/>
              </w:rPr>
            </w:pPr>
          </w:p>
        </w:tc>
        <w:tc>
          <w:tcPr>
            <w:tcW w:w="540" w:type="pct"/>
            <w:vMerge/>
          </w:tcPr>
          <w:p w14:paraId="00F67079" w14:textId="77777777" w:rsidR="00FD5DD4" w:rsidRPr="00F86F0C" w:rsidRDefault="00FD5DD4" w:rsidP="000C41F4">
            <w:pPr>
              <w:jc w:val="both"/>
              <w:rPr>
                <w:rFonts w:ascii="GOST Common" w:hAnsi="GOST Common"/>
              </w:rPr>
            </w:pPr>
          </w:p>
        </w:tc>
      </w:tr>
      <w:tr w:rsidR="00FD5DD4" w:rsidRPr="00F86F0C" w14:paraId="39910193" w14:textId="77777777" w:rsidTr="000C41F4">
        <w:tc>
          <w:tcPr>
            <w:tcW w:w="5000" w:type="pct"/>
            <w:gridSpan w:val="8"/>
            <w:shd w:val="clear" w:color="auto" w:fill="F2F2F2"/>
          </w:tcPr>
          <w:p w14:paraId="4AB269C8" w14:textId="77777777" w:rsidR="00FD5DD4" w:rsidRPr="00F86F0C" w:rsidRDefault="00FD5DD4"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DE3D8D" w:rsidRPr="00F86F0C" w14:paraId="268702AF"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0AF63361" w14:textId="77777777" w:rsidR="00DE3D8D" w:rsidRPr="00F86F0C" w:rsidRDefault="00DE3D8D" w:rsidP="000C41F4">
            <w:pPr>
              <w:rPr>
                <w:rFonts w:ascii="GOST Common" w:hAnsi="GOST Common"/>
                <w:spacing w:val="2"/>
                <w:shd w:val="clear" w:color="auto" w:fill="FFFFFF"/>
              </w:rPr>
            </w:pPr>
            <w:r w:rsidRPr="00F86F0C">
              <w:rPr>
                <w:rFonts w:ascii="GOST Common" w:hAnsi="GOST Common"/>
                <w:spacing w:val="2"/>
                <w:shd w:val="clear" w:color="auto" w:fill="FFFFFF"/>
              </w:rPr>
              <w:t xml:space="preserve">Хранение автотранспорта </w:t>
            </w:r>
          </w:p>
          <w:p w14:paraId="221DD4F3" w14:textId="77777777" w:rsidR="00DE3D8D" w:rsidRPr="00F86F0C" w:rsidRDefault="00DE3D8D" w:rsidP="000C41F4">
            <w:pPr>
              <w:rPr>
                <w:rFonts w:ascii="GOST Common" w:hAnsi="GOST Common"/>
                <w:spacing w:val="2"/>
                <w:shd w:val="clear" w:color="auto" w:fill="FFFFFF"/>
              </w:rPr>
            </w:pPr>
            <w:r w:rsidRPr="00F86F0C">
              <w:rPr>
                <w:rFonts w:ascii="GOST Common" w:hAnsi="GOST Common"/>
                <w:spacing w:val="2"/>
                <w:shd w:val="clear" w:color="auto" w:fill="FFFFFF"/>
              </w:rPr>
              <w:t>(код 2.7.1)</w:t>
            </w:r>
          </w:p>
        </w:tc>
        <w:tc>
          <w:tcPr>
            <w:tcW w:w="540" w:type="pct"/>
            <w:tcBorders>
              <w:top w:val="single" w:sz="4" w:space="0" w:color="auto"/>
              <w:left w:val="single" w:sz="4" w:space="0" w:color="auto"/>
              <w:bottom w:val="single" w:sz="4" w:space="0" w:color="auto"/>
              <w:right w:val="single" w:sz="4" w:space="0" w:color="auto"/>
            </w:tcBorders>
            <w:vAlign w:val="center"/>
          </w:tcPr>
          <w:p w14:paraId="6D7F3768" w14:textId="77777777" w:rsidR="00DE3D8D" w:rsidRPr="00F86F0C" w:rsidRDefault="00DE3D8D" w:rsidP="000C41F4">
            <w:pPr>
              <w:jc w:val="center"/>
              <w:rPr>
                <w:rFonts w:ascii="GOST Common" w:hAnsi="GOST Common"/>
              </w:rPr>
            </w:pPr>
            <w:r w:rsidRPr="00F86F0C">
              <w:rPr>
                <w:rFonts w:ascii="GOST Common" w:hAnsi="GOST Common"/>
              </w:rPr>
              <w:t>18</w:t>
            </w:r>
          </w:p>
        </w:tc>
        <w:tc>
          <w:tcPr>
            <w:tcW w:w="496" w:type="pct"/>
            <w:tcBorders>
              <w:top w:val="single" w:sz="4" w:space="0" w:color="auto"/>
              <w:left w:val="single" w:sz="4" w:space="0" w:color="auto"/>
              <w:bottom w:val="single" w:sz="4" w:space="0" w:color="auto"/>
              <w:right w:val="single" w:sz="4" w:space="0" w:color="auto"/>
            </w:tcBorders>
            <w:vAlign w:val="center"/>
          </w:tcPr>
          <w:p w14:paraId="447D7569" w14:textId="77777777" w:rsidR="00DE3D8D" w:rsidRPr="00F86F0C" w:rsidRDefault="00DE3D8D" w:rsidP="000C41F4">
            <w:pPr>
              <w:jc w:val="center"/>
              <w:rPr>
                <w:rFonts w:ascii="GOST Common" w:hAnsi="GOST Common"/>
              </w:rPr>
            </w:pPr>
            <w:r w:rsidRPr="00F86F0C">
              <w:rPr>
                <w:rFonts w:ascii="GOST Common" w:hAnsi="GOST Common"/>
              </w:rPr>
              <w:t>144</w:t>
            </w:r>
          </w:p>
        </w:tc>
        <w:tc>
          <w:tcPr>
            <w:tcW w:w="496" w:type="pct"/>
            <w:tcBorders>
              <w:top w:val="single" w:sz="4" w:space="0" w:color="auto"/>
              <w:left w:val="single" w:sz="4" w:space="0" w:color="auto"/>
              <w:bottom w:val="single" w:sz="4" w:space="0" w:color="auto"/>
              <w:right w:val="single" w:sz="4" w:space="0" w:color="auto"/>
            </w:tcBorders>
            <w:vAlign w:val="center"/>
          </w:tcPr>
          <w:p w14:paraId="1C0E14E3" w14:textId="77777777" w:rsidR="00DE3D8D" w:rsidRPr="00F86F0C" w:rsidRDefault="00DE3D8D" w:rsidP="000C41F4">
            <w:pPr>
              <w:jc w:val="center"/>
              <w:rPr>
                <w:rFonts w:ascii="GOST Common" w:hAnsi="GOST Common"/>
              </w:rPr>
            </w:pPr>
            <w:r w:rsidRPr="00F86F0C">
              <w:rPr>
                <w:rFonts w:ascii="GOST Common" w:hAnsi="GOST Common"/>
              </w:rPr>
              <w:t>3</w:t>
            </w:r>
          </w:p>
        </w:tc>
        <w:tc>
          <w:tcPr>
            <w:tcW w:w="496" w:type="pct"/>
            <w:tcBorders>
              <w:top w:val="single" w:sz="4" w:space="0" w:color="auto"/>
              <w:left w:val="single" w:sz="4" w:space="0" w:color="auto"/>
              <w:bottom w:val="single" w:sz="4" w:space="0" w:color="auto"/>
              <w:right w:val="single" w:sz="4" w:space="0" w:color="auto"/>
            </w:tcBorders>
            <w:vAlign w:val="center"/>
          </w:tcPr>
          <w:p w14:paraId="634416D7" w14:textId="77777777" w:rsidR="00DE3D8D" w:rsidRPr="00F86F0C" w:rsidRDefault="00DE3D8D" w:rsidP="000C41F4">
            <w:pPr>
              <w:jc w:val="center"/>
              <w:rPr>
                <w:rFonts w:ascii="GOST Common" w:hAnsi="GOST Common"/>
              </w:rPr>
            </w:pPr>
            <w:r w:rsidRPr="00F86F0C">
              <w:rPr>
                <w:rFonts w:ascii="GOST Common" w:hAnsi="GOST Common"/>
              </w:rPr>
              <w:t>40</w:t>
            </w:r>
          </w:p>
        </w:tc>
        <w:tc>
          <w:tcPr>
            <w:tcW w:w="565" w:type="pct"/>
            <w:tcBorders>
              <w:top w:val="single" w:sz="4" w:space="0" w:color="auto"/>
              <w:left w:val="single" w:sz="4" w:space="0" w:color="auto"/>
              <w:bottom w:val="single" w:sz="4" w:space="0" w:color="auto"/>
              <w:right w:val="single" w:sz="4" w:space="0" w:color="auto"/>
            </w:tcBorders>
            <w:vAlign w:val="center"/>
          </w:tcPr>
          <w:p w14:paraId="462D0FCB" w14:textId="77777777" w:rsidR="00DE3D8D" w:rsidRPr="00F86F0C" w:rsidRDefault="00DE3D8D" w:rsidP="000C41F4">
            <w:pPr>
              <w:jc w:val="center"/>
              <w:rPr>
                <w:rFonts w:ascii="GOST Common" w:hAnsi="GOST Common"/>
              </w:rPr>
            </w:pPr>
            <w:r w:rsidRPr="00F86F0C">
              <w:rPr>
                <w:rFonts w:ascii="GOST Common" w:hAnsi="GOST Common"/>
              </w:rPr>
              <w:t>1</w:t>
            </w:r>
          </w:p>
        </w:tc>
        <w:tc>
          <w:tcPr>
            <w:tcW w:w="803" w:type="pct"/>
            <w:tcBorders>
              <w:top w:val="single" w:sz="4" w:space="0" w:color="auto"/>
              <w:left w:val="single" w:sz="4" w:space="0" w:color="auto"/>
              <w:bottom w:val="single" w:sz="4" w:space="0" w:color="auto"/>
              <w:right w:val="single" w:sz="4" w:space="0" w:color="auto"/>
            </w:tcBorders>
            <w:vAlign w:val="center"/>
          </w:tcPr>
          <w:p w14:paraId="49C3C8D8" w14:textId="77777777" w:rsidR="00DE3D8D" w:rsidRPr="00F86F0C" w:rsidRDefault="00DE3D8D" w:rsidP="000C41F4">
            <w:pPr>
              <w:jc w:val="center"/>
              <w:rPr>
                <w:rFonts w:ascii="GOST Common" w:hAnsi="GOST Common"/>
              </w:rPr>
            </w:pPr>
            <w:r w:rsidRPr="00F86F0C">
              <w:rPr>
                <w:rFonts w:ascii="GOST Common" w:hAnsi="GOST Common"/>
              </w:rPr>
              <w:t>Не подлежит</w:t>
            </w:r>
          </w:p>
          <w:p w14:paraId="76FCE819" w14:textId="77777777" w:rsidR="00DE3D8D" w:rsidRPr="00F86F0C" w:rsidRDefault="00DE3D8D" w:rsidP="000C41F4">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5F60FAEB" w14:textId="77777777" w:rsidR="00DE3D8D" w:rsidRPr="00F86F0C" w:rsidRDefault="00DE3D8D" w:rsidP="000C41F4">
            <w:pPr>
              <w:jc w:val="center"/>
              <w:rPr>
                <w:rFonts w:ascii="GOST Common" w:hAnsi="GOST Common"/>
                <w:spacing w:val="2"/>
                <w:shd w:val="clear" w:color="auto" w:fill="FFFFFF"/>
              </w:rPr>
            </w:pPr>
            <w:r w:rsidRPr="00F86F0C">
              <w:rPr>
                <w:rFonts w:ascii="GOST Common" w:hAnsi="GOST Common"/>
                <w:spacing w:val="2"/>
                <w:shd w:val="clear" w:color="auto" w:fill="FFFFFF"/>
              </w:rPr>
              <w:t>80</w:t>
            </w:r>
          </w:p>
        </w:tc>
      </w:tr>
      <w:tr w:rsidR="00A314AB" w:rsidRPr="00F86F0C" w14:paraId="05F0C4B8"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247EA9F9" w14:textId="77777777" w:rsidR="00A314AB" w:rsidRPr="00F86F0C" w:rsidRDefault="00A314AB" w:rsidP="000C41F4">
            <w:pPr>
              <w:rPr>
                <w:rFonts w:ascii="GOST Common" w:hAnsi="GOST Common"/>
                <w:spacing w:val="2"/>
                <w:shd w:val="clear" w:color="auto" w:fill="FFFFFF"/>
              </w:rPr>
            </w:pPr>
            <w:r w:rsidRPr="00F86F0C">
              <w:rPr>
                <w:rFonts w:ascii="GOST Common" w:hAnsi="GOST Common"/>
                <w:spacing w:val="2"/>
                <w:shd w:val="clear" w:color="auto" w:fill="FFFFFF"/>
              </w:rPr>
              <w:t>Магазины (код 4.4)</w:t>
            </w:r>
          </w:p>
        </w:tc>
        <w:tc>
          <w:tcPr>
            <w:tcW w:w="540" w:type="pct"/>
            <w:tcBorders>
              <w:top w:val="single" w:sz="4" w:space="0" w:color="auto"/>
              <w:left w:val="single" w:sz="4" w:space="0" w:color="auto"/>
              <w:bottom w:val="single" w:sz="4" w:space="0" w:color="auto"/>
              <w:right w:val="single" w:sz="4" w:space="0" w:color="auto"/>
            </w:tcBorders>
            <w:vAlign w:val="center"/>
          </w:tcPr>
          <w:p w14:paraId="2A4B8A5A" w14:textId="77777777" w:rsidR="00A314AB" w:rsidRPr="00F86F0C" w:rsidRDefault="00A314AB" w:rsidP="000C41F4">
            <w:pPr>
              <w:jc w:val="center"/>
              <w:rPr>
                <w:rFonts w:ascii="GOST Common" w:hAnsi="GOST Common"/>
              </w:rPr>
            </w:pPr>
            <w:r w:rsidRPr="00F86F0C">
              <w:rPr>
                <w:rFonts w:ascii="GOST Common" w:hAnsi="GOST Common"/>
              </w:rPr>
              <w:t>50</w:t>
            </w:r>
          </w:p>
        </w:tc>
        <w:tc>
          <w:tcPr>
            <w:tcW w:w="496" w:type="pct"/>
            <w:tcBorders>
              <w:top w:val="single" w:sz="4" w:space="0" w:color="auto"/>
              <w:left w:val="single" w:sz="4" w:space="0" w:color="auto"/>
              <w:bottom w:val="single" w:sz="4" w:space="0" w:color="auto"/>
              <w:right w:val="single" w:sz="4" w:space="0" w:color="auto"/>
            </w:tcBorders>
            <w:vAlign w:val="center"/>
          </w:tcPr>
          <w:p w14:paraId="2F0770D1" w14:textId="77777777" w:rsidR="00A314AB" w:rsidRPr="00F86F0C" w:rsidRDefault="00A314AB" w:rsidP="000C41F4">
            <w:pPr>
              <w:jc w:val="center"/>
              <w:rPr>
                <w:rFonts w:ascii="GOST Common" w:hAnsi="GOST Common"/>
              </w:rPr>
            </w:pPr>
            <w:r w:rsidRPr="00F86F0C">
              <w:rPr>
                <w:rFonts w:ascii="GOST Common" w:hAnsi="GOST Common"/>
              </w:rPr>
              <w:t>20000</w:t>
            </w:r>
          </w:p>
        </w:tc>
        <w:tc>
          <w:tcPr>
            <w:tcW w:w="496" w:type="pct"/>
            <w:tcBorders>
              <w:top w:val="single" w:sz="4" w:space="0" w:color="auto"/>
              <w:left w:val="single" w:sz="4" w:space="0" w:color="auto"/>
              <w:bottom w:val="single" w:sz="4" w:space="0" w:color="auto"/>
              <w:right w:val="single" w:sz="4" w:space="0" w:color="auto"/>
            </w:tcBorders>
            <w:vAlign w:val="center"/>
          </w:tcPr>
          <w:p w14:paraId="4B7FDEC3" w14:textId="77777777" w:rsidR="00A314AB" w:rsidRPr="00F86F0C" w:rsidRDefault="00A314AB" w:rsidP="000C41F4">
            <w:pPr>
              <w:jc w:val="center"/>
              <w:rPr>
                <w:rFonts w:ascii="GOST Common" w:hAnsi="GOST Common"/>
              </w:rPr>
            </w:pPr>
            <w:r w:rsidRPr="00F86F0C">
              <w:rPr>
                <w:rFonts w:ascii="GOST Common" w:hAnsi="GOST Common"/>
              </w:rPr>
              <w:t>5</w:t>
            </w:r>
          </w:p>
        </w:tc>
        <w:tc>
          <w:tcPr>
            <w:tcW w:w="496" w:type="pct"/>
            <w:tcBorders>
              <w:top w:val="single" w:sz="4" w:space="0" w:color="auto"/>
              <w:left w:val="single" w:sz="4" w:space="0" w:color="auto"/>
              <w:bottom w:val="single" w:sz="4" w:space="0" w:color="auto"/>
              <w:right w:val="single" w:sz="4" w:space="0" w:color="auto"/>
            </w:tcBorders>
            <w:vAlign w:val="center"/>
          </w:tcPr>
          <w:p w14:paraId="0391BAB5" w14:textId="77777777" w:rsidR="00A314AB" w:rsidRPr="00F86F0C" w:rsidRDefault="00A314AB" w:rsidP="000C41F4">
            <w:pPr>
              <w:jc w:val="center"/>
              <w:rPr>
                <w:rFonts w:ascii="GOST Common" w:hAnsi="GOST Common"/>
              </w:rPr>
            </w:pPr>
            <w:r w:rsidRPr="00F86F0C">
              <w:rPr>
                <w:rFonts w:ascii="GOST Common" w:hAnsi="GOST Common"/>
              </w:rPr>
              <w:t>200</w:t>
            </w:r>
          </w:p>
        </w:tc>
        <w:tc>
          <w:tcPr>
            <w:tcW w:w="565" w:type="pct"/>
            <w:tcBorders>
              <w:top w:val="single" w:sz="4" w:space="0" w:color="auto"/>
              <w:left w:val="single" w:sz="4" w:space="0" w:color="auto"/>
              <w:bottom w:val="single" w:sz="4" w:space="0" w:color="auto"/>
              <w:right w:val="single" w:sz="4" w:space="0" w:color="auto"/>
            </w:tcBorders>
            <w:vAlign w:val="center"/>
          </w:tcPr>
          <w:p w14:paraId="08B45965" w14:textId="77777777" w:rsidR="00A314AB" w:rsidRPr="00F86F0C" w:rsidRDefault="00A314AB" w:rsidP="000C41F4">
            <w:pPr>
              <w:jc w:val="center"/>
              <w:rPr>
                <w:rFonts w:ascii="GOST Common" w:hAnsi="GOST Common"/>
              </w:rPr>
            </w:pPr>
            <w:r w:rsidRPr="00F86F0C">
              <w:rPr>
                <w:rFonts w:ascii="GOST Common" w:hAnsi="GOST Common"/>
              </w:rPr>
              <w:t>Не подлежит</w:t>
            </w:r>
          </w:p>
          <w:p w14:paraId="09D62E8B" w14:textId="77777777" w:rsidR="00A314AB" w:rsidRPr="00F86F0C" w:rsidRDefault="00A314AB" w:rsidP="000C41F4">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78C43C78" w14:textId="77777777" w:rsidR="00A314AB" w:rsidRPr="00F86F0C" w:rsidRDefault="00A314AB" w:rsidP="000C41F4">
            <w:pPr>
              <w:jc w:val="center"/>
              <w:rPr>
                <w:rFonts w:ascii="GOST Common" w:hAnsi="GOST Common"/>
              </w:rPr>
            </w:pPr>
            <w:r w:rsidRPr="00F86F0C">
              <w:rPr>
                <w:rFonts w:ascii="GOST Common" w:hAnsi="GOST Common"/>
              </w:rPr>
              <w:t>Не подлежит 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1B50CDB8" w14:textId="77777777" w:rsidR="00A314AB" w:rsidRPr="00F86F0C" w:rsidRDefault="0022129C" w:rsidP="000C41F4">
            <w:pPr>
              <w:jc w:val="center"/>
              <w:rPr>
                <w:rFonts w:ascii="GOST Common" w:hAnsi="GOST Common"/>
                <w:spacing w:val="2"/>
                <w:shd w:val="clear" w:color="auto" w:fill="FFFFFF"/>
              </w:rPr>
            </w:pPr>
            <w:r w:rsidRPr="00F86F0C">
              <w:rPr>
                <w:rFonts w:ascii="GOST Common" w:hAnsi="GOST Common"/>
                <w:spacing w:val="2"/>
                <w:shd w:val="clear" w:color="auto" w:fill="FFFFFF"/>
              </w:rPr>
              <w:t>80</w:t>
            </w:r>
          </w:p>
        </w:tc>
      </w:tr>
      <w:tr w:rsidR="00DE3D8D" w:rsidRPr="00F86F0C" w14:paraId="4F491559"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00B77527" w14:textId="77777777" w:rsidR="00DE3D8D" w:rsidRPr="00F86F0C" w:rsidRDefault="00DE3D8D" w:rsidP="000C41F4">
            <w:pPr>
              <w:rPr>
                <w:rFonts w:ascii="GOST Common" w:hAnsi="GOST Common"/>
                <w:spacing w:val="2"/>
                <w:shd w:val="clear" w:color="auto" w:fill="FFFFFF"/>
              </w:rPr>
            </w:pPr>
            <w:r w:rsidRPr="00F86F0C">
              <w:rPr>
                <w:rFonts w:ascii="GOST Common" w:hAnsi="GOST Common"/>
                <w:spacing w:val="2"/>
                <w:shd w:val="clear" w:color="auto" w:fill="FFFFFF"/>
              </w:rPr>
              <w:t>Служебные гаражи (код 4.9)</w:t>
            </w:r>
          </w:p>
        </w:tc>
        <w:tc>
          <w:tcPr>
            <w:tcW w:w="540" w:type="pct"/>
            <w:tcBorders>
              <w:top w:val="single" w:sz="4" w:space="0" w:color="auto"/>
              <w:left w:val="single" w:sz="4" w:space="0" w:color="auto"/>
              <w:bottom w:val="single" w:sz="4" w:space="0" w:color="auto"/>
              <w:right w:val="single" w:sz="4" w:space="0" w:color="auto"/>
            </w:tcBorders>
            <w:vAlign w:val="center"/>
          </w:tcPr>
          <w:p w14:paraId="19161663" w14:textId="77777777" w:rsidR="00DE3D8D" w:rsidRPr="00F86F0C" w:rsidRDefault="00DE3D8D" w:rsidP="000C41F4">
            <w:pPr>
              <w:jc w:val="center"/>
              <w:rPr>
                <w:rFonts w:ascii="GOST Common" w:hAnsi="GOST Common"/>
              </w:rPr>
            </w:pPr>
            <w:r w:rsidRPr="00F86F0C">
              <w:rPr>
                <w:rFonts w:ascii="GOST Common" w:hAnsi="GOST Common"/>
              </w:rPr>
              <w:t>21</w:t>
            </w:r>
          </w:p>
        </w:tc>
        <w:tc>
          <w:tcPr>
            <w:tcW w:w="496" w:type="pct"/>
            <w:tcBorders>
              <w:top w:val="single" w:sz="4" w:space="0" w:color="auto"/>
              <w:left w:val="single" w:sz="4" w:space="0" w:color="auto"/>
              <w:bottom w:val="single" w:sz="4" w:space="0" w:color="auto"/>
              <w:right w:val="single" w:sz="4" w:space="0" w:color="auto"/>
            </w:tcBorders>
            <w:vAlign w:val="center"/>
          </w:tcPr>
          <w:p w14:paraId="7F6596CC" w14:textId="77777777" w:rsidR="00DE3D8D" w:rsidRPr="00F86F0C" w:rsidRDefault="00DE3D8D" w:rsidP="000C41F4">
            <w:pPr>
              <w:jc w:val="center"/>
              <w:rPr>
                <w:rFonts w:ascii="GOST Common" w:hAnsi="GOST Common"/>
              </w:rPr>
            </w:pPr>
            <w:r w:rsidRPr="00F86F0C">
              <w:rPr>
                <w:rFonts w:ascii="GOST Common" w:hAnsi="GOST Common"/>
              </w:rPr>
              <w:t>2000</w:t>
            </w:r>
          </w:p>
        </w:tc>
        <w:tc>
          <w:tcPr>
            <w:tcW w:w="496" w:type="pct"/>
            <w:tcBorders>
              <w:top w:val="single" w:sz="4" w:space="0" w:color="auto"/>
              <w:left w:val="single" w:sz="4" w:space="0" w:color="auto"/>
              <w:bottom w:val="single" w:sz="4" w:space="0" w:color="auto"/>
              <w:right w:val="single" w:sz="4" w:space="0" w:color="auto"/>
            </w:tcBorders>
            <w:vAlign w:val="center"/>
          </w:tcPr>
          <w:p w14:paraId="77571CB6" w14:textId="77777777" w:rsidR="00DE3D8D" w:rsidRPr="00F86F0C" w:rsidRDefault="00DE3D8D" w:rsidP="000C41F4">
            <w:pPr>
              <w:jc w:val="center"/>
              <w:rPr>
                <w:rFonts w:ascii="GOST Common" w:hAnsi="GOST Common"/>
              </w:rPr>
            </w:pPr>
            <w:r w:rsidRPr="00F86F0C">
              <w:rPr>
                <w:rFonts w:ascii="GOST Common" w:hAnsi="GOST Common"/>
              </w:rPr>
              <w:t>3</w:t>
            </w:r>
          </w:p>
        </w:tc>
        <w:tc>
          <w:tcPr>
            <w:tcW w:w="496" w:type="pct"/>
            <w:tcBorders>
              <w:top w:val="single" w:sz="4" w:space="0" w:color="auto"/>
              <w:left w:val="single" w:sz="4" w:space="0" w:color="auto"/>
              <w:bottom w:val="single" w:sz="4" w:space="0" w:color="auto"/>
              <w:right w:val="single" w:sz="4" w:space="0" w:color="auto"/>
            </w:tcBorders>
            <w:vAlign w:val="center"/>
          </w:tcPr>
          <w:p w14:paraId="63F55971" w14:textId="77777777" w:rsidR="00DE3D8D" w:rsidRPr="00F86F0C" w:rsidRDefault="00DE3D8D" w:rsidP="000C41F4">
            <w:pPr>
              <w:jc w:val="center"/>
              <w:rPr>
                <w:rFonts w:ascii="GOST Common" w:hAnsi="GOST Common"/>
              </w:rPr>
            </w:pPr>
            <w:r w:rsidRPr="00F86F0C">
              <w:rPr>
                <w:rFonts w:ascii="GOST Common" w:hAnsi="GOST Common"/>
              </w:rPr>
              <w:t>50</w:t>
            </w:r>
          </w:p>
        </w:tc>
        <w:tc>
          <w:tcPr>
            <w:tcW w:w="565" w:type="pct"/>
            <w:tcBorders>
              <w:top w:val="single" w:sz="4" w:space="0" w:color="auto"/>
              <w:left w:val="single" w:sz="4" w:space="0" w:color="auto"/>
              <w:bottom w:val="single" w:sz="4" w:space="0" w:color="auto"/>
              <w:right w:val="single" w:sz="4" w:space="0" w:color="auto"/>
            </w:tcBorders>
            <w:vAlign w:val="center"/>
          </w:tcPr>
          <w:p w14:paraId="56753079" w14:textId="77777777" w:rsidR="00DE3D8D" w:rsidRPr="00F86F0C" w:rsidRDefault="00DE3D8D" w:rsidP="000C41F4">
            <w:pPr>
              <w:jc w:val="center"/>
              <w:rPr>
                <w:rFonts w:ascii="GOST Common" w:hAnsi="GOST Common"/>
              </w:rPr>
            </w:pPr>
            <w:r w:rsidRPr="00F86F0C">
              <w:rPr>
                <w:rFonts w:ascii="GOST Common" w:hAnsi="GOST Common"/>
              </w:rPr>
              <w:t>2</w:t>
            </w:r>
          </w:p>
        </w:tc>
        <w:tc>
          <w:tcPr>
            <w:tcW w:w="803" w:type="pct"/>
            <w:tcBorders>
              <w:top w:val="single" w:sz="4" w:space="0" w:color="auto"/>
              <w:left w:val="single" w:sz="4" w:space="0" w:color="auto"/>
              <w:bottom w:val="single" w:sz="4" w:space="0" w:color="auto"/>
              <w:right w:val="single" w:sz="4" w:space="0" w:color="auto"/>
            </w:tcBorders>
            <w:vAlign w:val="center"/>
          </w:tcPr>
          <w:p w14:paraId="68D1656D" w14:textId="77777777" w:rsidR="00DE3D8D" w:rsidRPr="00F86F0C" w:rsidRDefault="00DE3D8D" w:rsidP="000C41F4">
            <w:pPr>
              <w:jc w:val="center"/>
              <w:rPr>
                <w:rFonts w:ascii="GOST Common" w:hAnsi="GOST Common"/>
              </w:rPr>
            </w:pPr>
            <w:r w:rsidRPr="00F86F0C">
              <w:rPr>
                <w:rFonts w:ascii="GOST Common" w:hAnsi="GOST Common"/>
              </w:rPr>
              <w:t>Не подлежит</w:t>
            </w:r>
          </w:p>
          <w:p w14:paraId="442CEDC6" w14:textId="77777777" w:rsidR="00DE3D8D" w:rsidRPr="00F86F0C" w:rsidRDefault="00DE3D8D" w:rsidP="000C41F4">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0AAAA358" w14:textId="77777777" w:rsidR="00DE3D8D" w:rsidRPr="00F86F0C" w:rsidRDefault="00DE3D8D" w:rsidP="000C41F4">
            <w:pPr>
              <w:jc w:val="center"/>
              <w:rPr>
                <w:rFonts w:ascii="GOST Common" w:hAnsi="GOST Common"/>
                <w:spacing w:val="2"/>
                <w:shd w:val="clear" w:color="auto" w:fill="FFFFFF"/>
              </w:rPr>
            </w:pPr>
            <w:r w:rsidRPr="00F86F0C">
              <w:rPr>
                <w:rFonts w:ascii="GOST Common" w:hAnsi="GOST Common"/>
                <w:spacing w:val="2"/>
                <w:shd w:val="clear" w:color="auto" w:fill="FFFFFF"/>
              </w:rPr>
              <w:t>80</w:t>
            </w:r>
          </w:p>
        </w:tc>
      </w:tr>
      <w:tr w:rsidR="00DE3D8D" w:rsidRPr="00F86F0C" w14:paraId="4F5F52B5"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41C4E1E1" w14:textId="77777777" w:rsidR="00DE3D8D" w:rsidRPr="00F86F0C" w:rsidRDefault="00DE3D8D" w:rsidP="000C41F4">
            <w:pPr>
              <w:rPr>
                <w:rFonts w:ascii="GOST Common" w:hAnsi="GOST Common"/>
                <w:spacing w:val="2"/>
                <w:shd w:val="clear" w:color="auto" w:fill="FFFFFF"/>
              </w:rPr>
            </w:pPr>
            <w:r w:rsidRPr="00F86F0C">
              <w:rPr>
                <w:rFonts w:ascii="GOST Common" w:hAnsi="GOST Common"/>
                <w:spacing w:val="2"/>
                <w:shd w:val="clear" w:color="auto" w:fill="FFFFFF"/>
              </w:rPr>
              <w:t>Объекты дорожного сервиса</w:t>
            </w:r>
          </w:p>
          <w:p w14:paraId="391A59D1" w14:textId="77777777" w:rsidR="00DE3D8D" w:rsidRPr="00F86F0C" w:rsidRDefault="00DE3D8D" w:rsidP="000C41F4">
            <w:pPr>
              <w:rPr>
                <w:rFonts w:ascii="GOST Common" w:hAnsi="GOST Common"/>
                <w:spacing w:val="2"/>
                <w:shd w:val="clear" w:color="auto" w:fill="FFFFFF"/>
              </w:rPr>
            </w:pPr>
            <w:r w:rsidRPr="00F86F0C">
              <w:rPr>
                <w:rFonts w:ascii="GOST Common" w:hAnsi="GOST Common"/>
                <w:spacing w:val="2"/>
                <w:shd w:val="clear" w:color="auto" w:fill="FFFFFF"/>
              </w:rPr>
              <w:t>(код 4.9.1)</w:t>
            </w:r>
          </w:p>
        </w:tc>
        <w:tc>
          <w:tcPr>
            <w:tcW w:w="540" w:type="pct"/>
            <w:tcBorders>
              <w:top w:val="single" w:sz="4" w:space="0" w:color="auto"/>
              <w:left w:val="single" w:sz="4" w:space="0" w:color="auto"/>
              <w:bottom w:val="single" w:sz="4" w:space="0" w:color="auto"/>
              <w:right w:val="single" w:sz="4" w:space="0" w:color="auto"/>
            </w:tcBorders>
            <w:vAlign w:val="center"/>
          </w:tcPr>
          <w:p w14:paraId="42F4820A" w14:textId="77777777" w:rsidR="00DE3D8D" w:rsidRPr="00F86F0C" w:rsidRDefault="00DE3D8D" w:rsidP="000C41F4">
            <w:pPr>
              <w:jc w:val="center"/>
              <w:rPr>
                <w:rFonts w:ascii="GOST Common" w:hAnsi="GOST Common"/>
              </w:rPr>
            </w:pPr>
            <w:r w:rsidRPr="00F86F0C">
              <w:rPr>
                <w:rFonts w:ascii="GOST Common" w:hAnsi="GOST Common"/>
              </w:rPr>
              <w:t>Не подлежит установлению</w:t>
            </w:r>
            <w:r w:rsidRPr="00F86F0C">
              <w:rPr>
                <w:rStyle w:val="af7"/>
                <w:rFonts w:ascii="GOST Common" w:hAnsi="GOST Common"/>
              </w:rPr>
              <w:footnoteReference w:id="14"/>
            </w:r>
          </w:p>
        </w:tc>
        <w:tc>
          <w:tcPr>
            <w:tcW w:w="496" w:type="pct"/>
            <w:tcBorders>
              <w:top w:val="single" w:sz="4" w:space="0" w:color="auto"/>
              <w:left w:val="single" w:sz="4" w:space="0" w:color="auto"/>
              <w:bottom w:val="single" w:sz="4" w:space="0" w:color="auto"/>
              <w:right w:val="single" w:sz="4" w:space="0" w:color="auto"/>
            </w:tcBorders>
            <w:vAlign w:val="center"/>
          </w:tcPr>
          <w:p w14:paraId="392D8EAD" w14:textId="77777777" w:rsidR="00DE3D8D" w:rsidRPr="00F86F0C" w:rsidRDefault="00DE3D8D" w:rsidP="000C41F4">
            <w:pPr>
              <w:jc w:val="center"/>
              <w:rPr>
                <w:rFonts w:ascii="GOST Common" w:hAnsi="GOST Common"/>
              </w:rPr>
            </w:pPr>
            <w:r w:rsidRPr="00F86F0C">
              <w:rPr>
                <w:rFonts w:ascii="GOST Common" w:hAnsi="GOST Common"/>
              </w:rPr>
              <w:t>Не подлежит</w:t>
            </w:r>
          </w:p>
          <w:p w14:paraId="23C762E8" w14:textId="77777777" w:rsidR="00DE3D8D" w:rsidRPr="00F86F0C" w:rsidRDefault="00DE3D8D" w:rsidP="000C41F4">
            <w:pPr>
              <w:jc w:val="center"/>
              <w:rPr>
                <w:rFonts w:ascii="GOST Common" w:hAnsi="GOST Common"/>
              </w:rPr>
            </w:pPr>
            <w:r w:rsidRPr="00F86F0C">
              <w:rPr>
                <w:rFonts w:ascii="GOST Common" w:hAnsi="GOST Common"/>
              </w:rPr>
              <w:t>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332A32E0" w14:textId="77777777" w:rsidR="00DE3D8D" w:rsidRPr="00F86F0C" w:rsidRDefault="00DE3D8D"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74EE97FC" w14:textId="77777777" w:rsidR="00DE3D8D" w:rsidRPr="00F86F0C" w:rsidRDefault="00DE3D8D" w:rsidP="000C41F4">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00498BDF" w14:textId="77777777" w:rsidR="00DE3D8D" w:rsidRPr="00F86F0C" w:rsidRDefault="00DE3D8D" w:rsidP="000C41F4">
            <w:pPr>
              <w:jc w:val="center"/>
              <w:rPr>
                <w:rFonts w:ascii="GOST Common" w:hAnsi="GOST Common"/>
              </w:rPr>
            </w:pPr>
            <w:r w:rsidRPr="00F86F0C">
              <w:rPr>
                <w:rFonts w:ascii="GOST Common" w:hAnsi="GOST Common"/>
              </w:rPr>
              <w:t>Не подлежит</w:t>
            </w:r>
          </w:p>
          <w:p w14:paraId="20879E17" w14:textId="77777777" w:rsidR="00DE3D8D" w:rsidRPr="00F86F0C" w:rsidRDefault="00DE3D8D" w:rsidP="000C41F4">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0DC8950D" w14:textId="77777777" w:rsidR="00DE3D8D" w:rsidRPr="00F86F0C" w:rsidRDefault="00DE3D8D" w:rsidP="000C41F4">
            <w:pPr>
              <w:jc w:val="center"/>
              <w:rPr>
                <w:rFonts w:ascii="GOST Common" w:hAnsi="GOST Common"/>
              </w:rPr>
            </w:pPr>
            <w:r w:rsidRPr="00F86F0C">
              <w:rPr>
                <w:rFonts w:ascii="GOST Common" w:hAnsi="GOST Common"/>
              </w:rPr>
              <w:t>Не подлежит</w:t>
            </w:r>
          </w:p>
          <w:p w14:paraId="630ADA87" w14:textId="77777777" w:rsidR="00DE3D8D" w:rsidRPr="00F86F0C" w:rsidRDefault="00DE3D8D" w:rsidP="000C41F4">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326E5FD6" w14:textId="77777777" w:rsidR="00DE3D8D" w:rsidRPr="00F86F0C" w:rsidRDefault="00DE3D8D" w:rsidP="000C41F4">
            <w:pPr>
              <w:jc w:val="center"/>
              <w:rPr>
                <w:rFonts w:ascii="GOST Common" w:hAnsi="GOST Common"/>
                <w:spacing w:val="2"/>
                <w:shd w:val="clear" w:color="auto" w:fill="FFFFFF"/>
              </w:rPr>
            </w:pPr>
            <w:r w:rsidRPr="00F86F0C">
              <w:rPr>
                <w:rFonts w:ascii="GOST Common" w:hAnsi="GOST Common"/>
                <w:spacing w:val="2"/>
                <w:shd w:val="clear" w:color="auto" w:fill="FFFFFF"/>
              </w:rPr>
              <w:t>80</w:t>
            </w:r>
          </w:p>
        </w:tc>
      </w:tr>
      <w:tr w:rsidR="00DE3D8D" w:rsidRPr="00F86F0C" w14:paraId="1B83266F"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16F4CBEA" w14:textId="77777777" w:rsidR="00DE3D8D" w:rsidRPr="00F86F0C" w:rsidRDefault="00DE3D8D" w:rsidP="000C41F4">
            <w:pPr>
              <w:rPr>
                <w:rFonts w:ascii="GOST Common" w:hAnsi="GOST Common"/>
                <w:spacing w:val="2"/>
                <w:shd w:val="clear" w:color="auto" w:fill="FFFFFF"/>
              </w:rPr>
            </w:pPr>
            <w:r w:rsidRPr="00F86F0C">
              <w:rPr>
                <w:rFonts w:ascii="GOST Common" w:hAnsi="GOST Common"/>
                <w:spacing w:val="2"/>
                <w:shd w:val="clear" w:color="auto" w:fill="FFFFFF"/>
              </w:rPr>
              <w:t xml:space="preserve">Стоянка транспортных средств </w:t>
            </w:r>
          </w:p>
          <w:p w14:paraId="483F8189" w14:textId="77777777" w:rsidR="00DE3D8D" w:rsidRPr="00F86F0C" w:rsidRDefault="00DE3D8D" w:rsidP="000C41F4">
            <w:pPr>
              <w:rPr>
                <w:rFonts w:ascii="GOST Common" w:hAnsi="GOST Common"/>
                <w:spacing w:val="2"/>
                <w:shd w:val="clear" w:color="auto" w:fill="FFFFFF"/>
              </w:rPr>
            </w:pPr>
            <w:r w:rsidRPr="00F86F0C">
              <w:rPr>
                <w:rFonts w:ascii="GOST Common" w:hAnsi="GOST Common"/>
                <w:spacing w:val="2"/>
                <w:shd w:val="clear" w:color="auto" w:fill="FFFFFF"/>
              </w:rPr>
              <w:t>(код 4.9.2)</w:t>
            </w:r>
          </w:p>
        </w:tc>
        <w:tc>
          <w:tcPr>
            <w:tcW w:w="540" w:type="pct"/>
            <w:tcBorders>
              <w:top w:val="single" w:sz="4" w:space="0" w:color="auto"/>
              <w:left w:val="single" w:sz="4" w:space="0" w:color="auto"/>
              <w:bottom w:val="single" w:sz="4" w:space="0" w:color="auto"/>
              <w:right w:val="single" w:sz="4" w:space="0" w:color="auto"/>
            </w:tcBorders>
            <w:vAlign w:val="center"/>
          </w:tcPr>
          <w:p w14:paraId="47594115" w14:textId="77777777" w:rsidR="00DE3D8D" w:rsidRPr="00F86F0C" w:rsidRDefault="00DE3D8D" w:rsidP="000C41F4">
            <w:pPr>
              <w:jc w:val="center"/>
              <w:rPr>
                <w:rFonts w:ascii="GOST Common" w:hAnsi="GOST Common"/>
              </w:rPr>
            </w:pPr>
            <w:r w:rsidRPr="00F86F0C">
              <w:rPr>
                <w:rFonts w:ascii="GOST Common" w:hAnsi="GOST Common"/>
              </w:rPr>
              <w:t>200</w:t>
            </w:r>
          </w:p>
        </w:tc>
        <w:tc>
          <w:tcPr>
            <w:tcW w:w="496" w:type="pct"/>
            <w:tcBorders>
              <w:top w:val="single" w:sz="4" w:space="0" w:color="auto"/>
              <w:left w:val="single" w:sz="4" w:space="0" w:color="auto"/>
              <w:bottom w:val="single" w:sz="4" w:space="0" w:color="auto"/>
              <w:right w:val="single" w:sz="4" w:space="0" w:color="auto"/>
            </w:tcBorders>
            <w:vAlign w:val="center"/>
          </w:tcPr>
          <w:p w14:paraId="46229413" w14:textId="77777777" w:rsidR="00DE3D8D" w:rsidRPr="00F86F0C" w:rsidRDefault="00DE3D8D" w:rsidP="000C41F4">
            <w:pPr>
              <w:jc w:val="center"/>
              <w:rPr>
                <w:rFonts w:ascii="GOST Common" w:hAnsi="GOST Common"/>
              </w:rPr>
            </w:pPr>
            <w:r w:rsidRPr="00F86F0C">
              <w:rPr>
                <w:rFonts w:ascii="GOST Common" w:hAnsi="GOST Common"/>
              </w:rPr>
              <w:t>2000</w:t>
            </w:r>
          </w:p>
        </w:tc>
        <w:tc>
          <w:tcPr>
            <w:tcW w:w="496" w:type="pct"/>
            <w:tcBorders>
              <w:top w:val="single" w:sz="4" w:space="0" w:color="auto"/>
              <w:left w:val="single" w:sz="4" w:space="0" w:color="auto"/>
              <w:bottom w:val="single" w:sz="4" w:space="0" w:color="auto"/>
              <w:right w:val="single" w:sz="4" w:space="0" w:color="auto"/>
            </w:tcBorders>
            <w:vAlign w:val="center"/>
          </w:tcPr>
          <w:p w14:paraId="379787C0" w14:textId="77777777" w:rsidR="00DE3D8D" w:rsidRPr="00F86F0C" w:rsidRDefault="00DE3D8D" w:rsidP="000C41F4">
            <w:pPr>
              <w:jc w:val="center"/>
              <w:rPr>
                <w:rFonts w:ascii="GOST Common" w:hAnsi="GOST Common"/>
              </w:rPr>
            </w:pPr>
            <w:r w:rsidRPr="00F86F0C">
              <w:rPr>
                <w:rFonts w:ascii="GOST Common" w:hAnsi="GOST Common"/>
              </w:rPr>
              <w:t>10</w:t>
            </w:r>
          </w:p>
        </w:tc>
        <w:tc>
          <w:tcPr>
            <w:tcW w:w="496" w:type="pct"/>
            <w:tcBorders>
              <w:top w:val="single" w:sz="4" w:space="0" w:color="auto"/>
              <w:left w:val="single" w:sz="4" w:space="0" w:color="auto"/>
              <w:bottom w:val="single" w:sz="4" w:space="0" w:color="auto"/>
              <w:right w:val="single" w:sz="4" w:space="0" w:color="auto"/>
            </w:tcBorders>
            <w:vAlign w:val="center"/>
          </w:tcPr>
          <w:p w14:paraId="4B3FAB57" w14:textId="77777777" w:rsidR="00DE3D8D" w:rsidRPr="00F86F0C" w:rsidRDefault="00DE3D8D" w:rsidP="000C41F4">
            <w:pPr>
              <w:jc w:val="center"/>
              <w:rPr>
                <w:rFonts w:ascii="GOST Common" w:hAnsi="GOST Common"/>
              </w:rPr>
            </w:pPr>
            <w:r w:rsidRPr="00F86F0C">
              <w:rPr>
                <w:rFonts w:ascii="GOST Common" w:hAnsi="GOST Common"/>
              </w:rPr>
              <w:t>100</w:t>
            </w:r>
          </w:p>
        </w:tc>
        <w:tc>
          <w:tcPr>
            <w:tcW w:w="565" w:type="pct"/>
            <w:tcBorders>
              <w:top w:val="single" w:sz="4" w:space="0" w:color="auto"/>
              <w:left w:val="single" w:sz="4" w:space="0" w:color="auto"/>
              <w:bottom w:val="single" w:sz="4" w:space="0" w:color="auto"/>
              <w:right w:val="single" w:sz="4" w:space="0" w:color="auto"/>
            </w:tcBorders>
            <w:vAlign w:val="center"/>
          </w:tcPr>
          <w:p w14:paraId="649CF33B" w14:textId="77777777" w:rsidR="00DE3D8D" w:rsidRPr="00F86F0C" w:rsidRDefault="00DE3D8D" w:rsidP="000C41F4">
            <w:pPr>
              <w:jc w:val="center"/>
              <w:rPr>
                <w:rFonts w:ascii="GOST Common" w:hAnsi="GOST Common"/>
              </w:rPr>
            </w:pPr>
            <w:r w:rsidRPr="00F86F0C">
              <w:rPr>
                <w:rFonts w:ascii="GOST Common" w:hAnsi="GOST Common"/>
              </w:rPr>
              <w:t>Не подлежит</w:t>
            </w:r>
          </w:p>
          <w:p w14:paraId="742C1B56" w14:textId="77777777" w:rsidR="00DE3D8D" w:rsidRPr="00F86F0C" w:rsidRDefault="00DE3D8D" w:rsidP="000C41F4">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5B21AA93" w14:textId="77777777" w:rsidR="00DE3D8D" w:rsidRPr="00F86F0C" w:rsidRDefault="00DE3D8D" w:rsidP="000C41F4">
            <w:pPr>
              <w:jc w:val="center"/>
              <w:rPr>
                <w:rFonts w:ascii="GOST Common" w:hAnsi="GOST Common"/>
              </w:rPr>
            </w:pPr>
            <w:r w:rsidRPr="00F86F0C">
              <w:rPr>
                <w:rFonts w:ascii="GOST Common" w:hAnsi="GOST Common"/>
              </w:rPr>
              <w:t>Не подлежит</w:t>
            </w:r>
          </w:p>
          <w:p w14:paraId="3599BED1" w14:textId="77777777" w:rsidR="00DE3D8D" w:rsidRPr="00F86F0C" w:rsidRDefault="00DE3D8D" w:rsidP="000C41F4">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663A239A" w14:textId="77777777" w:rsidR="00DE3D8D" w:rsidRPr="00F86F0C" w:rsidRDefault="00DE3D8D" w:rsidP="000C41F4">
            <w:pPr>
              <w:jc w:val="center"/>
              <w:rPr>
                <w:rFonts w:ascii="GOST Common" w:hAnsi="GOST Common"/>
                <w:spacing w:val="2"/>
                <w:shd w:val="clear" w:color="auto" w:fill="FFFFFF"/>
              </w:rPr>
            </w:pPr>
            <w:r w:rsidRPr="00F86F0C">
              <w:rPr>
                <w:rFonts w:ascii="GOST Common" w:hAnsi="GOST Common"/>
                <w:spacing w:val="2"/>
                <w:shd w:val="clear" w:color="auto" w:fill="FFFFFF"/>
              </w:rPr>
              <w:t>Не подлежит</w:t>
            </w:r>
          </w:p>
          <w:p w14:paraId="5F74B651" w14:textId="77777777" w:rsidR="00DE3D8D" w:rsidRPr="00F86F0C" w:rsidRDefault="00DE3D8D" w:rsidP="000C41F4">
            <w:pPr>
              <w:jc w:val="center"/>
              <w:rPr>
                <w:rFonts w:ascii="GOST Common" w:hAnsi="GOST Common"/>
                <w:spacing w:val="2"/>
                <w:shd w:val="clear" w:color="auto" w:fill="FFFFFF"/>
              </w:rPr>
            </w:pPr>
            <w:r w:rsidRPr="00F86F0C">
              <w:rPr>
                <w:rFonts w:ascii="GOST Common" w:hAnsi="GOST Common"/>
                <w:spacing w:val="2"/>
                <w:shd w:val="clear" w:color="auto" w:fill="FFFFFF"/>
              </w:rPr>
              <w:t>установлению</w:t>
            </w:r>
          </w:p>
        </w:tc>
      </w:tr>
      <w:tr w:rsidR="00DE3D8D" w:rsidRPr="00F86F0C" w14:paraId="358DD3A5"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11661E1C" w14:textId="77777777" w:rsidR="00DE3D8D" w:rsidRPr="00F86F0C" w:rsidRDefault="00DE3D8D" w:rsidP="00DE3D8D">
            <w:pPr>
              <w:rPr>
                <w:rFonts w:ascii="GOST Common" w:hAnsi="GOST Common"/>
                <w:spacing w:val="2"/>
                <w:shd w:val="clear" w:color="auto" w:fill="FFFFFF"/>
              </w:rPr>
            </w:pPr>
            <w:r w:rsidRPr="00F86F0C">
              <w:rPr>
                <w:rFonts w:ascii="GOST Common" w:hAnsi="GOST Common"/>
                <w:spacing w:val="2"/>
                <w:shd w:val="clear" w:color="auto" w:fill="FFFFFF"/>
              </w:rPr>
              <w:t>Железнодорожный транспорт (код 7.1)</w:t>
            </w:r>
          </w:p>
        </w:tc>
        <w:tc>
          <w:tcPr>
            <w:tcW w:w="540" w:type="pct"/>
            <w:tcBorders>
              <w:top w:val="single" w:sz="4" w:space="0" w:color="auto"/>
              <w:left w:val="single" w:sz="4" w:space="0" w:color="auto"/>
              <w:bottom w:val="single" w:sz="4" w:space="0" w:color="auto"/>
              <w:right w:val="single" w:sz="4" w:space="0" w:color="auto"/>
            </w:tcBorders>
            <w:vAlign w:val="center"/>
          </w:tcPr>
          <w:p w14:paraId="159DCAFA" w14:textId="77777777" w:rsidR="00DE3D8D" w:rsidRPr="00F86F0C" w:rsidRDefault="00DE3D8D" w:rsidP="00DE3D8D">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61809224" w14:textId="77777777" w:rsidR="00DE3D8D" w:rsidRPr="00F86F0C" w:rsidRDefault="00DE3D8D" w:rsidP="00DE3D8D">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C734732" w14:textId="77777777" w:rsidR="00DE3D8D" w:rsidRPr="00F86F0C" w:rsidRDefault="00DE3D8D" w:rsidP="00DE3D8D">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0D7F1405" w14:textId="77777777" w:rsidR="00DE3D8D" w:rsidRPr="00F86F0C" w:rsidRDefault="00DE3D8D" w:rsidP="00DE3D8D">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5F2FC8E6" w14:textId="77777777" w:rsidR="00DE3D8D" w:rsidRPr="00F86F0C" w:rsidRDefault="00DE3D8D" w:rsidP="00DE3D8D">
            <w:pPr>
              <w:jc w:val="center"/>
              <w:rPr>
                <w:rFonts w:ascii="GOST Common" w:hAnsi="GOST Common"/>
              </w:rPr>
            </w:pPr>
            <w:r w:rsidRPr="00F86F0C">
              <w:rPr>
                <w:rFonts w:ascii="GOST Common" w:hAnsi="GOST Common"/>
              </w:rPr>
              <w:t>Не подлежит</w:t>
            </w:r>
          </w:p>
          <w:p w14:paraId="473B0B87" w14:textId="77777777" w:rsidR="00DE3D8D" w:rsidRPr="00F86F0C" w:rsidRDefault="00DE3D8D" w:rsidP="00DE3D8D">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3F360A11" w14:textId="77777777" w:rsidR="00DE3D8D" w:rsidRPr="00F86F0C" w:rsidRDefault="00DE3D8D" w:rsidP="00DE3D8D">
            <w:pPr>
              <w:jc w:val="center"/>
              <w:rPr>
                <w:rFonts w:ascii="GOST Common" w:hAnsi="GOST Common"/>
              </w:rPr>
            </w:pPr>
            <w:r w:rsidRPr="00F86F0C">
              <w:rPr>
                <w:rFonts w:ascii="GOST Common" w:hAnsi="GOST Common"/>
              </w:rPr>
              <w:t>Не подлежит 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172D07B8" w14:textId="77777777" w:rsidR="00DE3D8D" w:rsidRPr="00F86F0C" w:rsidRDefault="00DE3D8D" w:rsidP="00DE3D8D">
            <w:pPr>
              <w:jc w:val="center"/>
              <w:rPr>
                <w:rFonts w:ascii="GOST Common" w:hAnsi="GOST Common"/>
                <w:spacing w:val="2"/>
                <w:shd w:val="clear" w:color="auto" w:fill="FFFFFF"/>
              </w:rPr>
            </w:pPr>
            <w:r w:rsidRPr="00F86F0C">
              <w:rPr>
                <w:rFonts w:ascii="GOST Common" w:hAnsi="GOST Common"/>
              </w:rPr>
              <w:t>Не подлежит установлению</w:t>
            </w:r>
          </w:p>
        </w:tc>
      </w:tr>
      <w:tr w:rsidR="00DE3D8D" w:rsidRPr="00F86F0C" w14:paraId="6F519936"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1CFD2474" w14:textId="77777777" w:rsidR="00DE3D8D" w:rsidRPr="00F86F0C" w:rsidRDefault="00DE3D8D" w:rsidP="00DE3D8D">
            <w:pPr>
              <w:rPr>
                <w:rFonts w:ascii="GOST Common" w:hAnsi="GOST Common"/>
                <w:spacing w:val="2"/>
                <w:shd w:val="clear" w:color="auto" w:fill="FFFFFF"/>
              </w:rPr>
            </w:pPr>
            <w:r w:rsidRPr="00F86F0C">
              <w:rPr>
                <w:rFonts w:ascii="GOST Common" w:hAnsi="GOST Common"/>
                <w:spacing w:val="2"/>
                <w:shd w:val="clear" w:color="auto" w:fill="FFFFFF"/>
              </w:rPr>
              <w:t xml:space="preserve">Автомобильный транспорт </w:t>
            </w:r>
          </w:p>
          <w:p w14:paraId="366C42DE" w14:textId="77777777" w:rsidR="00DE3D8D" w:rsidRPr="00F86F0C" w:rsidRDefault="00DE3D8D" w:rsidP="00DE3D8D">
            <w:pPr>
              <w:rPr>
                <w:rFonts w:ascii="GOST Common" w:hAnsi="GOST Common"/>
                <w:spacing w:val="2"/>
                <w:shd w:val="clear" w:color="auto" w:fill="FFFFFF"/>
              </w:rPr>
            </w:pPr>
            <w:r w:rsidRPr="00F86F0C">
              <w:rPr>
                <w:rFonts w:ascii="GOST Common" w:hAnsi="GOST Common"/>
                <w:spacing w:val="2"/>
                <w:shd w:val="clear" w:color="auto" w:fill="FFFFFF"/>
              </w:rPr>
              <w:t>(код 7.2)</w:t>
            </w:r>
          </w:p>
        </w:tc>
        <w:tc>
          <w:tcPr>
            <w:tcW w:w="540" w:type="pct"/>
            <w:tcBorders>
              <w:top w:val="single" w:sz="4" w:space="0" w:color="auto"/>
              <w:left w:val="single" w:sz="4" w:space="0" w:color="auto"/>
              <w:bottom w:val="single" w:sz="4" w:space="0" w:color="auto"/>
              <w:right w:val="single" w:sz="4" w:space="0" w:color="auto"/>
            </w:tcBorders>
            <w:vAlign w:val="center"/>
          </w:tcPr>
          <w:p w14:paraId="724E187C" w14:textId="77777777" w:rsidR="00DE3D8D" w:rsidRPr="00F86F0C" w:rsidRDefault="00DE3D8D" w:rsidP="00DE3D8D">
            <w:pPr>
              <w:jc w:val="center"/>
              <w:rPr>
                <w:rFonts w:ascii="GOST Common" w:hAnsi="GOST Common"/>
              </w:rPr>
            </w:pPr>
            <w:r w:rsidRPr="00F86F0C">
              <w:rPr>
                <w:rFonts w:ascii="GOST Common" w:hAnsi="GOST Common"/>
              </w:rPr>
              <w:t>Не подлежит установлению</w:t>
            </w:r>
            <w:r w:rsidRPr="00F86F0C">
              <w:rPr>
                <w:rStyle w:val="af7"/>
                <w:rFonts w:ascii="GOST Common" w:hAnsi="GOST Common"/>
              </w:rPr>
              <w:footnoteReference w:id="15"/>
            </w:r>
          </w:p>
        </w:tc>
        <w:tc>
          <w:tcPr>
            <w:tcW w:w="496" w:type="pct"/>
            <w:tcBorders>
              <w:top w:val="single" w:sz="4" w:space="0" w:color="auto"/>
              <w:left w:val="single" w:sz="4" w:space="0" w:color="auto"/>
              <w:bottom w:val="single" w:sz="4" w:space="0" w:color="auto"/>
              <w:right w:val="single" w:sz="4" w:space="0" w:color="auto"/>
            </w:tcBorders>
            <w:vAlign w:val="center"/>
          </w:tcPr>
          <w:p w14:paraId="390E4515" w14:textId="77777777" w:rsidR="00DE3D8D" w:rsidRPr="00F86F0C" w:rsidRDefault="00DE3D8D" w:rsidP="00DE3D8D">
            <w:pPr>
              <w:jc w:val="center"/>
              <w:rPr>
                <w:rFonts w:ascii="GOST Common" w:hAnsi="GOST Common"/>
              </w:rPr>
            </w:pPr>
            <w:r w:rsidRPr="00F86F0C">
              <w:rPr>
                <w:rFonts w:ascii="GOST Common" w:hAnsi="GOST Common"/>
              </w:rPr>
              <w:t>Не подлежит</w:t>
            </w:r>
          </w:p>
          <w:p w14:paraId="737D102A" w14:textId="77777777" w:rsidR="00DE3D8D" w:rsidRPr="00F86F0C" w:rsidRDefault="00DE3D8D" w:rsidP="00DE3D8D">
            <w:pPr>
              <w:jc w:val="center"/>
              <w:rPr>
                <w:rFonts w:ascii="GOST Common" w:hAnsi="GOST Common"/>
              </w:rPr>
            </w:pPr>
            <w:r w:rsidRPr="00F86F0C">
              <w:rPr>
                <w:rFonts w:ascii="GOST Common" w:hAnsi="GOST Common"/>
              </w:rPr>
              <w:t>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FE21DC9" w14:textId="77777777" w:rsidR="00DE3D8D" w:rsidRPr="00F86F0C" w:rsidRDefault="00DE3D8D" w:rsidP="00DE3D8D">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409D6BAE" w14:textId="77777777" w:rsidR="00DE3D8D" w:rsidRPr="00F86F0C" w:rsidRDefault="00DE3D8D" w:rsidP="00DE3D8D">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7238CCDF" w14:textId="77777777" w:rsidR="00DE3D8D" w:rsidRPr="00F86F0C" w:rsidRDefault="00DE3D8D" w:rsidP="00DE3D8D">
            <w:pPr>
              <w:jc w:val="center"/>
              <w:rPr>
                <w:rFonts w:ascii="GOST Common" w:hAnsi="GOST Common"/>
              </w:rPr>
            </w:pPr>
            <w:r w:rsidRPr="00F86F0C">
              <w:rPr>
                <w:rFonts w:ascii="GOST Common" w:hAnsi="GOST Common"/>
              </w:rPr>
              <w:t>Не подлежит</w:t>
            </w:r>
          </w:p>
          <w:p w14:paraId="08187EFA" w14:textId="77777777" w:rsidR="00DE3D8D" w:rsidRPr="00F86F0C" w:rsidRDefault="00DE3D8D" w:rsidP="00DE3D8D">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2ECBE8F4" w14:textId="77777777" w:rsidR="00DE3D8D" w:rsidRPr="00F86F0C" w:rsidRDefault="00DE3D8D" w:rsidP="00DE3D8D">
            <w:pPr>
              <w:jc w:val="center"/>
              <w:rPr>
                <w:rFonts w:ascii="GOST Common" w:hAnsi="GOST Common"/>
              </w:rPr>
            </w:pPr>
            <w:r w:rsidRPr="00F86F0C">
              <w:rPr>
                <w:rFonts w:ascii="GOST Common" w:hAnsi="GOST Common"/>
              </w:rPr>
              <w:t>Не подлежит</w:t>
            </w:r>
          </w:p>
          <w:p w14:paraId="5FB4B1F4" w14:textId="77777777" w:rsidR="00DE3D8D" w:rsidRPr="00F86F0C" w:rsidRDefault="00DE3D8D" w:rsidP="00DE3D8D">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321BCB43" w14:textId="77777777" w:rsidR="00DE3D8D" w:rsidRPr="00F86F0C" w:rsidRDefault="00DE3D8D" w:rsidP="00DE3D8D">
            <w:pPr>
              <w:jc w:val="center"/>
              <w:rPr>
                <w:rFonts w:ascii="GOST Common" w:hAnsi="GOST Common"/>
                <w:spacing w:val="2"/>
                <w:shd w:val="clear" w:color="auto" w:fill="FFFFFF"/>
              </w:rPr>
            </w:pPr>
            <w:r w:rsidRPr="00F86F0C">
              <w:rPr>
                <w:rFonts w:ascii="GOST Common" w:hAnsi="GOST Common"/>
              </w:rPr>
              <w:t>Не подлежит установлению</w:t>
            </w:r>
          </w:p>
        </w:tc>
      </w:tr>
      <w:tr w:rsidR="00A314AB" w:rsidRPr="00F86F0C" w14:paraId="03066AA2"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286F9E96" w14:textId="77777777" w:rsidR="00A314AB" w:rsidRPr="00F86F0C" w:rsidRDefault="0022129C" w:rsidP="00A314AB">
            <w:pPr>
              <w:rPr>
                <w:rFonts w:ascii="GOST Common" w:hAnsi="GOST Common"/>
                <w:spacing w:val="2"/>
                <w:shd w:val="clear" w:color="auto" w:fill="FFFFFF"/>
              </w:rPr>
            </w:pPr>
            <w:r w:rsidRPr="00F86F0C">
              <w:rPr>
                <w:rFonts w:ascii="GOST Common" w:hAnsi="GOST Common"/>
                <w:spacing w:val="2"/>
                <w:shd w:val="clear" w:color="auto" w:fill="FFFFFF"/>
              </w:rPr>
              <w:t>Воздушный</w:t>
            </w:r>
            <w:r w:rsidR="00A314AB" w:rsidRPr="00F86F0C">
              <w:rPr>
                <w:rFonts w:ascii="GOST Common" w:hAnsi="GOST Common"/>
                <w:spacing w:val="2"/>
                <w:shd w:val="clear" w:color="auto" w:fill="FFFFFF"/>
              </w:rPr>
              <w:t xml:space="preserve"> транспорт (код 7.4)</w:t>
            </w:r>
          </w:p>
        </w:tc>
        <w:tc>
          <w:tcPr>
            <w:tcW w:w="540" w:type="pct"/>
            <w:tcBorders>
              <w:top w:val="single" w:sz="4" w:space="0" w:color="auto"/>
              <w:left w:val="single" w:sz="4" w:space="0" w:color="auto"/>
              <w:bottom w:val="single" w:sz="4" w:space="0" w:color="auto"/>
              <w:right w:val="single" w:sz="4" w:space="0" w:color="auto"/>
            </w:tcBorders>
            <w:vAlign w:val="center"/>
          </w:tcPr>
          <w:p w14:paraId="5D239E9B"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3A889067"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24188F12"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5D355C3C"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63205A90" w14:textId="77777777" w:rsidR="00A314AB" w:rsidRPr="00F86F0C" w:rsidRDefault="00A314AB" w:rsidP="00A314AB">
            <w:pPr>
              <w:jc w:val="center"/>
              <w:rPr>
                <w:rFonts w:ascii="GOST Common" w:hAnsi="GOST Common"/>
              </w:rPr>
            </w:pPr>
            <w:r w:rsidRPr="00F86F0C">
              <w:rPr>
                <w:rFonts w:ascii="GOST Common" w:hAnsi="GOST Common"/>
              </w:rPr>
              <w:t>Не подлежит</w:t>
            </w:r>
          </w:p>
          <w:p w14:paraId="6B3F2E50" w14:textId="77777777" w:rsidR="00A314AB" w:rsidRPr="00F86F0C" w:rsidRDefault="00A314AB" w:rsidP="00A314AB">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71E09165"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4F36C3E8" w14:textId="77777777" w:rsidR="00A314AB" w:rsidRPr="00F86F0C" w:rsidRDefault="00A314AB" w:rsidP="00A314AB">
            <w:pPr>
              <w:jc w:val="center"/>
              <w:rPr>
                <w:rFonts w:ascii="GOST Common" w:hAnsi="GOST Common"/>
                <w:spacing w:val="2"/>
                <w:shd w:val="clear" w:color="auto" w:fill="FFFFFF"/>
              </w:rPr>
            </w:pPr>
            <w:r w:rsidRPr="00F86F0C">
              <w:rPr>
                <w:rFonts w:ascii="GOST Common" w:hAnsi="GOST Common"/>
              </w:rPr>
              <w:t>Не подлежит установлению</w:t>
            </w:r>
          </w:p>
        </w:tc>
      </w:tr>
      <w:tr w:rsidR="00A314AB" w:rsidRPr="00F86F0C" w14:paraId="0B63DD2C" w14:textId="77777777" w:rsidTr="0022129C">
        <w:tc>
          <w:tcPr>
            <w:tcW w:w="1064" w:type="pct"/>
            <w:tcBorders>
              <w:top w:val="single" w:sz="4" w:space="0" w:color="auto"/>
              <w:left w:val="single" w:sz="4" w:space="0" w:color="auto"/>
              <w:bottom w:val="single" w:sz="4" w:space="0" w:color="auto"/>
              <w:right w:val="single" w:sz="4" w:space="0" w:color="auto"/>
            </w:tcBorders>
            <w:vAlign w:val="center"/>
          </w:tcPr>
          <w:p w14:paraId="28358A0A" w14:textId="77777777" w:rsidR="00A314AB" w:rsidRPr="00F86F0C" w:rsidRDefault="00A314AB" w:rsidP="0022129C">
            <w:pPr>
              <w:jc w:val="both"/>
              <w:rPr>
                <w:rFonts w:ascii="GOST Common" w:hAnsi="GOST Common"/>
                <w:spacing w:val="2"/>
                <w:shd w:val="clear" w:color="auto" w:fill="FFFFFF"/>
              </w:rPr>
            </w:pPr>
            <w:r w:rsidRPr="00F86F0C">
              <w:rPr>
                <w:rFonts w:ascii="GOST Common" w:hAnsi="GOST Common"/>
                <w:spacing w:val="2"/>
                <w:shd w:val="clear" w:color="auto" w:fill="FFFFFF"/>
              </w:rPr>
              <w:t>Земельные участки (территории) общего пользования (код 12.0)</w:t>
            </w:r>
          </w:p>
        </w:tc>
        <w:tc>
          <w:tcPr>
            <w:tcW w:w="540" w:type="pct"/>
            <w:tcBorders>
              <w:top w:val="single" w:sz="4" w:space="0" w:color="auto"/>
              <w:left w:val="single" w:sz="4" w:space="0" w:color="auto"/>
              <w:bottom w:val="single" w:sz="4" w:space="0" w:color="auto"/>
              <w:right w:val="single" w:sz="4" w:space="0" w:color="auto"/>
            </w:tcBorders>
            <w:vAlign w:val="center"/>
          </w:tcPr>
          <w:p w14:paraId="28FD7C86"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r w:rsidR="000835F6" w:rsidRPr="00F86F0C">
              <w:rPr>
                <w:rStyle w:val="af7"/>
                <w:rFonts w:ascii="GOST Common" w:hAnsi="GOST Common"/>
              </w:rPr>
              <w:footnoteReference w:id="16"/>
            </w:r>
          </w:p>
        </w:tc>
        <w:tc>
          <w:tcPr>
            <w:tcW w:w="496" w:type="pct"/>
            <w:tcBorders>
              <w:top w:val="single" w:sz="4" w:space="0" w:color="auto"/>
              <w:left w:val="single" w:sz="4" w:space="0" w:color="auto"/>
              <w:bottom w:val="single" w:sz="4" w:space="0" w:color="auto"/>
              <w:right w:val="single" w:sz="4" w:space="0" w:color="auto"/>
            </w:tcBorders>
            <w:vAlign w:val="center"/>
          </w:tcPr>
          <w:p w14:paraId="1F9EF7D3" w14:textId="77777777" w:rsidR="00A314AB" w:rsidRPr="00F86F0C" w:rsidRDefault="00A314AB" w:rsidP="00A314AB">
            <w:pPr>
              <w:jc w:val="center"/>
              <w:rPr>
                <w:rFonts w:ascii="GOST Common" w:hAnsi="GOST Common"/>
              </w:rPr>
            </w:pPr>
            <w:r w:rsidRPr="00F86F0C">
              <w:rPr>
                <w:rFonts w:ascii="GOST Common" w:hAnsi="GOST Common"/>
              </w:rPr>
              <w:t>Не подлежит</w:t>
            </w:r>
          </w:p>
          <w:p w14:paraId="309616A5" w14:textId="77777777" w:rsidR="00A314AB" w:rsidRPr="00F86F0C" w:rsidRDefault="00A314AB" w:rsidP="00A314AB">
            <w:pPr>
              <w:jc w:val="center"/>
              <w:rPr>
                <w:rFonts w:ascii="GOST Common" w:hAnsi="GOST Common"/>
              </w:rPr>
            </w:pPr>
            <w:r w:rsidRPr="00F86F0C">
              <w:rPr>
                <w:rFonts w:ascii="GOST Common" w:hAnsi="GOST Common"/>
              </w:rPr>
              <w:t>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08EF8C3D"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68E3C0E5"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046C0F00" w14:textId="77777777" w:rsidR="00A314AB" w:rsidRPr="00F86F0C" w:rsidRDefault="00A314AB" w:rsidP="00A314AB">
            <w:pPr>
              <w:jc w:val="center"/>
              <w:rPr>
                <w:rFonts w:ascii="GOST Common" w:hAnsi="GOST Common"/>
              </w:rPr>
            </w:pPr>
            <w:r w:rsidRPr="00F86F0C">
              <w:rPr>
                <w:rFonts w:ascii="GOST Common" w:hAnsi="GOST Common"/>
              </w:rPr>
              <w:t>Не подлежит</w:t>
            </w:r>
          </w:p>
          <w:p w14:paraId="40882581" w14:textId="77777777" w:rsidR="00A314AB" w:rsidRPr="00F86F0C" w:rsidRDefault="00A314AB" w:rsidP="00A314AB">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421389AC" w14:textId="77777777" w:rsidR="00A314AB" w:rsidRPr="00F86F0C" w:rsidRDefault="00A314AB" w:rsidP="00A314AB">
            <w:pPr>
              <w:jc w:val="center"/>
              <w:rPr>
                <w:rFonts w:ascii="GOST Common" w:hAnsi="GOST Common"/>
              </w:rPr>
            </w:pPr>
            <w:r w:rsidRPr="00F86F0C">
              <w:rPr>
                <w:rFonts w:ascii="GOST Common" w:hAnsi="GOST Common"/>
              </w:rPr>
              <w:t>Не подлежит</w:t>
            </w:r>
          </w:p>
          <w:p w14:paraId="02957417" w14:textId="77777777" w:rsidR="00A314AB" w:rsidRPr="00F86F0C" w:rsidRDefault="00A314AB" w:rsidP="00A314AB">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3A933959" w14:textId="77777777" w:rsidR="00A314AB" w:rsidRPr="00F86F0C" w:rsidRDefault="00A314AB" w:rsidP="00A314AB">
            <w:pPr>
              <w:jc w:val="center"/>
              <w:rPr>
                <w:rFonts w:ascii="GOST Common" w:hAnsi="GOST Common"/>
                <w:spacing w:val="2"/>
                <w:shd w:val="clear" w:color="auto" w:fill="FFFFFF"/>
              </w:rPr>
            </w:pPr>
            <w:r w:rsidRPr="00F86F0C">
              <w:rPr>
                <w:rFonts w:ascii="GOST Common" w:hAnsi="GOST Common"/>
                <w:spacing w:val="2"/>
                <w:shd w:val="clear" w:color="auto" w:fill="FFFFFF"/>
              </w:rPr>
              <w:t>Не подлежит</w:t>
            </w:r>
          </w:p>
          <w:p w14:paraId="3D0BDE81" w14:textId="77777777" w:rsidR="00A314AB" w:rsidRPr="00F86F0C" w:rsidRDefault="00A314AB" w:rsidP="00A314AB">
            <w:pPr>
              <w:jc w:val="center"/>
              <w:rPr>
                <w:rFonts w:ascii="GOST Common" w:hAnsi="GOST Common"/>
                <w:spacing w:val="2"/>
                <w:shd w:val="clear" w:color="auto" w:fill="FFFFFF"/>
              </w:rPr>
            </w:pPr>
            <w:r w:rsidRPr="00F86F0C">
              <w:rPr>
                <w:rFonts w:ascii="GOST Common" w:hAnsi="GOST Common"/>
                <w:spacing w:val="2"/>
                <w:shd w:val="clear" w:color="auto" w:fill="FFFFFF"/>
              </w:rPr>
              <w:t>установлению</w:t>
            </w:r>
          </w:p>
        </w:tc>
      </w:tr>
      <w:tr w:rsidR="00A314AB" w:rsidRPr="00F86F0C" w14:paraId="5EA02FD8" w14:textId="77777777" w:rsidTr="000C41F4">
        <w:tc>
          <w:tcPr>
            <w:tcW w:w="5000" w:type="pct"/>
            <w:gridSpan w:val="8"/>
            <w:shd w:val="clear" w:color="auto" w:fill="F2F2F2"/>
          </w:tcPr>
          <w:p w14:paraId="1128A074" w14:textId="77777777" w:rsidR="00A314AB" w:rsidRPr="00F86F0C" w:rsidRDefault="00A314AB" w:rsidP="00A314AB">
            <w:pPr>
              <w:jc w:val="center"/>
              <w:rPr>
                <w:rFonts w:ascii="GOST Common" w:hAnsi="GOST Common"/>
                <w:i/>
              </w:rPr>
            </w:pPr>
            <w:r w:rsidRPr="00F86F0C">
              <w:rPr>
                <w:rFonts w:ascii="GOST Common" w:hAnsi="GOST Common"/>
                <w:i/>
              </w:rPr>
              <w:lastRenderedPageBreak/>
              <w:t>Условно разрешенные виды использования</w:t>
            </w:r>
          </w:p>
        </w:tc>
      </w:tr>
      <w:tr w:rsidR="0022129C" w:rsidRPr="00F86F0C" w14:paraId="4D6902FB" w14:textId="77777777" w:rsidTr="0022129C">
        <w:tc>
          <w:tcPr>
            <w:tcW w:w="1064" w:type="pct"/>
            <w:vAlign w:val="center"/>
          </w:tcPr>
          <w:p w14:paraId="42586A07" w14:textId="77777777" w:rsidR="00A314AB" w:rsidRPr="00F86F0C" w:rsidRDefault="00A314AB" w:rsidP="00A314AB">
            <w:pPr>
              <w:rPr>
                <w:rFonts w:ascii="GOST Common" w:hAnsi="GOST Common"/>
              </w:rPr>
            </w:pPr>
            <w:r w:rsidRPr="00F86F0C">
              <w:rPr>
                <w:rFonts w:ascii="GOST Common" w:hAnsi="GOST Common"/>
              </w:rPr>
              <w:t>Религиозное использование (3.7)</w:t>
            </w:r>
          </w:p>
        </w:tc>
        <w:tc>
          <w:tcPr>
            <w:tcW w:w="540" w:type="pct"/>
          </w:tcPr>
          <w:p w14:paraId="54E87259"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496" w:type="pct"/>
          </w:tcPr>
          <w:p w14:paraId="74779812"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496" w:type="pct"/>
          </w:tcPr>
          <w:p w14:paraId="2B11DF47"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496" w:type="pct"/>
          </w:tcPr>
          <w:p w14:paraId="67AF80A1"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565" w:type="pct"/>
          </w:tcPr>
          <w:p w14:paraId="52E69886" w14:textId="77777777" w:rsidR="00A314AB" w:rsidRPr="00F86F0C" w:rsidRDefault="00A314AB" w:rsidP="00A314AB">
            <w:pPr>
              <w:jc w:val="center"/>
              <w:rPr>
                <w:rFonts w:ascii="GOST Common" w:hAnsi="GOST Common"/>
              </w:rPr>
            </w:pPr>
            <w:r w:rsidRPr="00F86F0C">
              <w:rPr>
                <w:rFonts w:ascii="GOST Common" w:hAnsi="GOST Common"/>
              </w:rPr>
              <w:t>Не подлежит</w:t>
            </w:r>
          </w:p>
          <w:p w14:paraId="73762611" w14:textId="77777777" w:rsidR="00A314AB" w:rsidRPr="00F86F0C" w:rsidRDefault="00A314AB" w:rsidP="00A314AB">
            <w:pPr>
              <w:jc w:val="center"/>
              <w:rPr>
                <w:rFonts w:ascii="GOST Common" w:hAnsi="GOST Common"/>
              </w:rPr>
            </w:pPr>
            <w:r w:rsidRPr="00F86F0C">
              <w:rPr>
                <w:rFonts w:ascii="GOST Common" w:hAnsi="GOST Common"/>
              </w:rPr>
              <w:t>установлению</w:t>
            </w:r>
          </w:p>
        </w:tc>
        <w:tc>
          <w:tcPr>
            <w:tcW w:w="803" w:type="pct"/>
          </w:tcPr>
          <w:p w14:paraId="169F4EC4" w14:textId="77777777" w:rsidR="00A314AB" w:rsidRPr="00F86F0C" w:rsidRDefault="00A314AB" w:rsidP="00A314AB">
            <w:pPr>
              <w:jc w:val="center"/>
              <w:rPr>
                <w:rFonts w:ascii="GOST Common" w:hAnsi="GOST Common"/>
              </w:rPr>
            </w:pPr>
            <w:r w:rsidRPr="00F86F0C">
              <w:rPr>
                <w:rFonts w:ascii="GOST Common" w:hAnsi="GOST Common"/>
              </w:rPr>
              <w:t>Не подлежит установлению</w:t>
            </w:r>
          </w:p>
        </w:tc>
        <w:tc>
          <w:tcPr>
            <w:tcW w:w="540" w:type="pct"/>
            <w:vAlign w:val="center"/>
          </w:tcPr>
          <w:p w14:paraId="789D80F4" w14:textId="77777777" w:rsidR="00A314AB" w:rsidRPr="00F86F0C" w:rsidRDefault="0022129C" w:rsidP="00A314AB">
            <w:pPr>
              <w:jc w:val="center"/>
              <w:rPr>
                <w:rFonts w:ascii="GOST Common" w:hAnsi="GOST Common"/>
              </w:rPr>
            </w:pPr>
            <w:r w:rsidRPr="00F86F0C">
              <w:rPr>
                <w:rFonts w:ascii="GOST Common" w:hAnsi="GOST Common"/>
              </w:rPr>
              <w:t>80</w:t>
            </w:r>
          </w:p>
        </w:tc>
      </w:tr>
      <w:tr w:rsidR="0022129C" w:rsidRPr="00F86F0C" w14:paraId="470D7870" w14:textId="77777777" w:rsidTr="00455A89">
        <w:tc>
          <w:tcPr>
            <w:tcW w:w="5000" w:type="pct"/>
            <w:gridSpan w:val="8"/>
            <w:shd w:val="clear" w:color="auto" w:fill="F2F2F2"/>
            <w:vAlign w:val="center"/>
          </w:tcPr>
          <w:p w14:paraId="50A43837" w14:textId="77777777" w:rsidR="0022129C" w:rsidRPr="00F86F0C" w:rsidRDefault="0022129C" w:rsidP="00A314AB">
            <w:pPr>
              <w:jc w:val="center"/>
              <w:rPr>
                <w:rFonts w:ascii="GOST Common" w:hAnsi="GOST Common"/>
              </w:rPr>
            </w:pPr>
            <w:r w:rsidRPr="00F86F0C">
              <w:rPr>
                <w:rFonts w:ascii="GOST Common" w:hAnsi="GOST Common"/>
                <w:i/>
              </w:rPr>
              <w:t>Вспомогательные виды разрешенного использования</w:t>
            </w:r>
          </w:p>
        </w:tc>
      </w:tr>
      <w:tr w:rsidR="0022129C" w:rsidRPr="00F86F0C" w14:paraId="624F21FB" w14:textId="77777777" w:rsidTr="0022129C">
        <w:tc>
          <w:tcPr>
            <w:tcW w:w="1064" w:type="pct"/>
          </w:tcPr>
          <w:p w14:paraId="6AD22E16" w14:textId="77777777" w:rsidR="0022129C" w:rsidRPr="00F86F0C" w:rsidRDefault="0022129C" w:rsidP="0022129C">
            <w:pPr>
              <w:rPr>
                <w:rFonts w:ascii="GOST Common" w:hAnsi="GOST Common"/>
              </w:rPr>
            </w:pPr>
            <w:r w:rsidRPr="00F86F0C">
              <w:rPr>
                <w:rFonts w:ascii="GOST Common" w:hAnsi="GOST Common"/>
              </w:rPr>
              <w:t xml:space="preserve">Коммунальное обслуживание </w:t>
            </w:r>
          </w:p>
          <w:p w14:paraId="1C3EF42F" w14:textId="77777777" w:rsidR="0022129C" w:rsidRPr="00F86F0C" w:rsidRDefault="0022129C" w:rsidP="0022129C">
            <w:pPr>
              <w:rPr>
                <w:rFonts w:ascii="GOST Common" w:hAnsi="GOST Common"/>
              </w:rPr>
            </w:pPr>
            <w:r w:rsidRPr="00F86F0C">
              <w:rPr>
                <w:rFonts w:ascii="GOST Common" w:hAnsi="GOST Common"/>
              </w:rPr>
              <w:t>(код 3.1)</w:t>
            </w:r>
          </w:p>
        </w:tc>
        <w:tc>
          <w:tcPr>
            <w:tcW w:w="540" w:type="pct"/>
            <w:vAlign w:val="center"/>
          </w:tcPr>
          <w:p w14:paraId="362A8205" w14:textId="77777777" w:rsidR="0022129C" w:rsidRPr="00F86F0C" w:rsidRDefault="0022129C" w:rsidP="0022129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7CAD695" w14:textId="77777777" w:rsidR="0022129C" w:rsidRPr="00F86F0C" w:rsidRDefault="0022129C" w:rsidP="0022129C">
            <w:pPr>
              <w:jc w:val="center"/>
              <w:rPr>
                <w:rFonts w:ascii="GOST Common" w:hAnsi="GOST Common"/>
              </w:rPr>
            </w:pPr>
            <w:r w:rsidRPr="00F86F0C">
              <w:rPr>
                <w:rFonts w:ascii="GOST Common" w:hAnsi="GOST Common"/>
              </w:rPr>
              <w:t>Не подлежит</w:t>
            </w:r>
          </w:p>
          <w:p w14:paraId="5B96C0A8" w14:textId="77777777" w:rsidR="0022129C" w:rsidRPr="00F86F0C" w:rsidRDefault="0022129C" w:rsidP="0022129C">
            <w:pPr>
              <w:jc w:val="center"/>
              <w:rPr>
                <w:rFonts w:ascii="GOST Common" w:hAnsi="GOST Common"/>
              </w:rPr>
            </w:pPr>
            <w:r w:rsidRPr="00F86F0C">
              <w:rPr>
                <w:rFonts w:ascii="GOST Common" w:hAnsi="GOST Common"/>
              </w:rPr>
              <w:t>установлению</w:t>
            </w:r>
          </w:p>
        </w:tc>
        <w:tc>
          <w:tcPr>
            <w:tcW w:w="496" w:type="pct"/>
            <w:vAlign w:val="center"/>
          </w:tcPr>
          <w:p w14:paraId="4169E584" w14:textId="77777777" w:rsidR="0022129C" w:rsidRPr="00F86F0C" w:rsidRDefault="0022129C" w:rsidP="0022129C">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696D5CB" w14:textId="77777777" w:rsidR="0022129C" w:rsidRPr="00F86F0C" w:rsidRDefault="0022129C" w:rsidP="0022129C">
            <w:pPr>
              <w:jc w:val="center"/>
              <w:rPr>
                <w:rFonts w:ascii="GOST Common" w:hAnsi="GOST Common"/>
              </w:rPr>
            </w:pPr>
            <w:r w:rsidRPr="00F86F0C">
              <w:rPr>
                <w:rFonts w:ascii="GOST Common" w:hAnsi="GOST Common"/>
              </w:rPr>
              <w:t>Не подлежит установлению</w:t>
            </w:r>
          </w:p>
        </w:tc>
        <w:tc>
          <w:tcPr>
            <w:tcW w:w="565" w:type="pct"/>
            <w:vAlign w:val="center"/>
          </w:tcPr>
          <w:p w14:paraId="3394823F" w14:textId="77777777" w:rsidR="0022129C" w:rsidRPr="00F86F0C" w:rsidRDefault="0022129C" w:rsidP="0022129C">
            <w:pPr>
              <w:jc w:val="center"/>
              <w:rPr>
                <w:rFonts w:ascii="GOST Common" w:hAnsi="GOST Common"/>
              </w:rPr>
            </w:pPr>
            <w:r w:rsidRPr="00F86F0C">
              <w:rPr>
                <w:rFonts w:ascii="GOST Common" w:hAnsi="GOST Common"/>
              </w:rPr>
              <w:t>Не подлежит</w:t>
            </w:r>
          </w:p>
          <w:p w14:paraId="635578E3" w14:textId="77777777" w:rsidR="0022129C" w:rsidRPr="00F86F0C" w:rsidRDefault="0022129C" w:rsidP="0022129C">
            <w:pPr>
              <w:jc w:val="center"/>
              <w:rPr>
                <w:rFonts w:ascii="GOST Common" w:hAnsi="GOST Common"/>
              </w:rPr>
            </w:pPr>
            <w:r w:rsidRPr="00F86F0C">
              <w:rPr>
                <w:rFonts w:ascii="GOST Common" w:hAnsi="GOST Common"/>
              </w:rPr>
              <w:t>установлению*</w:t>
            </w:r>
          </w:p>
        </w:tc>
        <w:tc>
          <w:tcPr>
            <w:tcW w:w="803" w:type="pct"/>
            <w:vAlign w:val="center"/>
          </w:tcPr>
          <w:p w14:paraId="610B79AD" w14:textId="77777777" w:rsidR="0022129C" w:rsidRPr="00F86F0C" w:rsidRDefault="0022129C" w:rsidP="0022129C">
            <w:pPr>
              <w:jc w:val="center"/>
              <w:rPr>
                <w:rFonts w:ascii="GOST Common" w:hAnsi="GOST Common"/>
              </w:rPr>
            </w:pPr>
            <w:r w:rsidRPr="00F86F0C">
              <w:rPr>
                <w:rFonts w:ascii="GOST Common" w:hAnsi="GOST Common"/>
              </w:rPr>
              <w:t>Не подлежит</w:t>
            </w:r>
          </w:p>
          <w:p w14:paraId="1047BA31" w14:textId="77777777" w:rsidR="0022129C" w:rsidRPr="00F86F0C" w:rsidRDefault="0022129C" w:rsidP="0022129C">
            <w:pPr>
              <w:jc w:val="center"/>
              <w:rPr>
                <w:rFonts w:ascii="GOST Common" w:hAnsi="GOST Common"/>
              </w:rPr>
            </w:pPr>
            <w:r w:rsidRPr="00F86F0C">
              <w:rPr>
                <w:rFonts w:ascii="GOST Common" w:hAnsi="GOST Common"/>
              </w:rPr>
              <w:t>установлению</w:t>
            </w:r>
          </w:p>
        </w:tc>
        <w:tc>
          <w:tcPr>
            <w:tcW w:w="540" w:type="pct"/>
            <w:vAlign w:val="center"/>
          </w:tcPr>
          <w:p w14:paraId="2ABEA333" w14:textId="77777777" w:rsidR="0022129C" w:rsidRPr="00F86F0C" w:rsidRDefault="0022129C" w:rsidP="0022129C">
            <w:pPr>
              <w:jc w:val="center"/>
              <w:rPr>
                <w:rFonts w:ascii="GOST Common" w:hAnsi="GOST Common"/>
              </w:rPr>
            </w:pPr>
            <w:r w:rsidRPr="00F86F0C">
              <w:rPr>
                <w:rFonts w:ascii="GOST Common" w:hAnsi="GOST Common"/>
              </w:rPr>
              <w:t>Не подлежит</w:t>
            </w:r>
          </w:p>
          <w:p w14:paraId="6E87943F" w14:textId="77777777" w:rsidR="0022129C" w:rsidRPr="00F86F0C" w:rsidRDefault="0022129C" w:rsidP="0022129C">
            <w:pPr>
              <w:jc w:val="center"/>
              <w:rPr>
                <w:rFonts w:ascii="GOST Common" w:hAnsi="GOST Common"/>
              </w:rPr>
            </w:pPr>
            <w:r w:rsidRPr="00F86F0C">
              <w:rPr>
                <w:rFonts w:ascii="GOST Common" w:hAnsi="GOST Common"/>
              </w:rPr>
              <w:t>установлению</w:t>
            </w:r>
          </w:p>
        </w:tc>
      </w:tr>
    </w:tbl>
    <w:p w14:paraId="10D78602" w14:textId="77777777" w:rsidR="00497217" w:rsidRPr="00F86F0C" w:rsidRDefault="00FD5DD4" w:rsidP="00FD5DD4">
      <w:pPr>
        <w:spacing w:line="276" w:lineRule="auto"/>
        <w:jc w:val="both"/>
        <w:rPr>
          <w:rFonts w:ascii="GOST Common" w:hAnsi="GOST Common"/>
          <w:i/>
          <w:sz w:val="16"/>
        </w:rPr>
      </w:pPr>
      <w:r w:rsidRPr="00F86F0C">
        <w:rPr>
          <w:rFonts w:ascii="GOST Common" w:hAnsi="GOST Common"/>
          <w:i/>
          <w:sz w:val="16"/>
        </w:rPr>
        <w:t>*Определяется технологическими требованиями</w:t>
      </w:r>
    </w:p>
    <w:p w14:paraId="373CBCD0" w14:textId="77777777" w:rsidR="00497217" w:rsidRPr="00F86F0C" w:rsidRDefault="00497217" w:rsidP="00FD5DD4">
      <w:pPr>
        <w:spacing w:line="276" w:lineRule="auto"/>
        <w:jc w:val="both"/>
        <w:rPr>
          <w:rFonts w:ascii="GOST Common" w:hAnsi="GOST Common"/>
          <w:i/>
          <w:sz w:val="16"/>
        </w:rPr>
        <w:sectPr w:rsidR="00497217" w:rsidRPr="00F86F0C" w:rsidSect="000835F6">
          <w:type w:val="continuous"/>
          <w:pgSz w:w="16838" w:h="11906" w:orient="landscape"/>
          <w:pgMar w:top="1134" w:right="851" w:bottom="1134" w:left="1134" w:header="720" w:footer="720" w:gutter="0"/>
          <w:cols w:space="720"/>
          <w:titlePg/>
          <w:docGrid w:linePitch="272"/>
        </w:sectPr>
      </w:pPr>
    </w:p>
    <w:p w14:paraId="30245958" w14:textId="77777777" w:rsidR="001A3152" w:rsidRPr="00F86F0C" w:rsidRDefault="001546EF" w:rsidP="0044521D">
      <w:pPr>
        <w:pStyle w:val="3"/>
        <w:rPr>
          <w:rFonts w:ascii="GOST Common" w:hAnsi="GOST Common"/>
        </w:rPr>
      </w:pPr>
      <w:bookmarkStart w:id="112" w:name="_Toc178756774"/>
      <w:r w:rsidRPr="00F86F0C">
        <w:rPr>
          <w:rFonts w:ascii="GOST Common" w:hAnsi="GOST Common"/>
        </w:rPr>
        <w:lastRenderedPageBreak/>
        <w:t xml:space="preserve">Статья </w:t>
      </w:r>
      <w:r w:rsidR="00677F54" w:rsidRPr="00F86F0C">
        <w:rPr>
          <w:rFonts w:ascii="GOST Common" w:hAnsi="GOST Common"/>
        </w:rPr>
        <w:t>3</w:t>
      </w:r>
      <w:r w:rsidR="006F1154">
        <w:rPr>
          <w:rFonts w:ascii="GOST Common" w:hAnsi="GOST Common"/>
        </w:rPr>
        <w:t>1</w:t>
      </w:r>
      <w:r w:rsidRPr="00F86F0C">
        <w:rPr>
          <w:rFonts w:ascii="GOST Common" w:hAnsi="GOST Common"/>
        </w:rPr>
        <w:t xml:space="preserve">. Градостроительные регламенты </w:t>
      </w:r>
      <w:r w:rsidR="000C0F5F" w:rsidRPr="00F86F0C">
        <w:rPr>
          <w:rFonts w:ascii="GOST Common" w:hAnsi="GOST Common"/>
        </w:rPr>
        <w:t>зоны специального назначения</w:t>
      </w:r>
      <w:r w:rsidR="00973699" w:rsidRPr="00F86F0C">
        <w:rPr>
          <w:rFonts w:ascii="GOST Common" w:hAnsi="GOST Common"/>
        </w:rPr>
        <w:t>, связанн</w:t>
      </w:r>
      <w:r w:rsidR="000C0F5F" w:rsidRPr="00F86F0C">
        <w:rPr>
          <w:rFonts w:ascii="GOST Common" w:hAnsi="GOST Common"/>
        </w:rPr>
        <w:t>ой</w:t>
      </w:r>
      <w:r w:rsidR="00973699" w:rsidRPr="00F86F0C">
        <w:rPr>
          <w:rFonts w:ascii="GOST Common" w:hAnsi="GOST Common"/>
        </w:rPr>
        <w:t xml:space="preserve"> с захоронениями</w:t>
      </w:r>
      <w:r w:rsidR="001A3152" w:rsidRPr="00F86F0C">
        <w:rPr>
          <w:rFonts w:ascii="GOST Common" w:hAnsi="GOST Common"/>
        </w:rPr>
        <w:t xml:space="preserve"> </w:t>
      </w:r>
      <w:r w:rsidR="00747708" w:rsidRPr="00F86F0C">
        <w:rPr>
          <w:rFonts w:ascii="GOST Common" w:hAnsi="GOST Common"/>
        </w:rPr>
        <w:t>(Сп</w:t>
      </w:r>
      <w:r w:rsidR="00973699" w:rsidRPr="00F86F0C">
        <w:rPr>
          <w:rFonts w:ascii="GOST Common" w:hAnsi="GOST Common"/>
        </w:rPr>
        <w:t>1</w:t>
      </w:r>
      <w:r w:rsidR="00747708" w:rsidRPr="00F86F0C">
        <w:rPr>
          <w:rFonts w:ascii="GOST Common" w:hAnsi="GOST Common"/>
        </w:rPr>
        <w:t>)</w:t>
      </w:r>
      <w:bookmarkEnd w:id="112"/>
    </w:p>
    <w:p w14:paraId="7D846061" w14:textId="77777777" w:rsidR="001C5579" w:rsidRPr="00F86F0C" w:rsidRDefault="001C5579" w:rsidP="001C5579">
      <w:pPr>
        <w:ind w:firstLine="709"/>
        <w:contextualSpacing/>
        <w:jc w:val="both"/>
        <w:rPr>
          <w:rFonts w:ascii="GOST Common" w:hAnsi="GOST Common"/>
          <w:b/>
          <w:bCs/>
          <w:sz w:val="24"/>
          <w:szCs w:val="24"/>
        </w:rPr>
      </w:pPr>
      <w:r w:rsidRPr="00F86F0C">
        <w:rPr>
          <w:rFonts w:ascii="GOST Common" w:hAnsi="GOST Common"/>
          <w:sz w:val="24"/>
          <w:szCs w:val="24"/>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r w:rsidR="00497217" w:rsidRPr="00F86F0C">
        <w:rPr>
          <w:rFonts w:ascii="GOST Common" w:hAnsi="GOST Common"/>
          <w:b/>
          <w:bCs/>
          <w:sz w:val="24"/>
          <w:szCs w:val="24"/>
        </w:rPr>
        <w:t>.</w:t>
      </w:r>
    </w:p>
    <w:p w14:paraId="5A725A27" w14:textId="77777777" w:rsidR="00497217" w:rsidRPr="00F86F0C" w:rsidRDefault="00497217" w:rsidP="001C5579">
      <w:pPr>
        <w:ind w:firstLine="709"/>
        <w:contextualSpacing/>
        <w:jc w:val="both"/>
        <w:rPr>
          <w:rFonts w:ascii="GOST Common" w:hAnsi="GOST Common"/>
          <w:b/>
          <w:bCs/>
          <w:sz w:val="24"/>
          <w:szCs w:val="24"/>
        </w:rPr>
      </w:pPr>
    </w:p>
    <w:p w14:paraId="6FF9802D" w14:textId="77777777" w:rsidR="00497217" w:rsidRPr="00F86F0C" w:rsidRDefault="00497217" w:rsidP="001C5579">
      <w:pPr>
        <w:ind w:firstLine="709"/>
        <w:contextualSpacing/>
        <w:jc w:val="both"/>
        <w:rPr>
          <w:rFonts w:ascii="GOST Common" w:hAnsi="GOST Common"/>
          <w:b/>
          <w:bCs/>
          <w:sz w:val="24"/>
          <w:szCs w:val="24"/>
        </w:rPr>
        <w:sectPr w:rsidR="00497217" w:rsidRPr="00F86F0C" w:rsidSect="000835F6">
          <w:type w:val="continuous"/>
          <w:pgSz w:w="11906" w:h="16838"/>
          <w:pgMar w:top="1134" w:right="851" w:bottom="1134" w:left="1134" w:header="720" w:footer="720" w:gutter="0"/>
          <w:cols w:space="720"/>
          <w:titlePg/>
          <w:docGrid w:linePitch="272"/>
        </w:sectPr>
      </w:pPr>
    </w:p>
    <w:p w14:paraId="51B741C5" w14:textId="77777777" w:rsidR="00497217" w:rsidRPr="00F86F0C" w:rsidRDefault="007A0D38" w:rsidP="00497217">
      <w:pPr>
        <w:keepNext/>
        <w:keepLines/>
        <w:spacing w:line="276" w:lineRule="auto"/>
        <w:ind w:left="720"/>
        <w:jc w:val="right"/>
        <w:rPr>
          <w:rFonts w:ascii="GOST Common" w:hAnsi="GOST Common"/>
          <w:spacing w:val="-13"/>
          <w:sz w:val="24"/>
          <w:szCs w:val="24"/>
        </w:rPr>
      </w:pPr>
      <w:r w:rsidRPr="00F86F0C">
        <w:rPr>
          <w:rFonts w:ascii="GOST Common" w:hAnsi="GOST Common"/>
          <w:sz w:val="24"/>
          <w:szCs w:val="24"/>
        </w:rPr>
        <w:lastRenderedPageBreak/>
        <w:t>Таблица</w:t>
      </w:r>
      <w:r w:rsidRPr="00F86F0C">
        <w:rPr>
          <w:rFonts w:ascii="GOST Common" w:hAnsi="GOST Common"/>
          <w:spacing w:val="-13"/>
          <w:sz w:val="24"/>
          <w:szCs w:val="24"/>
        </w:rPr>
        <w:t xml:space="preserve"> 7</w:t>
      </w:r>
    </w:p>
    <w:p w14:paraId="7E63137B" w14:textId="77777777" w:rsidR="00497217" w:rsidRPr="00F86F0C" w:rsidRDefault="00497217" w:rsidP="00497217">
      <w:pPr>
        <w:keepNext/>
        <w:keepLines/>
        <w:spacing w:before="120" w:after="240" w:line="276" w:lineRule="auto"/>
        <w:ind w:left="720"/>
        <w:jc w:val="center"/>
        <w:rPr>
          <w:rFonts w:ascii="GOST Common" w:hAnsi="GOST Common"/>
          <w:iCs/>
          <w:sz w:val="24"/>
          <w:szCs w:val="24"/>
        </w:rPr>
      </w:pPr>
      <w:r w:rsidRPr="00F86F0C">
        <w:rPr>
          <w:rFonts w:ascii="GOST Common" w:hAnsi="GOST Common"/>
          <w:sz w:val="24"/>
          <w:szCs w:val="24"/>
          <w:u w:val="single"/>
        </w:rPr>
        <w:t>Зона специального назначения, связанная с захоронениями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547"/>
        <w:gridCol w:w="1547"/>
        <w:gridCol w:w="1547"/>
        <w:gridCol w:w="1547"/>
        <w:gridCol w:w="1608"/>
        <w:gridCol w:w="2322"/>
        <w:gridCol w:w="1629"/>
      </w:tblGrid>
      <w:tr w:rsidR="00497217" w:rsidRPr="00F86F0C" w14:paraId="0D593BE0" w14:textId="77777777" w:rsidTr="000C41F4">
        <w:trPr>
          <w:tblHeader/>
        </w:trPr>
        <w:tc>
          <w:tcPr>
            <w:tcW w:w="1064" w:type="pct"/>
            <w:vMerge w:val="restart"/>
            <w:shd w:val="clear" w:color="auto" w:fill="D9D9D9"/>
            <w:vAlign w:val="center"/>
          </w:tcPr>
          <w:p w14:paraId="39EF4B9F" w14:textId="77777777" w:rsidR="00497217" w:rsidRPr="00F86F0C" w:rsidRDefault="00497217"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2028" w:type="pct"/>
            <w:gridSpan w:val="4"/>
            <w:shd w:val="clear" w:color="auto" w:fill="D9D9D9"/>
            <w:vAlign w:val="center"/>
          </w:tcPr>
          <w:p w14:paraId="2C34E901" w14:textId="77777777" w:rsidR="00497217" w:rsidRPr="00F86F0C" w:rsidRDefault="00497217"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04DBA7D4" w14:textId="77777777" w:rsidR="00497217" w:rsidRPr="00F86F0C" w:rsidRDefault="00497217" w:rsidP="000C41F4">
            <w:pPr>
              <w:jc w:val="center"/>
              <w:rPr>
                <w:rFonts w:ascii="GOST Common" w:hAnsi="GOST Common"/>
                <w:szCs w:val="16"/>
              </w:rPr>
            </w:pPr>
            <w:r w:rsidRPr="00F86F0C">
              <w:rPr>
                <w:rFonts w:ascii="GOST Common" w:hAnsi="GOST Common"/>
                <w:szCs w:val="16"/>
              </w:rPr>
              <w:t>размеры земельных участков</w:t>
            </w:r>
          </w:p>
        </w:tc>
        <w:tc>
          <w:tcPr>
            <w:tcW w:w="565" w:type="pct"/>
            <w:vMerge w:val="restart"/>
            <w:shd w:val="clear" w:color="auto" w:fill="D9D9D9"/>
            <w:vAlign w:val="center"/>
          </w:tcPr>
          <w:p w14:paraId="79C22908" w14:textId="77777777" w:rsidR="00497217" w:rsidRPr="00F86F0C" w:rsidRDefault="00497217" w:rsidP="000C41F4">
            <w:pPr>
              <w:jc w:val="center"/>
              <w:rPr>
                <w:rFonts w:ascii="GOST Common" w:hAnsi="GOST Common"/>
                <w:szCs w:val="16"/>
              </w:rPr>
            </w:pPr>
            <w:r w:rsidRPr="00F86F0C">
              <w:rPr>
                <w:rFonts w:ascii="GOST Common" w:hAnsi="GOST Common"/>
                <w:szCs w:val="16"/>
              </w:rPr>
              <w:t>Предельное количество надземных</w:t>
            </w:r>
          </w:p>
          <w:p w14:paraId="28AD20E0" w14:textId="77777777" w:rsidR="00497217" w:rsidRPr="00F86F0C" w:rsidRDefault="00497217" w:rsidP="000C41F4">
            <w:pPr>
              <w:jc w:val="center"/>
              <w:rPr>
                <w:rFonts w:ascii="GOST Common" w:hAnsi="GOST Common"/>
                <w:szCs w:val="16"/>
              </w:rPr>
            </w:pPr>
            <w:r w:rsidRPr="00F86F0C">
              <w:rPr>
                <w:rFonts w:ascii="GOST Common" w:hAnsi="GOST Common"/>
                <w:szCs w:val="16"/>
              </w:rPr>
              <w:t>этажей</w:t>
            </w:r>
          </w:p>
        </w:tc>
        <w:tc>
          <w:tcPr>
            <w:tcW w:w="803" w:type="pct"/>
            <w:vMerge w:val="restart"/>
            <w:shd w:val="clear" w:color="auto" w:fill="D9D9D9"/>
            <w:vAlign w:val="center"/>
          </w:tcPr>
          <w:p w14:paraId="14D30CB7" w14:textId="77777777" w:rsidR="00497217" w:rsidRPr="00F86F0C" w:rsidRDefault="00497217" w:rsidP="000C41F4">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540" w:type="pct"/>
            <w:vMerge w:val="restart"/>
            <w:shd w:val="clear" w:color="auto" w:fill="D9D9D9"/>
            <w:vAlign w:val="center"/>
          </w:tcPr>
          <w:p w14:paraId="7F9B8C10" w14:textId="77777777" w:rsidR="00497217" w:rsidRPr="00F86F0C" w:rsidRDefault="00497217"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497217" w:rsidRPr="00F86F0C" w14:paraId="13B41024" w14:textId="77777777" w:rsidTr="000C41F4">
        <w:trPr>
          <w:tblHeader/>
        </w:trPr>
        <w:tc>
          <w:tcPr>
            <w:tcW w:w="1064" w:type="pct"/>
            <w:vMerge/>
            <w:vAlign w:val="center"/>
          </w:tcPr>
          <w:p w14:paraId="335AAFCE" w14:textId="77777777" w:rsidR="00497217" w:rsidRPr="00F86F0C" w:rsidRDefault="00497217" w:rsidP="000C41F4">
            <w:pPr>
              <w:jc w:val="center"/>
              <w:rPr>
                <w:rFonts w:ascii="GOST Common" w:hAnsi="GOST Common"/>
              </w:rPr>
            </w:pPr>
          </w:p>
        </w:tc>
        <w:tc>
          <w:tcPr>
            <w:tcW w:w="1036" w:type="pct"/>
            <w:gridSpan w:val="2"/>
            <w:shd w:val="clear" w:color="auto" w:fill="D9D9D9"/>
            <w:vAlign w:val="center"/>
          </w:tcPr>
          <w:p w14:paraId="39174ADA" w14:textId="77777777" w:rsidR="00497217" w:rsidRPr="00F86F0C" w:rsidRDefault="00497217"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992" w:type="pct"/>
            <w:gridSpan w:val="2"/>
            <w:shd w:val="clear" w:color="auto" w:fill="D9D9D9"/>
            <w:vAlign w:val="center"/>
          </w:tcPr>
          <w:p w14:paraId="4D9F5EF1" w14:textId="77777777" w:rsidR="00497217" w:rsidRPr="00F86F0C" w:rsidRDefault="00497217" w:rsidP="000C41F4">
            <w:pPr>
              <w:jc w:val="center"/>
              <w:rPr>
                <w:rFonts w:ascii="GOST Common" w:hAnsi="GOST Common"/>
              </w:rPr>
            </w:pPr>
            <w:r w:rsidRPr="00F86F0C">
              <w:rPr>
                <w:rFonts w:ascii="GOST Common" w:hAnsi="GOST Common"/>
              </w:rPr>
              <w:t>Размер, м</w:t>
            </w:r>
          </w:p>
        </w:tc>
        <w:tc>
          <w:tcPr>
            <w:tcW w:w="565" w:type="pct"/>
            <w:vMerge/>
          </w:tcPr>
          <w:p w14:paraId="760A23E8" w14:textId="77777777" w:rsidR="00497217" w:rsidRPr="00F86F0C" w:rsidRDefault="00497217" w:rsidP="000C41F4">
            <w:pPr>
              <w:jc w:val="both"/>
              <w:rPr>
                <w:rFonts w:ascii="GOST Common" w:hAnsi="GOST Common"/>
              </w:rPr>
            </w:pPr>
          </w:p>
        </w:tc>
        <w:tc>
          <w:tcPr>
            <w:tcW w:w="803" w:type="pct"/>
            <w:vMerge/>
          </w:tcPr>
          <w:p w14:paraId="7E106BBF" w14:textId="77777777" w:rsidR="00497217" w:rsidRPr="00F86F0C" w:rsidRDefault="00497217" w:rsidP="000C41F4">
            <w:pPr>
              <w:jc w:val="both"/>
              <w:rPr>
                <w:rFonts w:ascii="GOST Common" w:hAnsi="GOST Common"/>
              </w:rPr>
            </w:pPr>
          </w:p>
        </w:tc>
        <w:tc>
          <w:tcPr>
            <w:tcW w:w="540" w:type="pct"/>
            <w:vMerge/>
          </w:tcPr>
          <w:p w14:paraId="570270F3" w14:textId="77777777" w:rsidR="00497217" w:rsidRPr="00F86F0C" w:rsidRDefault="00497217" w:rsidP="000C41F4">
            <w:pPr>
              <w:jc w:val="both"/>
              <w:rPr>
                <w:rFonts w:ascii="GOST Common" w:hAnsi="GOST Common"/>
              </w:rPr>
            </w:pPr>
          </w:p>
        </w:tc>
      </w:tr>
      <w:tr w:rsidR="00497217" w:rsidRPr="00F86F0C" w14:paraId="1077FB5C" w14:textId="77777777" w:rsidTr="000C41F4">
        <w:trPr>
          <w:tblHeader/>
        </w:trPr>
        <w:tc>
          <w:tcPr>
            <w:tcW w:w="1064" w:type="pct"/>
            <w:vMerge/>
            <w:vAlign w:val="center"/>
          </w:tcPr>
          <w:p w14:paraId="7DDC0433" w14:textId="77777777" w:rsidR="00497217" w:rsidRPr="00F86F0C" w:rsidRDefault="00497217" w:rsidP="000C41F4">
            <w:pPr>
              <w:jc w:val="center"/>
              <w:rPr>
                <w:rFonts w:ascii="GOST Common" w:hAnsi="GOST Common"/>
              </w:rPr>
            </w:pPr>
          </w:p>
        </w:tc>
        <w:tc>
          <w:tcPr>
            <w:tcW w:w="540" w:type="pct"/>
            <w:shd w:val="clear" w:color="auto" w:fill="D9D9D9"/>
            <w:vAlign w:val="center"/>
          </w:tcPr>
          <w:p w14:paraId="7C9A1188" w14:textId="77777777" w:rsidR="00497217" w:rsidRPr="00F86F0C" w:rsidRDefault="00497217"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3D9F9C19" w14:textId="77777777" w:rsidR="00497217" w:rsidRPr="00F86F0C" w:rsidRDefault="00497217"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2F343124" w14:textId="77777777" w:rsidR="00497217" w:rsidRPr="00F86F0C" w:rsidRDefault="00497217"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004E058D" w14:textId="77777777" w:rsidR="00497217" w:rsidRPr="00F86F0C" w:rsidRDefault="00497217" w:rsidP="000C41F4">
            <w:pPr>
              <w:jc w:val="center"/>
              <w:rPr>
                <w:rFonts w:ascii="GOST Common" w:hAnsi="GOST Common"/>
              </w:rPr>
            </w:pPr>
            <w:r w:rsidRPr="00F86F0C">
              <w:rPr>
                <w:rFonts w:ascii="GOST Common" w:hAnsi="GOST Common"/>
              </w:rPr>
              <w:t>максимум</w:t>
            </w:r>
          </w:p>
        </w:tc>
        <w:tc>
          <w:tcPr>
            <w:tcW w:w="565" w:type="pct"/>
            <w:vMerge/>
          </w:tcPr>
          <w:p w14:paraId="4C37B309" w14:textId="77777777" w:rsidR="00497217" w:rsidRPr="00F86F0C" w:rsidRDefault="00497217" w:rsidP="000C41F4">
            <w:pPr>
              <w:jc w:val="both"/>
              <w:rPr>
                <w:rFonts w:ascii="GOST Common" w:hAnsi="GOST Common"/>
              </w:rPr>
            </w:pPr>
          </w:p>
        </w:tc>
        <w:tc>
          <w:tcPr>
            <w:tcW w:w="803" w:type="pct"/>
            <w:vMerge/>
          </w:tcPr>
          <w:p w14:paraId="0FDC3EAF" w14:textId="77777777" w:rsidR="00497217" w:rsidRPr="00F86F0C" w:rsidRDefault="00497217" w:rsidP="000C41F4">
            <w:pPr>
              <w:jc w:val="both"/>
              <w:rPr>
                <w:rFonts w:ascii="GOST Common" w:hAnsi="GOST Common"/>
              </w:rPr>
            </w:pPr>
          </w:p>
        </w:tc>
        <w:tc>
          <w:tcPr>
            <w:tcW w:w="540" w:type="pct"/>
            <w:vMerge/>
          </w:tcPr>
          <w:p w14:paraId="0F5D7C58" w14:textId="77777777" w:rsidR="00497217" w:rsidRPr="00F86F0C" w:rsidRDefault="00497217" w:rsidP="000C41F4">
            <w:pPr>
              <w:jc w:val="both"/>
              <w:rPr>
                <w:rFonts w:ascii="GOST Common" w:hAnsi="GOST Common"/>
              </w:rPr>
            </w:pPr>
          </w:p>
        </w:tc>
      </w:tr>
      <w:tr w:rsidR="00497217" w:rsidRPr="00F86F0C" w14:paraId="2D907C00" w14:textId="77777777" w:rsidTr="000C41F4">
        <w:tc>
          <w:tcPr>
            <w:tcW w:w="5000" w:type="pct"/>
            <w:gridSpan w:val="8"/>
            <w:shd w:val="clear" w:color="auto" w:fill="F2F2F2"/>
          </w:tcPr>
          <w:p w14:paraId="65F2C585" w14:textId="77777777" w:rsidR="00497217" w:rsidRPr="00F86F0C" w:rsidRDefault="00497217"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497217" w:rsidRPr="00F86F0C" w14:paraId="1D58702A" w14:textId="77777777" w:rsidTr="00497217">
        <w:tc>
          <w:tcPr>
            <w:tcW w:w="1064" w:type="pct"/>
            <w:tcBorders>
              <w:top w:val="single" w:sz="4" w:space="0" w:color="auto"/>
              <w:left w:val="single" w:sz="4" w:space="0" w:color="auto"/>
              <w:bottom w:val="single" w:sz="4" w:space="0" w:color="auto"/>
              <w:right w:val="single" w:sz="4" w:space="0" w:color="auto"/>
            </w:tcBorders>
            <w:vAlign w:val="center"/>
          </w:tcPr>
          <w:p w14:paraId="1AF1C912" w14:textId="77777777" w:rsidR="00497217" w:rsidRPr="00F86F0C" w:rsidRDefault="00497217" w:rsidP="009A3F7D">
            <w:pPr>
              <w:jc w:val="both"/>
              <w:rPr>
                <w:rFonts w:ascii="GOST Common" w:hAnsi="GOST Common"/>
                <w:spacing w:val="2"/>
                <w:shd w:val="clear" w:color="auto" w:fill="FFFFFF"/>
              </w:rPr>
            </w:pPr>
            <w:r w:rsidRPr="00F86F0C">
              <w:rPr>
                <w:rFonts w:ascii="GOST Common" w:hAnsi="GOST Common"/>
                <w:spacing w:val="2"/>
                <w:shd w:val="clear" w:color="auto" w:fill="FFFFFF"/>
              </w:rPr>
              <w:t xml:space="preserve">Религиозное использование </w:t>
            </w:r>
          </w:p>
          <w:p w14:paraId="48BB6C70" w14:textId="77777777" w:rsidR="00497217" w:rsidRPr="00F86F0C" w:rsidRDefault="00497217" w:rsidP="009A3F7D">
            <w:pPr>
              <w:jc w:val="both"/>
              <w:rPr>
                <w:rFonts w:ascii="GOST Common" w:hAnsi="GOST Common"/>
                <w:spacing w:val="2"/>
                <w:shd w:val="clear" w:color="auto" w:fill="FFFFFF"/>
              </w:rPr>
            </w:pPr>
            <w:r w:rsidRPr="00F86F0C">
              <w:rPr>
                <w:rFonts w:ascii="GOST Common" w:hAnsi="GOST Common"/>
                <w:spacing w:val="2"/>
                <w:shd w:val="clear" w:color="auto" w:fill="FFFFFF"/>
              </w:rPr>
              <w:t>(код 3.7)</w:t>
            </w:r>
          </w:p>
        </w:tc>
        <w:tc>
          <w:tcPr>
            <w:tcW w:w="540" w:type="pct"/>
            <w:tcBorders>
              <w:top w:val="single" w:sz="4" w:space="0" w:color="auto"/>
              <w:left w:val="single" w:sz="4" w:space="0" w:color="auto"/>
              <w:bottom w:val="single" w:sz="4" w:space="0" w:color="auto"/>
              <w:right w:val="single" w:sz="4" w:space="0" w:color="auto"/>
            </w:tcBorders>
            <w:vAlign w:val="center"/>
          </w:tcPr>
          <w:p w14:paraId="593BE7AB" w14:textId="77777777" w:rsidR="00497217" w:rsidRPr="00F86F0C" w:rsidRDefault="00497217"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6A3362EF" w14:textId="77777777" w:rsidR="00497217" w:rsidRPr="00F86F0C" w:rsidRDefault="00497217"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50676688" w14:textId="77777777" w:rsidR="00497217" w:rsidRPr="00F86F0C" w:rsidRDefault="00497217"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29D544FA" w14:textId="77777777" w:rsidR="00497217" w:rsidRPr="00F86F0C" w:rsidRDefault="00497217" w:rsidP="000C41F4">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75C3EEED" w14:textId="77777777" w:rsidR="00497217" w:rsidRPr="00F86F0C" w:rsidRDefault="00497217" w:rsidP="000C41F4">
            <w:pPr>
              <w:jc w:val="center"/>
              <w:rPr>
                <w:rFonts w:ascii="GOST Common" w:hAnsi="GOST Common"/>
              </w:rPr>
            </w:pPr>
            <w:r w:rsidRPr="00F86F0C">
              <w:rPr>
                <w:rFonts w:ascii="GOST Common" w:hAnsi="GOST Common"/>
              </w:rPr>
              <w:t>Не подлежит</w:t>
            </w:r>
          </w:p>
          <w:p w14:paraId="78B1FE91" w14:textId="77777777" w:rsidR="00497217" w:rsidRPr="00F86F0C" w:rsidRDefault="00497217" w:rsidP="000C41F4">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5F800645" w14:textId="77777777" w:rsidR="00497217" w:rsidRPr="00F86F0C" w:rsidRDefault="00497217" w:rsidP="000C41F4">
            <w:pPr>
              <w:jc w:val="center"/>
              <w:rPr>
                <w:rFonts w:ascii="GOST Common" w:hAnsi="GOST Common"/>
              </w:rPr>
            </w:pPr>
            <w:r w:rsidRPr="00F86F0C">
              <w:rPr>
                <w:rFonts w:ascii="GOST Common" w:hAnsi="GOST Common"/>
              </w:rPr>
              <w:t>Не подлежит</w:t>
            </w:r>
          </w:p>
          <w:p w14:paraId="4D7D802C" w14:textId="77777777" w:rsidR="00497217" w:rsidRPr="00F86F0C" w:rsidRDefault="00497217" w:rsidP="000C41F4">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62AB0288" w14:textId="77777777" w:rsidR="00497217" w:rsidRPr="00F86F0C" w:rsidRDefault="00497217" w:rsidP="000C41F4">
            <w:pPr>
              <w:jc w:val="center"/>
              <w:rPr>
                <w:rFonts w:ascii="GOST Common" w:hAnsi="GOST Common"/>
                <w:spacing w:val="2"/>
                <w:shd w:val="clear" w:color="auto" w:fill="FFFFFF"/>
              </w:rPr>
            </w:pPr>
            <w:r w:rsidRPr="00F86F0C">
              <w:rPr>
                <w:rFonts w:ascii="GOST Common" w:hAnsi="GOST Common"/>
                <w:spacing w:val="2"/>
                <w:shd w:val="clear" w:color="auto" w:fill="FFFFFF"/>
              </w:rPr>
              <w:t>Не подлежит</w:t>
            </w:r>
          </w:p>
          <w:p w14:paraId="558D007C" w14:textId="77777777" w:rsidR="00497217" w:rsidRPr="00F86F0C" w:rsidRDefault="00497217" w:rsidP="000C41F4">
            <w:pPr>
              <w:jc w:val="center"/>
              <w:rPr>
                <w:rFonts w:ascii="GOST Common" w:hAnsi="GOST Common"/>
                <w:spacing w:val="2"/>
                <w:shd w:val="clear" w:color="auto" w:fill="FFFFFF"/>
              </w:rPr>
            </w:pPr>
            <w:r w:rsidRPr="00F86F0C">
              <w:rPr>
                <w:rFonts w:ascii="GOST Common" w:hAnsi="GOST Common"/>
                <w:spacing w:val="2"/>
                <w:shd w:val="clear" w:color="auto" w:fill="FFFFFF"/>
              </w:rPr>
              <w:t>установлению</w:t>
            </w:r>
          </w:p>
        </w:tc>
      </w:tr>
      <w:tr w:rsidR="00497217" w:rsidRPr="00F86F0C" w14:paraId="210FD4B3" w14:textId="77777777" w:rsidTr="00497217">
        <w:tc>
          <w:tcPr>
            <w:tcW w:w="1064" w:type="pct"/>
            <w:tcBorders>
              <w:top w:val="single" w:sz="4" w:space="0" w:color="auto"/>
              <w:left w:val="single" w:sz="4" w:space="0" w:color="auto"/>
              <w:bottom w:val="single" w:sz="4" w:space="0" w:color="auto"/>
              <w:right w:val="single" w:sz="4" w:space="0" w:color="auto"/>
            </w:tcBorders>
            <w:vAlign w:val="center"/>
          </w:tcPr>
          <w:p w14:paraId="64D3A9F0" w14:textId="77777777" w:rsidR="00497217" w:rsidRPr="00F86F0C" w:rsidRDefault="00497217" w:rsidP="009A3F7D">
            <w:pPr>
              <w:jc w:val="both"/>
              <w:rPr>
                <w:rFonts w:ascii="GOST Common" w:hAnsi="GOST Common"/>
                <w:spacing w:val="2"/>
                <w:shd w:val="clear" w:color="auto" w:fill="FFFFFF"/>
              </w:rPr>
            </w:pPr>
            <w:r w:rsidRPr="00F86F0C">
              <w:rPr>
                <w:rFonts w:ascii="GOST Common" w:hAnsi="GOST Common"/>
                <w:spacing w:val="2"/>
                <w:shd w:val="clear" w:color="auto" w:fill="FFFFFF"/>
              </w:rPr>
              <w:t xml:space="preserve">Ритуальная деятельность </w:t>
            </w:r>
          </w:p>
          <w:p w14:paraId="272B3C3F" w14:textId="77777777" w:rsidR="00497217" w:rsidRPr="00F86F0C" w:rsidRDefault="00497217" w:rsidP="009A3F7D">
            <w:pPr>
              <w:jc w:val="both"/>
              <w:rPr>
                <w:rFonts w:ascii="GOST Common" w:hAnsi="GOST Common"/>
                <w:spacing w:val="2"/>
                <w:shd w:val="clear" w:color="auto" w:fill="FFFFFF"/>
              </w:rPr>
            </w:pPr>
            <w:r w:rsidRPr="00F86F0C">
              <w:rPr>
                <w:rFonts w:ascii="GOST Common" w:hAnsi="GOST Common"/>
                <w:spacing w:val="2"/>
                <w:shd w:val="clear" w:color="auto" w:fill="FFFFFF"/>
              </w:rPr>
              <w:t>(код 12.1)</w:t>
            </w:r>
          </w:p>
        </w:tc>
        <w:tc>
          <w:tcPr>
            <w:tcW w:w="540" w:type="pct"/>
            <w:tcBorders>
              <w:top w:val="single" w:sz="4" w:space="0" w:color="auto"/>
              <w:left w:val="single" w:sz="4" w:space="0" w:color="auto"/>
              <w:bottom w:val="single" w:sz="4" w:space="0" w:color="auto"/>
              <w:right w:val="single" w:sz="4" w:space="0" w:color="auto"/>
            </w:tcBorders>
            <w:vAlign w:val="center"/>
          </w:tcPr>
          <w:p w14:paraId="40B3117B" w14:textId="77777777" w:rsidR="00497217" w:rsidRPr="00F86F0C" w:rsidRDefault="00497217"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30B2784C" w14:textId="77777777" w:rsidR="00497217" w:rsidRPr="00F86F0C" w:rsidRDefault="00497217"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49BDC291" w14:textId="77777777" w:rsidR="00497217" w:rsidRPr="00F86F0C" w:rsidRDefault="00497217" w:rsidP="000C41F4">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0FDE0F0B" w14:textId="77777777" w:rsidR="00497217" w:rsidRPr="00F86F0C" w:rsidRDefault="00497217" w:rsidP="000C41F4">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54F3CEB8" w14:textId="77777777" w:rsidR="00497217" w:rsidRPr="00F86F0C" w:rsidRDefault="00497217" w:rsidP="000C41F4">
            <w:pPr>
              <w:jc w:val="center"/>
              <w:rPr>
                <w:rFonts w:ascii="GOST Common" w:hAnsi="GOST Common"/>
              </w:rPr>
            </w:pPr>
            <w:r w:rsidRPr="00F86F0C">
              <w:rPr>
                <w:rFonts w:ascii="GOST Common" w:hAnsi="GOST Common"/>
              </w:rPr>
              <w:t>Не подлежит</w:t>
            </w:r>
          </w:p>
          <w:p w14:paraId="284E4BC0" w14:textId="77777777" w:rsidR="00497217" w:rsidRPr="00F86F0C" w:rsidRDefault="00497217" w:rsidP="000C41F4">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5EBCD599" w14:textId="77777777" w:rsidR="00497217" w:rsidRPr="00F86F0C" w:rsidRDefault="00497217" w:rsidP="000C41F4">
            <w:pPr>
              <w:jc w:val="center"/>
              <w:rPr>
                <w:rFonts w:ascii="GOST Common" w:hAnsi="GOST Common"/>
              </w:rPr>
            </w:pPr>
            <w:r w:rsidRPr="00F86F0C">
              <w:rPr>
                <w:rFonts w:ascii="GOST Common" w:hAnsi="GOST Common"/>
              </w:rPr>
              <w:t>Не подлежит</w:t>
            </w:r>
          </w:p>
          <w:p w14:paraId="0D5B280D" w14:textId="77777777" w:rsidR="00497217" w:rsidRPr="00F86F0C" w:rsidRDefault="00497217" w:rsidP="000C41F4">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7D1C298D" w14:textId="77777777" w:rsidR="00497217" w:rsidRPr="00F86F0C" w:rsidRDefault="00497217" w:rsidP="000C41F4">
            <w:pPr>
              <w:jc w:val="center"/>
              <w:rPr>
                <w:rFonts w:ascii="GOST Common" w:hAnsi="GOST Common"/>
                <w:spacing w:val="2"/>
                <w:shd w:val="clear" w:color="auto" w:fill="FFFFFF"/>
              </w:rPr>
            </w:pPr>
            <w:r w:rsidRPr="00F86F0C">
              <w:rPr>
                <w:rFonts w:ascii="GOST Common" w:hAnsi="GOST Common"/>
                <w:spacing w:val="2"/>
                <w:shd w:val="clear" w:color="auto" w:fill="FFFFFF"/>
              </w:rPr>
              <w:t>Не подлежит</w:t>
            </w:r>
          </w:p>
          <w:p w14:paraId="3C72F438" w14:textId="77777777" w:rsidR="00497217" w:rsidRPr="00F86F0C" w:rsidRDefault="00497217" w:rsidP="000C41F4">
            <w:pPr>
              <w:jc w:val="center"/>
              <w:rPr>
                <w:rFonts w:ascii="GOST Common" w:hAnsi="GOST Common"/>
                <w:spacing w:val="2"/>
                <w:shd w:val="clear" w:color="auto" w:fill="FFFFFF"/>
              </w:rPr>
            </w:pPr>
            <w:r w:rsidRPr="00F86F0C">
              <w:rPr>
                <w:rFonts w:ascii="GOST Common" w:hAnsi="GOST Common"/>
                <w:spacing w:val="2"/>
                <w:shd w:val="clear" w:color="auto" w:fill="FFFFFF"/>
              </w:rPr>
              <w:t>установлению</w:t>
            </w:r>
          </w:p>
        </w:tc>
      </w:tr>
      <w:tr w:rsidR="00497217" w:rsidRPr="00F86F0C" w14:paraId="27D86275" w14:textId="77777777" w:rsidTr="000C41F4">
        <w:tc>
          <w:tcPr>
            <w:tcW w:w="5000" w:type="pct"/>
            <w:gridSpan w:val="8"/>
            <w:shd w:val="clear" w:color="auto" w:fill="F2F2F2"/>
          </w:tcPr>
          <w:p w14:paraId="775F8E06" w14:textId="77777777" w:rsidR="00497217" w:rsidRPr="00F86F0C" w:rsidRDefault="00497217" w:rsidP="00497217">
            <w:pPr>
              <w:jc w:val="center"/>
              <w:rPr>
                <w:rFonts w:ascii="GOST Common" w:hAnsi="GOST Common"/>
                <w:i/>
              </w:rPr>
            </w:pPr>
            <w:r w:rsidRPr="00F86F0C">
              <w:rPr>
                <w:rFonts w:ascii="GOST Common" w:hAnsi="GOST Common"/>
                <w:i/>
              </w:rPr>
              <w:t>Условно разрешенные виды использования - не установлены</w:t>
            </w:r>
          </w:p>
        </w:tc>
      </w:tr>
      <w:tr w:rsidR="00497217" w:rsidRPr="00F86F0C" w14:paraId="1E985186" w14:textId="77777777" w:rsidTr="000C41F4">
        <w:tc>
          <w:tcPr>
            <w:tcW w:w="5000" w:type="pct"/>
            <w:gridSpan w:val="8"/>
            <w:shd w:val="clear" w:color="auto" w:fill="F2F2F2"/>
          </w:tcPr>
          <w:p w14:paraId="3345FA19" w14:textId="77777777" w:rsidR="00497217" w:rsidRPr="00F86F0C" w:rsidRDefault="00497217" w:rsidP="00497217">
            <w:pPr>
              <w:jc w:val="center"/>
              <w:rPr>
                <w:rFonts w:ascii="GOST Common" w:hAnsi="GOST Common"/>
                <w:i/>
              </w:rPr>
            </w:pPr>
            <w:r w:rsidRPr="00F86F0C">
              <w:rPr>
                <w:rFonts w:ascii="GOST Common" w:hAnsi="GOST Common"/>
                <w:i/>
              </w:rPr>
              <w:t>Вспомогательные виды разрешенного использования - не установлены</w:t>
            </w:r>
          </w:p>
        </w:tc>
      </w:tr>
    </w:tbl>
    <w:p w14:paraId="547C3D3F" w14:textId="77777777" w:rsidR="00497217" w:rsidRPr="00F86F0C" w:rsidRDefault="00497217" w:rsidP="001C5579">
      <w:pPr>
        <w:ind w:firstLine="709"/>
        <w:contextualSpacing/>
        <w:jc w:val="both"/>
        <w:rPr>
          <w:rFonts w:ascii="GOST Common" w:hAnsi="GOST Common"/>
          <w:b/>
          <w:bCs/>
          <w:sz w:val="24"/>
          <w:szCs w:val="24"/>
        </w:rPr>
        <w:sectPr w:rsidR="00497217" w:rsidRPr="00F86F0C" w:rsidSect="000835F6">
          <w:type w:val="continuous"/>
          <w:pgSz w:w="16838" w:h="11906" w:orient="landscape"/>
          <w:pgMar w:top="1134" w:right="851" w:bottom="1134" w:left="1134" w:header="720" w:footer="720" w:gutter="0"/>
          <w:cols w:space="720"/>
          <w:titlePg/>
          <w:docGrid w:linePitch="272"/>
        </w:sectPr>
      </w:pPr>
    </w:p>
    <w:p w14:paraId="3D46833D" w14:textId="77777777" w:rsidR="00620D71" w:rsidRPr="00F86F0C" w:rsidRDefault="000C0F5F" w:rsidP="0044521D">
      <w:pPr>
        <w:pStyle w:val="3"/>
        <w:rPr>
          <w:rFonts w:ascii="GOST Common" w:hAnsi="GOST Common"/>
          <w:sz w:val="24"/>
          <w:szCs w:val="24"/>
        </w:rPr>
      </w:pPr>
      <w:bookmarkStart w:id="113" w:name="_Toc178756775"/>
      <w:r w:rsidRPr="00F86F0C">
        <w:rPr>
          <w:rFonts w:ascii="GOST Common" w:hAnsi="GOST Common"/>
          <w:sz w:val="24"/>
          <w:szCs w:val="24"/>
        </w:rPr>
        <w:lastRenderedPageBreak/>
        <w:t>Статья 3</w:t>
      </w:r>
      <w:r w:rsidR="006F1154">
        <w:rPr>
          <w:rFonts w:ascii="GOST Common" w:hAnsi="GOST Common"/>
          <w:sz w:val="24"/>
          <w:szCs w:val="24"/>
        </w:rPr>
        <w:t>2</w:t>
      </w:r>
      <w:r w:rsidRPr="00F86F0C">
        <w:rPr>
          <w:rFonts w:ascii="GOST Common" w:hAnsi="GOST Common"/>
          <w:sz w:val="24"/>
          <w:szCs w:val="24"/>
        </w:rPr>
        <w:t xml:space="preserve">. Градостроительные регламенты зоны </w:t>
      </w:r>
      <w:r w:rsidR="00620D71" w:rsidRPr="00F86F0C">
        <w:rPr>
          <w:rFonts w:ascii="GOST Common" w:hAnsi="GOST Common"/>
          <w:sz w:val="24"/>
          <w:szCs w:val="24"/>
        </w:rPr>
        <w:t>специального назначения, связанн</w:t>
      </w:r>
      <w:r w:rsidRPr="00F86F0C">
        <w:rPr>
          <w:rFonts w:ascii="GOST Common" w:hAnsi="GOST Common"/>
          <w:sz w:val="24"/>
          <w:szCs w:val="24"/>
        </w:rPr>
        <w:t>ой</w:t>
      </w:r>
      <w:r w:rsidR="00620D71" w:rsidRPr="00F86F0C">
        <w:rPr>
          <w:rFonts w:ascii="GOST Common" w:hAnsi="GOST Common"/>
          <w:sz w:val="24"/>
          <w:szCs w:val="24"/>
        </w:rPr>
        <w:t xml:space="preserve"> с </w:t>
      </w:r>
      <w:r w:rsidR="00EB7532" w:rsidRPr="00F86F0C">
        <w:rPr>
          <w:rFonts w:ascii="GOST Common" w:hAnsi="GOST Common"/>
          <w:sz w:val="24"/>
          <w:szCs w:val="24"/>
        </w:rPr>
        <w:t>объектами размещения отходов</w:t>
      </w:r>
      <w:r w:rsidR="00620D71" w:rsidRPr="00F86F0C">
        <w:rPr>
          <w:rFonts w:ascii="GOST Common" w:hAnsi="GOST Common"/>
          <w:sz w:val="24"/>
          <w:szCs w:val="24"/>
        </w:rPr>
        <w:t xml:space="preserve"> (Сп</w:t>
      </w:r>
      <w:r w:rsidR="00EB7532" w:rsidRPr="00F86F0C">
        <w:rPr>
          <w:rFonts w:ascii="GOST Common" w:hAnsi="GOST Common"/>
          <w:sz w:val="24"/>
          <w:szCs w:val="24"/>
        </w:rPr>
        <w:t>2</w:t>
      </w:r>
      <w:r w:rsidR="00620D71" w:rsidRPr="00F86F0C">
        <w:rPr>
          <w:rFonts w:ascii="GOST Common" w:hAnsi="GOST Common"/>
          <w:sz w:val="24"/>
          <w:szCs w:val="24"/>
        </w:rPr>
        <w:t>)</w:t>
      </w:r>
      <w:bookmarkEnd w:id="113"/>
    </w:p>
    <w:p w14:paraId="55257D79" w14:textId="77777777" w:rsidR="00497217" w:rsidRPr="00F86F0C" w:rsidRDefault="00497217" w:rsidP="0027254B">
      <w:pPr>
        <w:ind w:firstLine="709"/>
        <w:jc w:val="both"/>
        <w:rPr>
          <w:rFonts w:ascii="GOST Common" w:hAnsi="GOST Common"/>
          <w:sz w:val="24"/>
          <w:szCs w:val="24"/>
        </w:rPr>
      </w:pPr>
      <w:r w:rsidRPr="00F86F0C">
        <w:rPr>
          <w:rFonts w:ascii="GOST Common" w:hAnsi="GOST Common"/>
          <w:sz w:val="24"/>
          <w:szCs w:val="24"/>
        </w:rPr>
        <w:t>Зона специального назначения предназначена для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14:paraId="1A4B5B48" w14:textId="77777777" w:rsidR="00497217" w:rsidRPr="00F86F0C" w:rsidRDefault="00497217" w:rsidP="0027254B">
      <w:pPr>
        <w:tabs>
          <w:tab w:val="left" w:pos="9420"/>
        </w:tabs>
        <w:rPr>
          <w:rFonts w:ascii="GOST Common" w:hAnsi="GOST Common"/>
          <w:sz w:val="24"/>
          <w:szCs w:val="24"/>
        </w:rPr>
        <w:sectPr w:rsidR="00497217" w:rsidRPr="00F86F0C" w:rsidSect="000835F6">
          <w:type w:val="continuous"/>
          <w:pgSz w:w="11906" w:h="16838"/>
          <w:pgMar w:top="1134" w:right="851" w:bottom="1134" w:left="1134" w:header="720" w:footer="720" w:gutter="0"/>
          <w:cols w:space="720"/>
          <w:titlePg/>
          <w:docGrid w:linePitch="272"/>
        </w:sectPr>
      </w:pPr>
    </w:p>
    <w:p w14:paraId="57F9A834" w14:textId="77777777" w:rsidR="00A63665" w:rsidRPr="00F86F0C" w:rsidRDefault="007A0D38" w:rsidP="00A63665">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8</w:t>
      </w:r>
    </w:p>
    <w:p w14:paraId="1FB6C4EF" w14:textId="77777777" w:rsidR="00A63665" w:rsidRPr="00F86F0C" w:rsidRDefault="00A63665" w:rsidP="00A63665">
      <w:pPr>
        <w:keepNext/>
        <w:keepLines/>
        <w:spacing w:before="120" w:after="240" w:line="276" w:lineRule="auto"/>
        <w:ind w:left="720"/>
        <w:jc w:val="center"/>
        <w:rPr>
          <w:rFonts w:ascii="GOST Common" w:hAnsi="GOST Common"/>
          <w:iCs/>
          <w:sz w:val="24"/>
          <w:szCs w:val="24"/>
        </w:rPr>
      </w:pPr>
      <w:r w:rsidRPr="00F86F0C">
        <w:rPr>
          <w:rFonts w:ascii="GOST Common" w:hAnsi="GOST Common"/>
          <w:sz w:val="24"/>
          <w:szCs w:val="24"/>
          <w:u w:val="single"/>
        </w:rPr>
        <w:t>Зона специального назначения, связанная с объектами размещения отходов (Сп2)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547"/>
        <w:gridCol w:w="1547"/>
        <w:gridCol w:w="1547"/>
        <w:gridCol w:w="1547"/>
        <w:gridCol w:w="1608"/>
        <w:gridCol w:w="2322"/>
        <w:gridCol w:w="1629"/>
      </w:tblGrid>
      <w:tr w:rsidR="00A63665" w:rsidRPr="00F86F0C" w14:paraId="777CBF22" w14:textId="77777777" w:rsidTr="000C41F4">
        <w:trPr>
          <w:tblHeader/>
        </w:trPr>
        <w:tc>
          <w:tcPr>
            <w:tcW w:w="1064" w:type="pct"/>
            <w:vMerge w:val="restart"/>
            <w:shd w:val="clear" w:color="auto" w:fill="D9D9D9"/>
            <w:vAlign w:val="center"/>
          </w:tcPr>
          <w:p w14:paraId="41ADC9D5" w14:textId="77777777" w:rsidR="00A63665" w:rsidRPr="00F86F0C" w:rsidRDefault="00A63665"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2028" w:type="pct"/>
            <w:gridSpan w:val="4"/>
            <w:shd w:val="clear" w:color="auto" w:fill="D9D9D9"/>
            <w:vAlign w:val="center"/>
          </w:tcPr>
          <w:p w14:paraId="4324D562" w14:textId="77777777" w:rsidR="00A63665" w:rsidRPr="00F86F0C" w:rsidRDefault="00A63665"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771AE4BE" w14:textId="77777777" w:rsidR="00A63665" w:rsidRPr="00F86F0C" w:rsidRDefault="00A63665" w:rsidP="000C41F4">
            <w:pPr>
              <w:jc w:val="center"/>
              <w:rPr>
                <w:rFonts w:ascii="GOST Common" w:hAnsi="GOST Common"/>
                <w:szCs w:val="16"/>
              </w:rPr>
            </w:pPr>
            <w:r w:rsidRPr="00F86F0C">
              <w:rPr>
                <w:rFonts w:ascii="GOST Common" w:hAnsi="GOST Common"/>
                <w:szCs w:val="16"/>
              </w:rPr>
              <w:t>размеры земельных участков</w:t>
            </w:r>
          </w:p>
        </w:tc>
        <w:tc>
          <w:tcPr>
            <w:tcW w:w="565" w:type="pct"/>
            <w:vMerge w:val="restart"/>
            <w:shd w:val="clear" w:color="auto" w:fill="D9D9D9"/>
            <w:vAlign w:val="center"/>
          </w:tcPr>
          <w:p w14:paraId="5DC64C8D" w14:textId="77777777" w:rsidR="00A63665" w:rsidRPr="00F86F0C" w:rsidRDefault="00A63665" w:rsidP="000C41F4">
            <w:pPr>
              <w:jc w:val="center"/>
              <w:rPr>
                <w:rFonts w:ascii="GOST Common" w:hAnsi="GOST Common"/>
                <w:szCs w:val="16"/>
              </w:rPr>
            </w:pPr>
            <w:r w:rsidRPr="00F86F0C">
              <w:rPr>
                <w:rFonts w:ascii="GOST Common" w:hAnsi="GOST Common"/>
                <w:szCs w:val="16"/>
              </w:rPr>
              <w:t>Предельное количество надземных</w:t>
            </w:r>
          </w:p>
          <w:p w14:paraId="1B739D0F" w14:textId="77777777" w:rsidR="00A63665" w:rsidRPr="00F86F0C" w:rsidRDefault="00A63665" w:rsidP="000C41F4">
            <w:pPr>
              <w:jc w:val="center"/>
              <w:rPr>
                <w:rFonts w:ascii="GOST Common" w:hAnsi="GOST Common"/>
                <w:szCs w:val="16"/>
              </w:rPr>
            </w:pPr>
            <w:r w:rsidRPr="00F86F0C">
              <w:rPr>
                <w:rFonts w:ascii="GOST Common" w:hAnsi="GOST Common"/>
                <w:szCs w:val="16"/>
              </w:rPr>
              <w:t>этажей</w:t>
            </w:r>
          </w:p>
        </w:tc>
        <w:tc>
          <w:tcPr>
            <w:tcW w:w="803" w:type="pct"/>
            <w:vMerge w:val="restart"/>
            <w:shd w:val="clear" w:color="auto" w:fill="D9D9D9"/>
            <w:vAlign w:val="center"/>
          </w:tcPr>
          <w:p w14:paraId="3D5D0824" w14:textId="77777777" w:rsidR="00A63665" w:rsidRPr="00F86F0C" w:rsidRDefault="00A63665" w:rsidP="000C41F4">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540" w:type="pct"/>
            <w:vMerge w:val="restart"/>
            <w:shd w:val="clear" w:color="auto" w:fill="D9D9D9"/>
            <w:vAlign w:val="center"/>
          </w:tcPr>
          <w:p w14:paraId="350E0FB1" w14:textId="77777777" w:rsidR="00A63665" w:rsidRPr="00F86F0C" w:rsidRDefault="00A63665"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A63665" w:rsidRPr="00F86F0C" w14:paraId="6FA8EDAF" w14:textId="77777777" w:rsidTr="000C41F4">
        <w:trPr>
          <w:tblHeader/>
        </w:trPr>
        <w:tc>
          <w:tcPr>
            <w:tcW w:w="1064" w:type="pct"/>
            <w:vMerge/>
            <w:vAlign w:val="center"/>
          </w:tcPr>
          <w:p w14:paraId="07BD6049" w14:textId="77777777" w:rsidR="00A63665" w:rsidRPr="00F86F0C" w:rsidRDefault="00A63665" w:rsidP="000C41F4">
            <w:pPr>
              <w:jc w:val="center"/>
              <w:rPr>
                <w:rFonts w:ascii="GOST Common" w:hAnsi="GOST Common"/>
              </w:rPr>
            </w:pPr>
          </w:p>
        </w:tc>
        <w:tc>
          <w:tcPr>
            <w:tcW w:w="1036" w:type="pct"/>
            <w:gridSpan w:val="2"/>
            <w:shd w:val="clear" w:color="auto" w:fill="D9D9D9"/>
            <w:vAlign w:val="center"/>
          </w:tcPr>
          <w:p w14:paraId="07237769" w14:textId="77777777" w:rsidR="00A63665" w:rsidRPr="00F86F0C" w:rsidRDefault="00A63665"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992" w:type="pct"/>
            <w:gridSpan w:val="2"/>
            <w:shd w:val="clear" w:color="auto" w:fill="D9D9D9"/>
            <w:vAlign w:val="center"/>
          </w:tcPr>
          <w:p w14:paraId="76A8B508" w14:textId="77777777" w:rsidR="00A63665" w:rsidRPr="00F86F0C" w:rsidRDefault="00A63665" w:rsidP="000C41F4">
            <w:pPr>
              <w:jc w:val="center"/>
              <w:rPr>
                <w:rFonts w:ascii="GOST Common" w:hAnsi="GOST Common"/>
              </w:rPr>
            </w:pPr>
            <w:r w:rsidRPr="00F86F0C">
              <w:rPr>
                <w:rFonts w:ascii="GOST Common" w:hAnsi="GOST Common"/>
              </w:rPr>
              <w:t>Размер, м</w:t>
            </w:r>
          </w:p>
        </w:tc>
        <w:tc>
          <w:tcPr>
            <w:tcW w:w="565" w:type="pct"/>
            <w:vMerge/>
          </w:tcPr>
          <w:p w14:paraId="4135F575" w14:textId="77777777" w:rsidR="00A63665" w:rsidRPr="00F86F0C" w:rsidRDefault="00A63665" w:rsidP="000C41F4">
            <w:pPr>
              <w:jc w:val="both"/>
              <w:rPr>
                <w:rFonts w:ascii="GOST Common" w:hAnsi="GOST Common"/>
              </w:rPr>
            </w:pPr>
          </w:p>
        </w:tc>
        <w:tc>
          <w:tcPr>
            <w:tcW w:w="803" w:type="pct"/>
            <w:vMerge/>
          </w:tcPr>
          <w:p w14:paraId="4E166597" w14:textId="77777777" w:rsidR="00A63665" w:rsidRPr="00F86F0C" w:rsidRDefault="00A63665" w:rsidP="000C41F4">
            <w:pPr>
              <w:jc w:val="both"/>
              <w:rPr>
                <w:rFonts w:ascii="GOST Common" w:hAnsi="GOST Common"/>
              </w:rPr>
            </w:pPr>
          </w:p>
        </w:tc>
        <w:tc>
          <w:tcPr>
            <w:tcW w:w="540" w:type="pct"/>
            <w:vMerge/>
          </w:tcPr>
          <w:p w14:paraId="4C4434C3" w14:textId="77777777" w:rsidR="00A63665" w:rsidRPr="00F86F0C" w:rsidRDefault="00A63665" w:rsidP="000C41F4">
            <w:pPr>
              <w:jc w:val="both"/>
              <w:rPr>
                <w:rFonts w:ascii="GOST Common" w:hAnsi="GOST Common"/>
              </w:rPr>
            </w:pPr>
          </w:p>
        </w:tc>
      </w:tr>
      <w:tr w:rsidR="00A63665" w:rsidRPr="00F86F0C" w14:paraId="68FAFB10" w14:textId="77777777" w:rsidTr="000C41F4">
        <w:trPr>
          <w:tblHeader/>
        </w:trPr>
        <w:tc>
          <w:tcPr>
            <w:tcW w:w="1064" w:type="pct"/>
            <w:vMerge/>
            <w:vAlign w:val="center"/>
          </w:tcPr>
          <w:p w14:paraId="3EB35267" w14:textId="77777777" w:rsidR="00A63665" w:rsidRPr="00F86F0C" w:rsidRDefault="00A63665" w:rsidP="000C41F4">
            <w:pPr>
              <w:jc w:val="center"/>
              <w:rPr>
                <w:rFonts w:ascii="GOST Common" w:hAnsi="GOST Common"/>
              </w:rPr>
            </w:pPr>
          </w:p>
        </w:tc>
        <w:tc>
          <w:tcPr>
            <w:tcW w:w="540" w:type="pct"/>
            <w:shd w:val="clear" w:color="auto" w:fill="D9D9D9"/>
            <w:vAlign w:val="center"/>
          </w:tcPr>
          <w:p w14:paraId="006D0EC4" w14:textId="77777777" w:rsidR="00A63665" w:rsidRPr="00F86F0C" w:rsidRDefault="00A63665"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72DC2468" w14:textId="77777777" w:rsidR="00A63665" w:rsidRPr="00F86F0C" w:rsidRDefault="00A63665"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026D9442" w14:textId="77777777" w:rsidR="00A63665" w:rsidRPr="00F86F0C" w:rsidRDefault="00A63665"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40DD6B56" w14:textId="77777777" w:rsidR="00A63665" w:rsidRPr="00F86F0C" w:rsidRDefault="00A63665" w:rsidP="000C41F4">
            <w:pPr>
              <w:jc w:val="center"/>
              <w:rPr>
                <w:rFonts w:ascii="GOST Common" w:hAnsi="GOST Common"/>
              </w:rPr>
            </w:pPr>
            <w:r w:rsidRPr="00F86F0C">
              <w:rPr>
                <w:rFonts w:ascii="GOST Common" w:hAnsi="GOST Common"/>
              </w:rPr>
              <w:t>максимум</w:t>
            </w:r>
          </w:p>
        </w:tc>
        <w:tc>
          <w:tcPr>
            <w:tcW w:w="565" w:type="pct"/>
            <w:vMerge/>
          </w:tcPr>
          <w:p w14:paraId="096BA767" w14:textId="77777777" w:rsidR="00A63665" w:rsidRPr="00F86F0C" w:rsidRDefault="00A63665" w:rsidP="000C41F4">
            <w:pPr>
              <w:jc w:val="both"/>
              <w:rPr>
                <w:rFonts w:ascii="GOST Common" w:hAnsi="GOST Common"/>
              </w:rPr>
            </w:pPr>
          </w:p>
        </w:tc>
        <w:tc>
          <w:tcPr>
            <w:tcW w:w="803" w:type="pct"/>
            <w:vMerge/>
          </w:tcPr>
          <w:p w14:paraId="0201C6C8" w14:textId="77777777" w:rsidR="00A63665" w:rsidRPr="00F86F0C" w:rsidRDefault="00A63665" w:rsidP="000C41F4">
            <w:pPr>
              <w:jc w:val="both"/>
              <w:rPr>
                <w:rFonts w:ascii="GOST Common" w:hAnsi="GOST Common"/>
              </w:rPr>
            </w:pPr>
          </w:p>
        </w:tc>
        <w:tc>
          <w:tcPr>
            <w:tcW w:w="540" w:type="pct"/>
            <w:vMerge/>
          </w:tcPr>
          <w:p w14:paraId="19338827" w14:textId="77777777" w:rsidR="00A63665" w:rsidRPr="00F86F0C" w:rsidRDefault="00A63665" w:rsidP="000C41F4">
            <w:pPr>
              <w:jc w:val="both"/>
              <w:rPr>
                <w:rFonts w:ascii="GOST Common" w:hAnsi="GOST Common"/>
              </w:rPr>
            </w:pPr>
          </w:p>
        </w:tc>
      </w:tr>
      <w:tr w:rsidR="00A63665" w:rsidRPr="00F86F0C" w14:paraId="328715E6" w14:textId="77777777" w:rsidTr="000C41F4">
        <w:tc>
          <w:tcPr>
            <w:tcW w:w="5000" w:type="pct"/>
            <w:gridSpan w:val="8"/>
            <w:shd w:val="clear" w:color="auto" w:fill="F2F2F2"/>
          </w:tcPr>
          <w:p w14:paraId="7F7E7CCF" w14:textId="77777777" w:rsidR="00A63665" w:rsidRPr="00F86F0C" w:rsidRDefault="00A63665"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A63665" w:rsidRPr="00F86F0C" w14:paraId="494B4E99" w14:textId="77777777" w:rsidTr="000C41F4">
        <w:tc>
          <w:tcPr>
            <w:tcW w:w="1064" w:type="pct"/>
            <w:tcBorders>
              <w:top w:val="single" w:sz="4" w:space="0" w:color="auto"/>
              <w:left w:val="single" w:sz="4" w:space="0" w:color="auto"/>
              <w:bottom w:val="single" w:sz="4" w:space="0" w:color="auto"/>
              <w:right w:val="single" w:sz="4" w:space="0" w:color="auto"/>
            </w:tcBorders>
          </w:tcPr>
          <w:p w14:paraId="035FE669" w14:textId="77777777" w:rsidR="000835F6" w:rsidRPr="00F86F0C" w:rsidRDefault="00A63665" w:rsidP="000835F6">
            <w:pPr>
              <w:rPr>
                <w:rFonts w:ascii="GOST Common" w:hAnsi="GOST Common"/>
                <w:shd w:val="clear" w:color="auto" w:fill="FFFFFF"/>
              </w:rPr>
            </w:pPr>
            <w:r w:rsidRPr="00F86F0C">
              <w:rPr>
                <w:rFonts w:ascii="GOST Common" w:hAnsi="GOST Common"/>
                <w:shd w:val="clear" w:color="auto" w:fill="FFFFFF"/>
              </w:rPr>
              <w:t>Коммунальное обслуживание</w:t>
            </w:r>
          </w:p>
          <w:p w14:paraId="1116F30F" w14:textId="77777777" w:rsidR="00A63665" w:rsidRPr="00F86F0C" w:rsidRDefault="00A63665" w:rsidP="000835F6">
            <w:pPr>
              <w:rPr>
                <w:rFonts w:ascii="GOST Common" w:hAnsi="GOST Common"/>
                <w:highlight w:val="yellow"/>
                <w:shd w:val="clear" w:color="auto" w:fill="FFFFFF"/>
              </w:rPr>
            </w:pPr>
            <w:r w:rsidRPr="00F86F0C">
              <w:rPr>
                <w:rFonts w:ascii="GOST Common" w:hAnsi="GOST Common"/>
                <w:shd w:val="clear" w:color="auto" w:fill="FFFFFF"/>
              </w:rPr>
              <w:t xml:space="preserve">(код </w:t>
            </w:r>
            <w:r w:rsidR="000835F6" w:rsidRPr="00F86F0C">
              <w:rPr>
                <w:rFonts w:ascii="GOST Common" w:hAnsi="GOST Common"/>
                <w:shd w:val="clear" w:color="auto" w:fill="FFFFFF"/>
              </w:rPr>
              <w:t>3.1)</w:t>
            </w:r>
          </w:p>
        </w:tc>
        <w:tc>
          <w:tcPr>
            <w:tcW w:w="540" w:type="pct"/>
            <w:tcBorders>
              <w:top w:val="single" w:sz="4" w:space="0" w:color="auto"/>
              <w:left w:val="single" w:sz="4" w:space="0" w:color="auto"/>
              <w:bottom w:val="single" w:sz="4" w:space="0" w:color="auto"/>
              <w:right w:val="single" w:sz="4" w:space="0" w:color="auto"/>
            </w:tcBorders>
            <w:vAlign w:val="center"/>
          </w:tcPr>
          <w:p w14:paraId="387740AB" w14:textId="77777777" w:rsidR="00A63665" w:rsidRPr="00F86F0C" w:rsidRDefault="00A63665" w:rsidP="00A63665">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51F8BF21" w14:textId="77777777" w:rsidR="00A63665" w:rsidRPr="00F86F0C" w:rsidRDefault="00A63665" w:rsidP="00A63665">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4EC93B1D" w14:textId="77777777" w:rsidR="00A63665" w:rsidRPr="00F86F0C" w:rsidRDefault="00A63665" w:rsidP="00A63665">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8EDB77B" w14:textId="77777777" w:rsidR="00A63665" w:rsidRPr="00F86F0C" w:rsidRDefault="00A63665" w:rsidP="00A63665">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72A4AB65" w14:textId="77777777" w:rsidR="00A63665" w:rsidRPr="00F86F0C" w:rsidRDefault="00A63665" w:rsidP="00A63665">
            <w:pPr>
              <w:jc w:val="center"/>
              <w:rPr>
                <w:rFonts w:ascii="GOST Common" w:hAnsi="GOST Common"/>
              </w:rPr>
            </w:pPr>
            <w:r w:rsidRPr="00F86F0C">
              <w:rPr>
                <w:rFonts w:ascii="GOST Common" w:hAnsi="GOST Common"/>
              </w:rPr>
              <w:t>Не подлежит</w:t>
            </w:r>
          </w:p>
          <w:p w14:paraId="325026FF" w14:textId="77777777" w:rsidR="00A63665" w:rsidRPr="00F86F0C" w:rsidRDefault="00A63665" w:rsidP="00A63665">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47F4CE4B" w14:textId="77777777" w:rsidR="00A63665" w:rsidRPr="00F86F0C" w:rsidRDefault="00A63665" w:rsidP="00A63665">
            <w:pPr>
              <w:jc w:val="center"/>
              <w:rPr>
                <w:rFonts w:ascii="GOST Common" w:hAnsi="GOST Common"/>
              </w:rPr>
            </w:pPr>
            <w:r w:rsidRPr="00F86F0C">
              <w:rPr>
                <w:rFonts w:ascii="GOST Common" w:hAnsi="GOST Common"/>
              </w:rPr>
              <w:t>Не подлежит</w:t>
            </w:r>
          </w:p>
          <w:p w14:paraId="159ADBEE" w14:textId="77777777" w:rsidR="00A63665" w:rsidRPr="00F86F0C" w:rsidRDefault="00A63665" w:rsidP="00A63665">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70F3F447" w14:textId="77777777" w:rsidR="00A63665" w:rsidRPr="00F86F0C" w:rsidRDefault="00A63665" w:rsidP="00A63665">
            <w:pPr>
              <w:jc w:val="center"/>
              <w:rPr>
                <w:rFonts w:ascii="GOST Common" w:hAnsi="GOST Common"/>
              </w:rPr>
            </w:pPr>
            <w:r w:rsidRPr="00F86F0C">
              <w:rPr>
                <w:rFonts w:ascii="GOST Common" w:hAnsi="GOST Common"/>
              </w:rPr>
              <w:t>Не подлежит</w:t>
            </w:r>
          </w:p>
          <w:p w14:paraId="59EF382F" w14:textId="77777777" w:rsidR="00A63665" w:rsidRPr="00F86F0C" w:rsidRDefault="00A63665" w:rsidP="00A63665">
            <w:pPr>
              <w:jc w:val="center"/>
              <w:rPr>
                <w:rFonts w:ascii="GOST Common" w:hAnsi="GOST Common"/>
              </w:rPr>
            </w:pPr>
            <w:r w:rsidRPr="00F86F0C">
              <w:rPr>
                <w:rFonts w:ascii="GOST Common" w:hAnsi="GOST Common"/>
              </w:rPr>
              <w:t>установлению</w:t>
            </w:r>
          </w:p>
        </w:tc>
      </w:tr>
      <w:tr w:rsidR="00A63665" w:rsidRPr="00F86F0C" w14:paraId="481AB3A8" w14:textId="77777777" w:rsidTr="000C41F4">
        <w:tc>
          <w:tcPr>
            <w:tcW w:w="1064" w:type="pct"/>
            <w:tcBorders>
              <w:top w:val="single" w:sz="4" w:space="0" w:color="auto"/>
              <w:left w:val="single" w:sz="4" w:space="0" w:color="auto"/>
              <w:bottom w:val="single" w:sz="4" w:space="0" w:color="auto"/>
              <w:right w:val="single" w:sz="4" w:space="0" w:color="auto"/>
            </w:tcBorders>
          </w:tcPr>
          <w:p w14:paraId="69131028" w14:textId="77777777" w:rsidR="00A63665" w:rsidRPr="00F86F0C" w:rsidRDefault="00A63665" w:rsidP="00A63665">
            <w:pPr>
              <w:rPr>
                <w:rFonts w:ascii="GOST Common" w:hAnsi="GOST Common"/>
                <w:shd w:val="clear" w:color="auto" w:fill="FFFFFF"/>
              </w:rPr>
            </w:pPr>
            <w:r w:rsidRPr="00F86F0C">
              <w:rPr>
                <w:rFonts w:ascii="GOST Common" w:hAnsi="GOST Common"/>
                <w:shd w:val="clear" w:color="auto" w:fill="FFFFFF"/>
              </w:rPr>
              <w:t xml:space="preserve">Специальная деятельность </w:t>
            </w:r>
          </w:p>
          <w:p w14:paraId="1B5FC0CD" w14:textId="77777777" w:rsidR="00A63665" w:rsidRPr="00F86F0C" w:rsidRDefault="00A63665" w:rsidP="00A63665">
            <w:pPr>
              <w:rPr>
                <w:rFonts w:ascii="GOST Common" w:hAnsi="GOST Common"/>
                <w:highlight w:val="yellow"/>
                <w:shd w:val="clear" w:color="auto" w:fill="FFFFFF"/>
              </w:rPr>
            </w:pPr>
            <w:r w:rsidRPr="00F86F0C">
              <w:rPr>
                <w:rFonts w:ascii="GOST Common" w:hAnsi="GOST Common"/>
                <w:shd w:val="clear" w:color="auto" w:fill="FFFFFF"/>
              </w:rPr>
              <w:t>(код 12.2)</w:t>
            </w:r>
          </w:p>
        </w:tc>
        <w:tc>
          <w:tcPr>
            <w:tcW w:w="540" w:type="pct"/>
            <w:tcBorders>
              <w:top w:val="single" w:sz="4" w:space="0" w:color="auto"/>
              <w:left w:val="single" w:sz="4" w:space="0" w:color="auto"/>
              <w:bottom w:val="single" w:sz="4" w:space="0" w:color="auto"/>
              <w:right w:val="single" w:sz="4" w:space="0" w:color="auto"/>
            </w:tcBorders>
            <w:vAlign w:val="center"/>
          </w:tcPr>
          <w:p w14:paraId="43742C06" w14:textId="77777777" w:rsidR="00A63665" w:rsidRPr="00F86F0C" w:rsidRDefault="00A63665" w:rsidP="00A63665">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5AC9BAD2" w14:textId="77777777" w:rsidR="00A63665" w:rsidRPr="00F86F0C" w:rsidRDefault="00A63665" w:rsidP="00A63665">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0810DF90" w14:textId="77777777" w:rsidR="00A63665" w:rsidRPr="00F86F0C" w:rsidRDefault="00A63665" w:rsidP="00A63665">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0A5D3F8D" w14:textId="77777777" w:rsidR="00A63665" w:rsidRPr="00F86F0C" w:rsidRDefault="00A63665" w:rsidP="00A63665">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365BCC74" w14:textId="77777777" w:rsidR="00A63665" w:rsidRPr="00F86F0C" w:rsidRDefault="00A63665" w:rsidP="00A63665">
            <w:pPr>
              <w:jc w:val="center"/>
              <w:rPr>
                <w:rFonts w:ascii="GOST Common" w:hAnsi="GOST Common"/>
              </w:rPr>
            </w:pPr>
            <w:r w:rsidRPr="00F86F0C">
              <w:rPr>
                <w:rFonts w:ascii="GOST Common" w:hAnsi="GOST Common"/>
              </w:rPr>
              <w:t>Не подлежит</w:t>
            </w:r>
          </w:p>
          <w:p w14:paraId="7ABF5BDF" w14:textId="77777777" w:rsidR="00A63665" w:rsidRPr="00F86F0C" w:rsidRDefault="00A63665" w:rsidP="00A63665">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1A348322" w14:textId="77777777" w:rsidR="00A63665" w:rsidRPr="00F86F0C" w:rsidRDefault="00A63665" w:rsidP="00A63665">
            <w:pPr>
              <w:jc w:val="center"/>
              <w:rPr>
                <w:rFonts w:ascii="GOST Common" w:hAnsi="GOST Common"/>
              </w:rPr>
            </w:pPr>
            <w:r w:rsidRPr="00F86F0C">
              <w:rPr>
                <w:rFonts w:ascii="GOST Common" w:hAnsi="GOST Common"/>
              </w:rPr>
              <w:t>Не подлежит</w:t>
            </w:r>
          </w:p>
          <w:p w14:paraId="6B977269" w14:textId="77777777" w:rsidR="00A63665" w:rsidRPr="00F86F0C" w:rsidRDefault="00A63665" w:rsidP="00A63665">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2C0D15CA" w14:textId="77777777" w:rsidR="00A63665" w:rsidRPr="00F86F0C" w:rsidRDefault="00A63665" w:rsidP="00A63665">
            <w:pPr>
              <w:jc w:val="center"/>
              <w:rPr>
                <w:rFonts w:ascii="GOST Common" w:hAnsi="GOST Common"/>
              </w:rPr>
            </w:pPr>
            <w:r w:rsidRPr="00F86F0C">
              <w:rPr>
                <w:rFonts w:ascii="GOST Common" w:hAnsi="GOST Common"/>
              </w:rPr>
              <w:t>Не подлежит</w:t>
            </w:r>
          </w:p>
          <w:p w14:paraId="0D09B2BD" w14:textId="77777777" w:rsidR="00A63665" w:rsidRPr="00F86F0C" w:rsidRDefault="00A63665" w:rsidP="00A63665">
            <w:pPr>
              <w:jc w:val="center"/>
              <w:rPr>
                <w:rFonts w:ascii="GOST Common" w:hAnsi="GOST Common"/>
              </w:rPr>
            </w:pPr>
            <w:r w:rsidRPr="00F86F0C">
              <w:rPr>
                <w:rFonts w:ascii="GOST Common" w:hAnsi="GOST Common"/>
              </w:rPr>
              <w:t>установлению</w:t>
            </w:r>
          </w:p>
        </w:tc>
      </w:tr>
      <w:tr w:rsidR="00A63665" w:rsidRPr="00F86F0C" w14:paraId="7EDD2036" w14:textId="77777777" w:rsidTr="000C41F4">
        <w:tc>
          <w:tcPr>
            <w:tcW w:w="5000" w:type="pct"/>
            <w:gridSpan w:val="8"/>
            <w:shd w:val="clear" w:color="auto" w:fill="F2F2F2"/>
          </w:tcPr>
          <w:p w14:paraId="436B1A4F" w14:textId="77777777" w:rsidR="00A63665" w:rsidRPr="00F86F0C" w:rsidRDefault="00A63665" w:rsidP="000C41F4">
            <w:pPr>
              <w:jc w:val="center"/>
              <w:rPr>
                <w:rFonts w:ascii="GOST Common" w:hAnsi="GOST Common"/>
                <w:i/>
              </w:rPr>
            </w:pPr>
            <w:r w:rsidRPr="00F86F0C">
              <w:rPr>
                <w:rFonts w:ascii="GOST Common" w:hAnsi="GOST Common"/>
                <w:i/>
              </w:rPr>
              <w:t>Условно разрешенные виды использования - не установлены</w:t>
            </w:r>
          </w:p>
        </w:tc>
      </w:tr>
      <w:tr w:rsidR="00A63665" w:rsidRPr="00F86F0C" w14:paraId="5063BAB0" w14:textId="77777777" w:rsidTr="000C41F4">
        <w:tc>
          <w:tcPr>
            <w:tcW w:w="5000" w:type="pct"/>
            <w:gridSpan w:val="8"/>
            <w:shd w:val="clear" w:color="auto" w:fill="F2F2F2"/>
          </w:tcPr>
          <w:p w14:paraId="0429BDD1" w14:textId="77777777" w:rsidR="00A63665" w:rsidRPr="00F86F0C" w:rsidRDefault="00A63665" w:rsidP="000C41F4">
            <w:pPr>
              <w:jc w:val="center"/>
              <w:rPr>
                <w:rFonts w:ascii="GOST Common" w:hAnsi="GOST Common"/>
                <w:i/>
              </w:rPr>
            </w:pPr>
            <w:r w:rsidRPr="00F86F0C">
              <w:rPr>
                <w:rFonts w:ascii="GOST Common" w:hAnsi="GOST Common"/>
                <w:i/>
              </w:rPr>
              <w:t>Вспомогательные виды разрешенного использования - не установлены</w:t>
            </w:r>
          </w:p>
        </w:tc>
      </w:tr>
    </w:tbl>
    <w:p w14:paraId="1CFDE1E2" w14:textId="77777777" w:rsidR="00A63665" w:rsidRPr="00F86F0C" w:rsidRDefault="00A63665" w:rsidP="00A63665">
      <w:pPr>
        <w:pStyle w:val="3"/>
        <w:rPr>
          <w:rFonts w:ascii="GOST Common" w:hAnsi="GOST Common"/>
        </w:rPr>
        <w:sectPr w:rsidR="00A63665" w:rsidRPr="00F86F0C" w:rsidSect="000835F6">
          <w:type w:val="continuous"/>
          <w:pgSz w:w="16838" w:h="11906" w:orient="landscape"/>
          <w:pgMar w:top="1134" w:right="851" w:bottom="1134" w:left="1134" w:header="720" w:footer="720" w:gutter="0"/>
          <w:cols w:space="720"/>
          <w:titlePg/>
          <w:docGrid w:linePitch="272"/>
        </w:sectPr>
      </w:pPr>
    </w:p>
    <w:p w14:paraId="52CF5CD0" w14:textId="77777777" w:rsidR="00A63665" w:rsidRPr="00F86F0C" w:rsidRDefault="000C0F5F" w:rsidP="0044521D">
      <w:pPr>
        <w:pStyle w:val="3"/>
        <w:rPr>
          <w:rFonts w:ascii="GOST Common" w:hAnsi="GOST Common"/>
          <w:sz w:val="24"/>
          <w:szCs w:val="24"/>
        </w:rPr>
      </w:pPr>
      <w:bookmarkStart w:id="114" w:name="_Toc178756776"/>
      <w:r w:rsidRPr="00F86F0C">
        <w:rPr>
          <w:rFonts w:ascii="GOST Common" w:hAnsi="GOST Common"/>
          <w:sz w:val="24"/>
          <w:szCs w:val="24"/>
        </w:rPr>
        <w:lastRenderedPageBreak/>
        <w:t>Статья 3</w:t>
      </w:r>
      <w:r w:rsidR="006F1154">
        <w:rPr>
          <w:rFonts w:ascii="GOST Common" w:hAnsi="GOST Common"/>
          <w:sz w:val="24"/>
          <w:szCs w:val="24"/>
        </w:rPr>
        <w:t>3</w:t>
      </w:r>
      <w:r w:rsidRPr="00F86F0C">
        <w:rPr>
          <w:rFonts w:ascii="GOST Common" w:hAnsi="GOST Common"/>
          <w:sz w:val="24"/>
          <w:szCs w:val="24"/>
        </w:rPr>
        <w:t xml:space="preserve">. Градостроительные регламенты зоны </w:t>
      </w:r>
      <w:r w:rsidR="00A63665" w:rsidRPr="00F86F0C">
        <w:rPr>
          <w:rFonts w:ascii="GOST Common" w:hAnsi="GOST Common"/>
          <w:sz w:val="24"/>
          <w:szCs w:val="24"/>
        </w:rPr>
        <w:t>специального озеленения (Сп3)</w:t>
      </w:r>
      <w:bookmarkEnd w:id="114"/>
    </w:p>
    <w:p w14:paraId="78287CDD" w14:textId="77777777" w:rsidR="00A63665" w:rsidRPr="00F86F0C" w:rsidRDefault="00A63665" w:rsidP="0027254B">
      <w:pPr>
        <w:ind w:firstLine="709"/>
        <w:jc w:val="both"/>
        <w:rPr>
          <w:rFonts w:ascii="GOST Common" w:hAnsi="GOST Common"/>
          <w:sz w:val="24"/>
          <w:szCs w:val="24"/>
        </w:rPr>
      </w:pPr>
      <w:r w:rsidRPr="00F86F0C">
        <w:rPr>
          <w:rFonts w:ascii="GOST Common" w:hAnsi="GOST Common"/>
          <w:sz w:val="24"/>
          <w:szCs w:val="24"/>
        </w:rPr>
        <w:t>Зона специального назначения предназначена для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14:paraId="444B1A4E" w14:textId="77777777" w:rsidR="009756CA" w:rsidRPr="00F86F0C" w:rsidRDefault="009756CA" w:rsidP="0027254B">
      <w:pPr>
        <w:pStyle w:val="3"/>
        <w:rPr>
          <w:rFonts w:ascii="GOST Common" w:hAnsi="GOST Common"/>
          <w:sz w:val="24"/>
          <w:szCs w:val="24"/>
        </w:rPr>
        <w:sectPr w:rsidR="009756CA" w:rsidRPr="00F86F0C" w:rsidSect="000835F6">
          <w:type w:val="continuous"/>
          <w:pgSz w:w="11906" w:h="16838"/>
          <w:pgMar w:top="1134" w:right="851" w:bottom="1134" w:left="1134" w:header="720" w:footer="720" w:gutter="0"/>
          <w:cols w:space="720"/>
          <w:titlePg/>
          <w:docGrid w:linePitch="272"/>
        </w:sectPr>
      </w:pPr>
    </w:p>
    <w:p w14:paraId="103CEB18" w14:textId="77777777" w:rsidR="009756CA" w:rsidRPr="00F86F0C" w:rsidRDefault="007A0D38" w:rsidP="009756CA">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9</w:t>
      </w:r>
    </w:p>
    <w:p w14:paraId="0C13B982" w14:textId="77777777" w:rsidR="009756CA" w:rsidRPr="00F86F0C" w:rsidRDefault="009756CA" w:rsidP="009756CA">
      <w:pPr>
        <w:keepNext/>
        <w:keepLines/>
        <w:spacing w:before="120" w:after="240" w:line="276" w:lineRule="auto"/>
        <w:ind w:left="720"/>
        <w:jc w:val="center"/>
        <w:rPr>
          <w:rFonts w:ascii="GOST Common" w:hAnsi="GOST Common"/>
          <w:iCs/>
          <w:sz w:val="24"/>
          <w:szCs w:val="24"/>
        </w:rPr>
      </w:pPr>
      <w:r w:rsidRPr="00F86F0C">
        <w:rPr>
          <w:rFonts w:ascii="GOST Common" w:hAnsi="GOST Common"/>
          <w:sz w:val="24"/>
          <w:szCs w:val="24"/>
          <w:u w:val="single"/>
        </w:rPr>
        <w:t>Зона специального озеленения (Сп3)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547"/>
        <w:gridCol w:w="1547"/>
        <w:gridCol w:w="1547"/>
        <w:gridCol w:w="1547"/>
        <w:gridCol w:w="1608"/>
        <w:gridCol w:w="2322"/>
        <w:gridCol w:w="1629"/>
      </w:tblGrid>
      <w:tr w:rsidR="009756CA" w:rsidRPr="00F86F0C" w14:paraId="5E8D1254" w14:textId="77777777" w:rsidTr="000C41F4">
        <w:trPr>
          <w:tblHeader/>
        </w:trPr>
        <w:tc>
          <w:tcPr>
            <w:tcW w:w="1064" w:type="pct"/>
            <w:vMerge w:val="restart"/>
            <w:shd w:val="clear" w:color="auto" w:fill="D9D9D9"/>
            <w:vAlign w:val="center"/>
          </w:tcPr>
          <w:p w14:paraId="6BC07622" w14:textId="77777777" w:rsidR="009756CA" w:rsidRPr="00F86F0C" w:rsidRDefault="009756CA"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2028" w:type="pct"/>
            <w:gridSpan w:val="4"/>
            <w:shd w:val="clear" w:color="auto" w:fill="D9D9D9"/>
            <w:vAlign w:val="center"/>
          </w:tcPr>
          <w:p w14:paraId="5180E23F" w14:textId="77777777" w:rsidR="009756CA" w:rsidRPr="00F86F0C" w:rsidRDefault="009756CA"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58747A4E" w14:textId="77777777" w:rsidR="009756CA" w:rsidRPr="00F86F0C" w:rsidRDefault="009756CA" w:rsidP="000C41F4">
            <w:pPr>
              <w:jc w:val="center"/>
              <w:rPr>
                <w:rFonts w:ascii="GOST Common" w:hAnsi="GOST Common"/>
                <w:szCs w:val="16"/>
              </w:rPr>
            </w:pPr>
            <w:r w:rsidRPr="00F86F0C">
              <w:rPr>
                <w:rFonts w:ascii="GOST Common" w:hAnsi="GOST Common"/>
                <w:szCs w:val="16"/>
              </w:rPr>
              <w:t>размеры земельных участков</w:t>
            </w:r>
          </w:p>
        </w:tc>
        <w:tc>
          <w:tcPr>
            <w:tcW w:w="565" w:type="pct"/>
            <w:vMerge w:val="restart"/>
            <w:shd w:val="clear" w:color="auto" w:fill="D9D9D9"/>
            <w:vAlign w:val="center"/>
          </w:tcPr>
          <w:p w14:paraId="0784E000" w14:textId="77777777" w:rsidR="009756CA" w:rsidRPr="00F86F0C" w:rsidRDefault="009756CA" w:rsidP="000C41F4">
            <w:pPr>
              <w:jc w:val="center"/>
              <w:rPr>
                <w:rFonts w:ascii="GOST Common" w:hAnsi="GOST Common"/>
                <w:szCs w:val="16"/>
              </w:rPr>
            </w:pPr>
            <w:r w:rsidRPr="00F86F0C">
              <w:rPr>
                <w:rFonts w:ascii="GOST Common" w:hAnsi="GOST Common"/>
                <w:szCs w:val="16"/>
              </w:rPr>
              <w:t>Предельное количество надземных</w:t>
            </w:r>
          </w:p>
          <w:p w14:paraId="0F92156D" w14:textId="77777777" w:rsidR="009756CA" w:rsidRPr="00F86F0C" w:rsidRDefault="009756CA" w:rsidP="000C41F4">
            <w:pPr>
              <w:jc w:val="center"/>
              <w:rPr>
                <w:rFonts w:ascii="GOST Common" w:hAnsi="GOST Common"/>
                <w:szCs w:val="16"/>
              </w:rPr>
            </w:pPr>
            <w:r w:rsidRPr="00F86F0C">
              <w:rPr>
                <w:rFonts w:ascii="GOST Common" w:hAnsi="GOST Common"/>
                <w:szCs w:val="16"/>
              </w:rPr>
              <w:t>этажей</w:t>
            </w:r>
          </w:p>
        </w:tc>
        <w:tc>
          <w:tcPr>
            <w:tcW w:w="803" w:type="pct"/>
            <w:vMerge w:val="restart"/>
            <w:shd w:val="clear" w:color="auto" w:fill="D9D9D9"/>
            <w:vAlign w:val="center"/>
          </w:tcPr>
          <w:p w14:paraId="724CBDA0" w14:textId="77777777" w:rsidR="009756CA" w:rsidRPr="00F86F0C" w:rsidRDefault="009756CA" w:rsidP="000C41F4">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540" w:type="pct"/>
            <w:vMerge w:val="restart"/>
            <w:shd w:val="clear" w:color="auto" w:fill="D9D9D9"/>
            <w:vAlign w:val="center"/>
          </w:tcPr>
          <w:p w14:paraId="0513AAD3" w14:textId="77777777" w:rsidR="009756CA" w:rsidRPr="00F86F0C" w:rsidRDefault="009756CA"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9756CA" w:rsidRPr="00F86F0C" w14:paraId="74C0CCF5" w14:textId="77777777" w:rsidTr="000C41F4">
        <w:trPr>
          <w:tblHeader/>
        </w:trPr>
        <w:tc>
          <w:tcPr>
            <w:tcW w:w="1064" w:type="pct"/>
            <w:vMerge/>
            <w:vAlign w:val="center"/>
          </w:tcPr>
          <w:p w14:paraId="65050AC3" w14:textId="77777777" w:rsidR="009756CA" w:rsidRPr="00F86F0C" w:rsidRDefault="009756CA" w:rsidP="000C41F4">
            <w:pPr>
              <w:jc w:val="center"/>
              <w:rPr>
                <w:rFonts w:ascii="GOST Common" w:hAnsi="GOST Common"/>
              </w:rPr>
            </w:pPr>
          </w:p>
        </w:tc>
        <w:tc>
          <w:tcPr>
            <w:tcW w:w="1036" w:type="pct"/>
            <w:gridSpan w:val="2"/>
            <w:shd w:val="clear" w:color="auto" w:fill="D9D9D9"/>
            <w:vAlign w:val="center"/>
          </w:tcPr>
          <w:p w14:paraId="0D7ACA69" w14:textId="77777777" w:rsidR="009756CA" w:rsidRPr="00F86F0C" w:rsidRDefault="009756CA"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992" w:type="pct"/>
            <w:gridSpan w:val="2"/>
            <w:shd w:val="clear" w:color="auto" w:fill="D9D9D9"/>
            <w:vAlign w:val="center"/>
          </w:tcPr>
          <w:p w14:paraId="3AB3E361" w14:textId="77777777" w:rsidR="009756CA" w:rsidRPr="00F86F0C" w:rsidRDefault="009756CA" w:rsidP="000C41F4">
            <w:pPr>
              <w:jc w:val="center"/>
              <w:rPr>
                <w:rFonts w:ascii="GOST Common" w:hAnsi="GOST Common"/>
              </w:rPr>
            </w:pPr>
            <w:r w:rsidRPr="00F86F0C">
              <w:rPr>
                <w:rFonts w:ascii="GOST Common" w:hAnsi="GOST Common"/>
              </w:rPr>
              <w:t>Размер, м</w:t>
            </w:r>
          </w:p>
        </w:tc>
        <w:tc>
          <w:tcPr>
            <w:tcW w:w="565" w:type="pct"/>
            <w:vMerge/>
          </w:tcPr>
          <w:p w14:paraId="2226D3C9" w14:textId="77777777" w:rsidR="009756CA" w:rsidRPr="00F86F0C" w:rsidRDefault="009756CA" w:rsidP="000C41F4">
            <w:pPr>
              <w:jc w:val="both"/>
              <w:rPr>
                <w:rFonts w:ascii="GOST Common" w:hAnsi="GOST Common"/>
              </w:rPr>
            </w:pPr>
          </w:p>
        </w:tc>
        <w:tc>
          <w:tcPr>
            <w:tcW w:w="803" w:type="pct"/>
            <w:vMerge/>
          </w:tcPr>
          <w:p w14:paraId="46978DCD" w14:textId="77777777" w:rsidR="009756CA" w:rsidRPr="00F86F0C" w:rsidRDefault="009756CA" w:rsidP="000C41F4">
            <w:pPr>
              <w:jc w:val="both"/>
              <w:rPr>
                <w:rFonts w:ascii="GOST Common" w:hAnsi="GOST Common"/>
              </w:rPr>
            </w:pPr>
          </w:p>
        </w:tc>
        <w:tc>
          <w:tcPr>
            <w:tcW w:w="540" w:type="pct"/>
            <w:vMerge/>
          </w:tcPr>
          <w:p w14:paraId="3F27CBC3" w14:textId="77777777" w:rsidR="009756CA" w:rsidRPr="00F86F0C" w:rsidRDefault="009756CA" w:rsidP="000C41F4">
            <w:pPr>
              <w:jc w:val="both"/>
              <w:rPr>
                <w:rFonts w:ascii="GOST Common" w:hAnsi="GOST Common"/>
              </w:rPr>
            </w:pPr>
          </w:p>
        </w:tc>
      </w:tr>
      <w:tr w:rsidR="009756CA" w:rsidRPr="00F86F0C" w14:paraId="2E5738FB" w14:textId="77777777" w:rsidTr="000C41F4">
        <w:trPr>
          <w:tblHeader/>
        </w:trPr>
        <w:tc>
          <w:tcPr>
            <w:tcW w:w="1064" w:type="pct"/>
            <w:vMerge/>
            <w:vAlign w:val="center"/>
          </w:tcPr>
          <w:p w14:paraId="2383BA08" w14:textId="77777777" w:rsidR="009756CA" w:rsidRPr="00F86F0C" w:rsidRDefault="009756CA" w:rsidP="000C41F4">
            <w:pPr>
              <w:jc w:val="center"/>
              <w:rPr>
                <w:rFonts w:ascii="GOST Common" w:hAnsi="GOST Common"/>
              </w:rPr>
            </w:pPr>
          </w:p>
        </w:tc>
        <w:tc>
          <w:tcPr>
            <w:tcW w:w="540" w:type="pct"/>
            <w:shd w:val="clear" w:color="auto" w:fill="D9D9D9"/>
            <w:vAlign w:val="center"/>
          </w:tcPr>
          <w:p w14:paraId="0F849575" w14:textId="77777777" w:rsidR="009756CA" w:rsidRPr="00F86F0C" w:rsidRDefault="009756CA"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6C666718" w14:textId="77777777" w:rsidR="009756CA" w:rsidRPr="00F86F0C" w:rsidRDefault="009756CA"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2F8DE966" w14:textId="77777777" w:rsidR="009756CA" w:rsidRPr="00F86F0C" w:rsidRDefault="009756CA" w:rsidP="000C41F4">
            <w:pPr>
              <w:jc w:val="center"/>
              <w:rPr>
                <w:rFonts w:ascii="GOST Common" w:hAnsi="GOST Common"/>
              </w:rPr>
            </w:pPr>
            <w:r w:rsidRPr="00F86F0C">
              <w:rPr>
                <w:rFonts w:ascii="GOST Common" w:hAnsi="GOST Common"/>
              </w:rPr>
              <w:t>минимум</w:t>
            </w:r>
          </w:p>
        </w:tc>
        <w:tc>
          <w:tcPr>
            <w:tcW w:w="496" w:type="pct"/>
            <w:shd w:val="clear" w:color="auto" w:fill="D9D9D9"/>
            <w:vAlign w:val="center"/>
          </w:tcPr>
          <w:p w14:paraId="723FB442" w14:textId="77777777" w:rsidR="009756CA" w:rsidRPr="00F86F0C" w:rsidRDefault="009756CA" w:rsidP="000C41F4">
            <w:pPr>
              <w:jc w:val="center"/>
              <w:rPr>
                <w:rFonts w:ascii="GOST Common" w:hAnsi="GOST Common"/>
              </w:rPr>
            </w:pPr>
            <w:r w:rsidRPr="00F86F0C">
              <w:rPr>
                <w:rFonts w:ascii="GOST Common" w:hAnsi="GOST Common"/>
              </w:rPr>
              <w:t>максимум</w:t>
            </w:r>
          </w:p>
        </w:tc>
        <w:tc>
          <w:tcPr>
            <w:tcW w:w="565" w:type="pct"/>
            <w:vMerge/>
          </w:tcPr>
          <w:p w14:paraId="10F34FC0" w14:textId="77777777" w:rsidR="009756CA" w:rsidRPr="00F86F0C" w:rsidRDefault="009756CA" w:rsidP="000C41F4">
            <w:pPr>
              <w:jc w:val="both"/>
              <w:rPr>
                <w:rFonts w:ascii="GOST Common" w:hAnsi="GOST Common"/>
              </w:rPr>
            </w:pPr>
          </w:p>
        </w:tc>
        <w:tc>
          <w:tcPr>
            <w:tcW w:w="803" w:type="pct"/>
            <w:vMerge/>
          </w:tcPr>
          <w:p w14:paraId="61473152" w14:textId="77777777" w:rsidR="009756CA" w:rsidRPr="00F86F0C" w:rsidRDefault="009756CA" w:rsidP="000C41F4">
            <w:pPr>
              <w:jc w:val="both"/>
              <w:rPr>
                <w:rFonts w:ascii="GOST Common" w:hAnsi="GOST Common"/>
              </w:rPr>
            </w:pPr>
          </w:p>
        </w:tc>
        <w:tc>
          <w:tcPr>
            <w:tcW w:w="540" w:type="pct"/>
            <w:vMerge/>
          </w:tcPr>
          <w:p w14:paraId="033BF5F4" w14:textId="77777777" w:rsidR="009756CA" w:rsidRPr="00F86F0C" w:rsidRDefault="009756CA" w:rsidP="000C41F4">
            <w:pPr>
              <w:jc w:val="both"/>
              <w:rPr>
                <w:rFonts w:ascii="GOST Common" w:hAnsi="GOST Common"/>
              </w:rPr>
            </w:pPr>
          </w:p>
        </w:tc>
      </w:tr>
      <w:tr w:rsidR="009756CA" w:rsidRPr="00F86F0C" w14:paraId="05340C26" w14:textId="77777777" w:rsidTr="000C41F4">
        <w:tc>
          <w:tcPr>
            <w:tcW w:w="5000" w:type="pct"/>
            <w:gridSpan w:val="8"/>
            <w:shd w:val="clear" w:color="auto" w:fill="F2F2F2"/>
          </w:tcPr>
          <w:p w14:paraId="6331B686" w14:textId="77777777" w:rsidR="009756CA" w:rsidRPr="00F86F0C" w:rsidRDefault="009756CA"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9756CA" w:rsidRPr="00F86F0C" w14:paraId="10B23930" w14:textId="77777777" w:rsidTr="009756CA">
        <w:tc>
          <w:tcPr>
            <w:tcW w:w="1064" w:type="pct"/>
            <w:tcBorders>
              <w:top w:val="single" w:sz="4" w:space="0" w:color="auto"/>
              <w:left w:val="single" w:sz="4" w:space="0" w:color="auto"/>
              <w:bottom w:val="single" w:sz="4" w:space="0" w:color="auto"/>
              <w:right w:val="single" w:sz="4" w:space="0" w:color="auto"/>
            </w:tcBorders>
          </w:tcPr>
          <w:p w14:paraId="38C2BCA3" w14:textId="77777777" w:rsidR="009756CA" w:rsidRPr="00F86F0C" w:rsidRDefault="009756CA" w:rsidP="009756CA">
            <w:pPr>
              <w:rPr>
                <w:rFonts w:ascii="GOST Common" w:hAnsi="GOST Common"/>
                <w:shd w:val="clear" w:color="auto" w:fill="FFFFFF"/>
              </w:rPr>
            </w:pPr>
            <w:r w:rsidRPr="00F86F0C">
              <w:rPr>
                <w:rFonts w:ascii="GOST Common" w:hAnsi="GOST Common"/>
                <w:shd w:val="clear" w:color="auto" w:fill="FFFFFF"/>
              </w:rPr>
              <w:t>Охрана природных территорий (код 9.1)</w:t>
            </w:r>
          </w:p>
        </w:tc>
        <w:tc>
          <w:tcPr>
            <w:tcW w:w="540" w:type="pct"/>
            <w:tcBorders>
              <w:top w:val="single" w:sz="4" w:space="0" w:color="auto"/>
              <w:left w:val="single" w:sz="4" w:space="0" w:color="auto"/>
              <w:bottom w:val="single" w:sz="4" w:space="0" w:color="auto"/>
              <w:right w:val="single" w:sz="4" w:space="0" w:color="auto"/>
            </w:tcBorders>
            <w:vAlign w:val="center"/>
          </w:tcPr>
          <w:p w14:paraId="21CB80D9" w14:textId="77777777" w:rsidR="009756CA" w:rsidRPr="00F86F0C" w:rsidRDefault="009756CA" w:rsidP="009756CA">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71AD130" w14:textId="77777777" w:rsidR="009756CA" w:rsidRPr="00F86F0C" w:rsidRDefault="009756CA" w:rsidP="009756CA">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7AD7D56E" w14:textId="77777777" w:rsidR="009756CA" w:rsidRPr="00F86F0C" w:rsidRDefault="009756CA" w:rsidP="009756CA">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4523E99A" w14:textId="77777777" w:rsidR="009756CA" w:rsidRPr="00F86F0C" w:rsidRDefault="009756CA" w:rsidP="009756CA">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0DC5908A" w14:textId="77777777" w:rsidR="009756CA" w:rsidRPr="00F86F0C" w:rsidRDefault="009756CA" w:rsidP="009756CA">
            <w:pPr>
              <w:jc w:val="center"/>
              <w:rPr>
                <w:rFonts w:ascii="GOST Common" w:hAnsi="GOST Common"/>
              </w:rPr>
            </w:pPr>
            <w:r w:rsidRPr="00F86F0C">
              <w:rPr>
                <w:rFonts w:ascii="GOST Common" w:hAnsi="GOST Common"/>
              </w:rPr>
              <w:t>Не подлежит</w:t>
            </w:r>
          </w:p>
          <w:p w14:paraId="6F46BE92" w14:textId="77777777" w:rsidR="009756CA" w:rsidRPr="00F86F0C" w:rsidRDefault="009756CA" w:rsidP="009756CA">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0809C8F9" w14:textId="77777777" w:rsidR="009756CA" w:rsidRPr="00F86F0C" w:rsidRDefault="009756CA" w:rsidP="009756CA">
            <w:pPr>
              <w:jc w:val="center"/>
              <w:rPr>
                <w:rFonts w:ascii="GOST Common" w:hAnsi="GOST Common"/>
              </w:rPr>
            </w:pPr>
            <w:r w:rsidRPr="00F86F0C">
              <w:rPr>
                <w:rFonts w:ascii="GOST Common" w:hAnsi="GOST Common"/>
              </w:rPr>
              <w:t>Не подлежит</w:t>
            </w:r>
          </w:p>
          <w:p w14:paraId="7A6FBB84" w14:textId="77777777" w:rsidR="009756CA" w:rsidRPr="00F86F0C" w:rsidRDefault="009756CA" w:rsidP="009756CA">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2B79A699" w14:textId="77777777" w:rsidR="009756CA" w:rsidRPr="00F86F0C" w:rsidRDefault="009756CA" w:rsidP="009756CA">
            <w:pPr>
              <w:jc w:val="center"/>
              <w:rPr>
                <w:rFonts w:ascii="GOST Common" w:hAnsi="GOST Common"/>
              </w:rPr>
            </w:pPr>
            <w:r w:rsidRPr="00F86F0C">
              <w:rPr>
                <w:rFonts w:ascii="GOST Common" w:hAnsi="GOST Common"/>
              </w:rPr>
              <w:t>Не подлежит</w:t>
            </w:r>
          </w:p>
          <w:p w14:paraId="74F907EE" w14:textId="77777777" w:rsidR="009756CA" w:rsidRPr="00F86F0C" w:rsidRDefault="009756CA" w:rsidP="009756CA">
            <w:pPr>
              <w:jc w:val="center"/>
              <w:rPr>
                <w:rFonts w:ascii="GOST Common" w:hAnsi="GOST Common"/>
              </w:rPr>
            </w:pPr>
            <w:r w:rsidRPr="00F86F0C">
              <w:rPr>
                <w:rFonts w:ascii="GOST Common" w:hAnsi="GOST Common"/>
              </w:rPr>
              <w:t>установлению</w:t>
            </w:r>
          </w:p>
        </w:tc>
      </w:tr>
      <w:tr w:rsidR="009756CA" w:rsidRPr="00F86F0C" w14:paraId="40F74F1A" w14:textId="77777777" w:rsidTr="009756CA">
        <w:tc>
          <w:tcPr>
            <w:tcW w:w="1064" w:type="pct"/>
            <w:tcBorders>
              <w:top w:val="single" w:sz="4" w:space="0" w:color="auto"/>
              <w:left w:val="single" w:sz="4" w:space="0" w:color="auto"/>
              <w:bottom w:val="single" w:sz="4" w:space="0" w:color="auto"/>
              <w:right w:val="single" w:sz="4" w:space="0" w:color="auto"/>
            </w:tcBorders>
          </w:tcPr>
          <w:p w14:paraId="2048A681" w14:textId="77777777" w:rsidR="009756CA" w:rsidRPr="00F86F0C" w:rsidRDefault="009756CA" w:rsidP="009756CA">
            <w:pPr>
              <w:rPr>
                <w:rFonts w:ascii="GOST Common" w:hAnsi="GOST Common"/>
                <w:shd w:val="clear" w:color="auto" w:fill="FFFFFF"/>
              </w:rPr>
            </w:pPr>
            <w:r w:rsidRPr="00F86F0C">
              <w:rPr>
                <w:rFonts w:ascii="GOST Common" w:hAnsi="GOST Common"/>
                <w:shd w:val="clear" w:color="auto" w:fill="FFFFFF"/>
              </w:rPr>
              <w:t xml:space="preserve">Благоустройство территории </w:t>
            </w:r>
          </w:p>
          <w:p w14:paraId="1E2861F5" w14:textId="77777777" w:rsidR="009756CA" w:rsidRPr="00F86F0C" w:rsidRDefault="009756CA" w:rsidP="009756CA">
            <w:pPr>
              <w:rPr>
                <w:rFonts w:ascii="GOST Common" w:hAnsi="GOST Common"/>
                <w:shd w:val="clear" w:color="auto" w:fill="FFFFFF"/>
              </w:rPr>
            </w:pPr>
            <w:r w:rsidRPr="00F86F0C">
              <w:rPr>
                <w:rFonts w:ascii="GOST Common" w:hAnsi="GOST Common"/>
                <w:shd w:val="clear" w:color="auto" w:fill="FFFFFF"/>
              </w:rPr>
              <w:t>(код 12.0.2)</w:t>
            </w:r>
          </w:p>
        </w:tc>
        <w:tc>
          <w:tcPr>
            <w:tcW w:w="540" w:type="pct"/>
            <w:tcBorders>
              <w:top w:val="single" w:sz="4" w:space="0" w:color="auto"/>
              <w:left w:val="single" w:sz="4" w:space="0" w:color="auto"/>
              <w:bottom w:val="single" w:sz="4" w:space="0" w:color="auto"/>
              <w:right w:val="single" w:sz="4" w:space="0" w:color="auto"/>
            </w:tcBorders>
            <w:vAlign w:val="center"/>
          </w:tcPr>
          <w:p w14:paraId="0E42A53C" w14:textId="77777777" w:rsidR="009756CA" w:rsidRPr="00F86F0C" w:rsidRDefault="009756CA" w:rsidP="009756CA">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2DC9AF3D" w14:textId="77777777" w:rsidR="009756CA" w:rsidRPr="00F86F0C" w:rsidRDefault="009756CA" w:rsidP="009756CA">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2D5472BB" w14:textId="77777777" w:rsidR="009756CA" w:rsidRPr="00F86F0C" w:rsidRDefault="009756CA" w:rsidP="009756CA">
            <w:pPr>
              <w:jc w:val="center"/>
              <w:rPr>
                <w:rFonts w:ascii="GOST Common" w:hAnsi="GOST Common"/>
              </w:rPr>
            </w:pPr>
            <w:r w:rsidRPr="00F86F0C">
              <w:rPr>
                <w:rFonts w:ascii="GOST Common" w:hAnsi="GOST Common"/>
              </w:rPr>
              <w:t>Не подлежит установлению</w:t>
            </w:r>
          </w:p>
        </w:tc>
        <w:tc>
          <w:tcPr>
            <w:tcW w:w="496" w:type="pct"/>
            <w:tcBorders>
              <w:top w:val="single" w:sz="4" w:space="0" w:color="auto"/>
              <w:left w:val="single" w:sz="4" w:space="0" w:color="auto"/>
              <w:bottom w:val="single" w:sz="4" w:space="0" w:color="auto"/>
              <w:right w:val="single" w:sz="4" w:space="0" w:color="auto"/>
            </w:tcBorders>
            <w:vAlign w:val="center"/>
          </w:tcPr>
          <w:p w14:paraId="1BC232EC" w14:textId="77777777" w:rsidR="009756CA" w:rsidRPr="00F86F0C" w:rsidRDefault="009756CA" w:rsidP="009756CA">
            <w:pPr>
              <w:jc w:val="center"/>
              <w:rPr>
                <w:rFonts w:ascii="GOST Common" w:hAnsi="GOST Common"/>
              </w:rPr>
            </w:pPr>
            <w:r w:rsidRPr="00F86F0C">
              <w:rPr>
                <w:rFonts w:ascii="GOST Common" w:hAnsi="GOST Common"/>
              </w:rPr>
              <w:t>Не подлежит установлению</w:t>
            </w:r>
          </w:p>
        </w:tc>
        <w:tc>
          <w:tcPr>
            <w:tcW w:w="565" w:type="pct"/>
            <w:tcBorders>
              <w:top w:val="single" w:sz="4" w:space="0" w:color="auto"/>
              <w:left w:val="single" w:sz="4" w:space="0" w:color="auto"/>
              <w:bottom w:val="single" w:sz="4" w:space="0" w:color="auto"/>
              <w:right w:val="single" w:sz="4" w:space="0" w:color="auto"/>
            </w:tcBorders>
            <w:vAlign w:val="center"/>
          </w:tcPr>
          <w:p w14:paraId="04284A0D" w14:textId="77777777" w:rsidR="009756CA" w:rsidRPr="00F86F0C" w:rsidRDefault="009756CA" w:rsidP="009756CA">
            <w:pPr>
              <w:jc w:val="center"/>
              <w:rPr>
                <w:rFonts w:ascii="GOST Common" w:hAnsi="GOST Common"/>
              </w:rPr>
            </w:pPr>
            <w:r w:rsidRPr="00F86F0C">
              <w:rPr>
                <w:rFonts w:ascii="GOST Common" w:hAnsi="GOST Common"/>
              </w:rPr>
              <w:t>Не подлежит</w:t>
            </w:r>
          </w:p>
          <w:p w14:paraId="18AD7EAF" w14:textId="77777777" w:rsidR="009756CA" w:rsidRPr="00F86F0C" w:rsidRDefault="009756CA" w:rsidP="009756CA">
            <w:pPr>
              <w:jc w:val="center"/>
              <w:rPr>
                <w:rFonts w:ascii="GOST Common" w:hAnsi="GOST Common"/>
              </w:rPr>
            </w:pPr>
            <w:r w:rsidRPr="00F86F0C">
              <w:rPr>
                <w:rFonts w:ascii="GOST Common" w:hAnsi="GOST Common"/>
              </w:rPr>
              <w:t>установлению</w:t>
            </w:r>
          </w:p>
        </w:tc>
        <w:tc>
          <w:tcPr>
            <w:tcW w:w="803" w:type="pct"/>
            <w:tcBorders>
              <w:top w:val="single" w:sz="4" w:space="0" w:color="auto"/>
              <w:left w:val="single" w:sz="4" w:space="0" w:color="auto"/>
              <w:bottom w:val="single" w:sz="4" w:space="0" w:color="auto"/>
              <w:right w:val="single" w:sz="4" w:space="0" w:color="auto"/>
            </w:tcBorders>
            <w:vAlign w:val="center"/>
          </w:tcPr>
          <w:p w14:paraId="52E1CE9F" w14:textId="77777777" w:rsidR="009756CA" w:rsidRPr="00F86F0C" w:rsidRDefault="009756CA" w:rsidP="009756CA">
            <w:pPr>
              <w:jc w:val="center"/>
              <w:rPr>
                <w:rFonts w:ascii="GOST Common" w:hAnsi="GOST Common"/>
              </w:rPr>
            </w:pPr>
            <w:r w:rsidRPr="00F86F0C">
              <w:rPr>
                <w:rFonts w:ascii="GOST Common" w:hAnsi="GOST Common"/>
              </w:rPr>
              <w:t>Не подлежит</w:t>
            </w:r>
          </w:p>
          <w:p w14:paraId="3BC09BCE" w14:textId="77777777" w:rsidR="009756CA" w:rsidRPr="00F86F0C" w:rsidRDefault="009756CA" w:rsidP="009756CA">
            <w:pPr>
              <w:jc w:val="center"/>
              <w:rPr>
                <w:rFonts w:ascii="GOST Common" w:hAnsi="GOST Common"/>
              </w:rPr>
            </w:pPr>
            <w:r w:rsidRPr="00F86F0C">
              <w:rPr>
                <w:rFonts w:ascii="GOST Common" w:hAnsi="GOST Common"/>
              </w:rPr>
              <w:t>установлению</w:t>
            </w:r>
          </w:p>
        </w:tc>
        <w:tc>
          <w:tcPr>
            <w:tcW w:w="540" w:type="pct"/>
            <w:tcBorders>
              <w:top w:val="single" w:sz="4" w:space="0" w:color="auto"/>
              <w:left w:val="single" w:sz="4" w:space="0" w:color="auto"/>
              <w:bottom w:val="single" w:sz="4" w:space="0" w:color="auto"/>
              <w:right w:val="single" w:sz="4" w:space="0" w:color="auto"/>
            </w:tcBorders>
            <w:vAlign w:val="center"/>
          </w:tcPr>
          <w:p w14:paraId="6725F2D8" w14:textId="77777777" w:rsidR="009756CA" w:rsidRPr="00F86F0C" w:rsidRDefault="009756CA" w:rsidP="009756CA">
            <w:pPr>
              <w:jc w:val="center"/>
              <w:rPr>
                <w:rFonts w:ascii="GOST Common" w:hAnsi="GOST Common"/>
              </w:rPr>
            </w:pPr>
            <w:r w:rsidRPr="00F86F0C">
              <w:rPr>
                <w:rFonts w:ascii="GOST Common" w:hAnsi="GOST Common"/>
              </w:rPr>
              <w:t>Не подлежит</w:t>
            </w:r>
          </w:p>
          <w:p w14:paraId="35E22D79" w14:textId="77777777" w:rsidR="009756CA" w:rsidRPr="00F86F0C" w:rsidRDefault="009756CA" w:rsidP="009756CA">
            <w:pPr>
              <w:jc w:val="center"/>
              <w:rPr>
                <w:rFonts w:ascii="GOST Common" w:hAnsi="GOST Common"/>
              </w:rPr>
            </w:pPr>
            <w:r w:rsidRPr="00F86F0C">
              <w:rPr>
                <w:rFonts w:ascii="GOST Common" w:hAnsi="GOST Common"/>
              </w:rPr>
              <w:t>установлению</w:t>
            </w:r>
          </w:p>
        </w:tc>
      </w:tr>
      <w:tr w:rsidR="009756CA" w:rsidRPr="00F86F0C" w14:paraId="74ED4D5A" w14:textId="77777777" w:rsidTr="000C41F4">
        <w:tc>
          <w:tcPr>
            <w:tcW w:w="5000" w:type="pct"/>
            <w:gridSpan w:val="8"/>
            <w:shd w:val="clear" w:color="auto" w:fill="F2F2F2"/>
          </w:tcPr>
          <w:p w14:paraId="6AA2719C" w14:textId="77777777" w:rsidR="009756CA" w:rsidRPr="00F86F0C" w:rsidRDefault="009756CA" w:rsidP="000C41F4">
            <w:pPr>
              <w:jc w:val="center"/>
              <w:rPr>
                <w:rFonts w:ascii="GOST Common" w:hAnsi="GOST Common"/>
                <w:i/>
              </w:rPr>
            </w:pPr>
            <w:r w:rsidRPr="00F86F0C">
              <w:rPr>
                <w:rFonts w:ascii="GOST Common" w:hAnsi="GOST Common"/>
                <w:i/>
              </w:rPr>
              <w:t>Условно разрешенные виды использования - не установлены</w:t>
            </w:r>
          </w:p>
        </w:tc>
      </w:tr>
      <w:tr w:rsidR="009756CA" w:rsidRPr="00F86F0C" w14:paraId="551EAD33" w14:textId="77777777" w:rsidTr="000C41F4">
        <w:tc>
          <w:tcPr>
            <w:tcW w:w="5000" w:type="pct"/>
            <w:gridSpan w:val="8"/>
            <w:shd w:val="clear" w:color="auto" w:fill="F2F2F2"/>
          </w:tcPr>
          <w:p w14:paraId="4EBD742C" w14:textId="77777777" w:rsidR="009756CA" w:rsidRPr="00F86F0C" w:rsidRDefault="009756CA" w:rsidP="000C41F4">
            <w:pPr>
              <w:jc w:val="center"/>
              <w:rPr>
                <w:rFonts w:ascii="GOST Common" w:hAnsi="GOST Common"/>
                <w:i/>
              </w:rPr>
            </w:pPr>
            <w:r w:rsidRPr="00F86F0C">
              <w:rPr>
                <w:rFonts w:ascii="GOST Common" w:hAnsi="GOST Common"/>
                <w:i/>
              </w:rPr>
              <w:t>Вспомогательные виды разрешенного использования - не установлены</w:t>
            </w:r>
          </w:p>
        </w:tc>
      </w:tr>
    </w:tbl>
    <w:p w14:paraId="14E768FA" w14:textId="77777777" w:rsidR="009756CA" w:rsidRPr="00F86F0C" w:rsidRDefault="009756CA" w:rsidP="009756CA">
      <w:pPr>
        <w:pStyle w:val="3"/>
        <w:jc w:val="center"/>
        <w:rPr>
          <w:rFonts w:ascii="GOST Common" w:hAnsi="GOST Common"/>
        </w:rPr>
        <w:sectPr w:rsidR="009756CA" w:rsidRPr="00F86F0C" w:rsidSect="000835F6">
          <w:type w:val="continuous"/>
          <w:pgSz w:w="16838" w:h="11906" w:orient="landscape"/>
          <w:pgMar w:top="1134" w:right="851" w:bottom="1134" w:left="1134" w:header="720" w:footer="720" w:gutter="0"/>
          <w:cols w:space="720"/>
          <w:titlePg/>
          <w:docGrid w:linePitch="272"/>
        </w:sectPr>
      </w:pPr>
    </w:p>
    <w:p w14:paraId="0CB3046F" w14:textId="77777777" w:rsidR="007271C0" w:rsidRPr="00F86F0C" w:rsidRDefault="000C0F5F" w:rsidP="0044521D">
      <w:pPr>
        <w:pStyle w:val="3"/>
        <w:rPr>
          <w:rFonts w:ascii="GOST Common" w:hAnsi="GOST Common"/>
        </w:rPr>
      </w:pPr>
      <w:bookmarkStart w:id="115" w:name="_Toc178756777"/>
      <w:r w:rsidRPr="00F86F0C">
        <w:rPr>
          <w:rFonts w:ascii="GOST Common" w:hAnsi="GOST Common"/>
        </w:rPr>
        <w:lastRenderedPageBreak/>
        <w:t>Статья 3</w:t>
      </w:r>
      <w:r w:rsidR="006F1154">
        <w:rPr>
          <w:rFonts w:ascii="GOST Common" w:hAnsi="GOST Common"/>
        </w:rPr>
        <w:t>4</w:t>
      </w:r>
      <w:r w:rsidRPr="00F86F0C">
        <w:rPr>
          <w:rFonts w:ascii="GOST Common" w:hAnsi="GOST Common"/>
        </w:rPr>
        <w:t>. Градостроительные регламенты зоны</w:t>
      </w:r>
      <w:r w:rsidR="007271C0" w:rsidRPr="00F86F0C">
        <w:rPr>
          <w:rFonts w:ascii="GOST Common" w:hAnsi="GOST Common"/>
        </w:rPr>
        <w:t xml:space="preserve"> рекреационного назначения (Р)</w:t>
      </w:r>
      <w:bookmarkEnd w:id="115"/>
    </w:p>
    <w:p w14:paraId="4ABDBFFC" w14:textId="77777777" w:rsidR="0072354D" w:rsidRPr="00F86F0C" w:rsidRDefault="0072354D" w:rsidP="0027254B">
      <w:pPr>
        <w:ind w:firstLine="709"/>
        <w:contextualSpacing/>
        <w:jc w:val="both"/>
        <w:rPr>
          <w:rFonts w:ascii="GOST Common" w:hAnsi="GOST Common"/>
          <w:sz w:val="24"/>
          <w:szCs w:val="24"/>
        </w:rPr>
      </w:pPr>
      <w:r w:rsidRPr="00F86F0C">
        <w:rPr>
          <w:rFonts w:ascii="GOST Common" w:hAnsi="GOST Common"/>
          <w:sz w:val="24"/>
          <w:szCs w:val="24"/>
        </w:rPr>
        <w:t>Зоны рекреационного назначения выделены для размещения мест отдыха общего пользования - парков, садов, скверов, а также ветрозащитных насаждений и зелёных насаждений в санитарно-защитной зоне.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14:paraId="6C7B0015" w14:textId="77777777" w:rsidR="009B4269" w:rsidRPr="00F86F0C" w:rsidRDefault="009B4269" w:rsidP="0027254B">
      <w:pPr>
        <w:shd w:val="clear" w:color="auto" w:fill="FFFFFF"/>
        <w:tabs>
          <w:tab w:val="left" w:pos="0"/>
        </w:tabs>
        <w:suppressAutoHyphens/>
        <w:ind w:firstLine="709"/>
        <w:contextualSpacing/>
        <w:jc w:val="both"/>
        <w:rPr>
          <w:rFonts w:ascii="GOST Common" w:hAnsi="GOST Common"/>
          <w:sz w:val="24"/>
          <w:szCs w:val="24"/>
        </w:rPr>
      </w:pPr>
      <w:r w:rsidRPr="00F86F0C">
        <w:rPr>
          <w:rFonts w:ascii="GOST Common" w:hAnsi="GOST Common"/>
          <w:sz w:val="24"/>
          <w:szCs w:val="24"/>
        </w:rPr>
        <w:t>Общий баланс территории парков, скверов составляет:</w:t>
      </w:r>
    </w:p>
    <w:p w14:paraId="45BF2827" w14:textId="77777777" w:rsidR="009B4269" w:rsidRPr="00F86F0C" w:rsidRDefault="009B4269" w:rsidP="0027254B">
      <w:pPr>
        <w:shd w:val="clear" w:color="auto" w:fill="FFFFFF"/>
        <w:tabs>
          <w:tab w:val="left" w:pos="0"/>
        </w:tabs>
        <w:suppressAutoHyphens/>
        <w:ind w:firstLine="709"/>
        <w:contextualSpacing/>
        <w:jc w:val="both"/>
        <w:rPr>
          <w:rFonts w:ascii="GOST Common" w:hAnsi="GOST Common"/>
          <w:sz w:val="24"/>
          <w:szCs w:val="24"/>
        </w:rPr>
      </w:pPr>
      <w:r w:rsidRPr="00F86F0C">
        <w:rPr>
          <w:rFonts w:ascii="GOST Common" w:hAnsi="GOST Common"/>
          <w:sz w:val="24"/>
          <w:szCs w:val="24"/>
        </w:rPr>
        <w:t>– зеленые насаждения - 65-75 %;</w:t>
      </w:r>
    </w:p>
    <w:p w14:paraId="51744A31" w14:textId="77777777" w:rsidR="009B4269" w:rsidRPr="00F86F0C" w:rsidRDefault="009B4269" w:rsidP="0027254B">
      <w:pPr>
        <w:shd w:val="clear" w:color="auto" w:fill="FFFFFF"/>
        <w:tabs>
          <w:tab w:val="left" w:pos="0"/>
        </w:tabs>
        <w:suppressAutoHyphens/>
        <w:ind w:firstLine="709"/>
        <w:contextualSpacing/>
        <w:jc w:val="both"/>
        <w:rPr>
          <w:rFonts w:ascii="GOST Common" w:hAnsi="GOST Common"/>
          <w:sz w:val="24"/>
          <w:szCs w:val="24"/>
        </w:rPr>
      </w:pPr>
      <w:r w:rsidRPr="00F86F0C">
        <w:rPr>
          <w:rFonts w:ascii="GOST Common" w:hAnsi="GOST Common"/>
          <w:sz w:val="24"/>
          <w:szCs w:val="24"/>
        </w:rPr>
        <w:t>– аллеи и дороги – 10-15 %;</w:t>
      </w:r>
    </w:p>
    <w:p w14:paraId="754F1476" w14:textId="77777777" w:rsidR="009B4269" w:rsidRPr="00F86F0C" w:rsidRDefault="009B4269" w:rsidP="0027254B">
      <w:pPr>
        <w:shd w:val="clear" w:color="auto" w:fill="FFFFFF"/>
        <w:tabs>
          <w:tab w:val="left" w:pos="0"/>
        </w:tabs>
        <w:suppressAutoHyphens/>
        <w:ind w:firstLine="709"/>
        <w:contextualSpacing/>
        <w:jc w:val="both"/>
        <w:rPr>
          <w:rFonts w:ascii="GOST Common" w:hAnsi="GOST Common"/>
          <w:sz w:val="24"/>
          <w:szCs w:val="24"/>
        </w:rPr>
      </w:pPr>
      <w:r w:rsidRPr="00F86F0C">
        <w:rPr>
          <w:rFonts w:ascii="GOST Common" w:hAnsi="GOST Common"/>
          <w:sz w:val="24"/>
          <w:szCs w:val="24"/>
        </w:rPr>
        <w:t>– площадки – 8-12 %;</w:t>
      </w:r>
    </w:p>
    <w:p w14:paraId="75D0EAD3" w14:textId="77777777" w:rsidR="009B4269" w:rsidRPr="00F86F0C" w:rsidRDefault="009B4269" w:rsidP="0027254B">
      <w:pPr>
        <w:shd w:val="clear" w:color="auto" w:fill="FFFFFF"/>
        <w:tabs>
          <w:tab w:val="left" w:pos="0"/>
        </w:tabs>
        <w:suppressAutoHyphens/>
        <w:ind w:firstLine="709"/>
        <w:contextualSpacing/>
        <w:jc w:val="both"/>
        <w:rPr>
          <w:rFonts w:ascii="GOST Common" w:hAnsi="GOST Common"/>
          <w:sz w:val="24"/>
          <w:szCs w:val="24"/>
        </w:rPr>
      </w:pPr>
      <w:r w:rsidRPr="00F86F0C">
        <w:rPr>
          <w:rFonts w:ascii="GOST Common" w:hAnsi="GOST Common"/>
          <w:sz w:val="24"/>
          <w:szCs w:val="24"/>
        </w:rPr>
        <w:t>– сооружения – 5-7 %.</w:t>
      </w:r>
    </w:p>
    <w:p w14:paraId="6ACD9982" w14:textId="77777777" w:rsidR="009B4269" w:rsidRPr="00F86F0C" w:rsidRDefault="004672AA" w:rsidP="0027254B">
      <w:pPr>
        <w:shd w:val="clear" w:color="auto" w:fill="FFFFFF"/>
        <w:tabs>
          <w:tab w:val="left" w:pos="0"/>
        </w:tabs>
        <w:suppressAutoHyphens/>
        <w:ind w:firstLine="709"/>
        <w:contextualSpacing/>
        <w:jc w:val="both"/>
        <w:rPr>
          <w:rFonts w:ascii="GOST Common" w:hAnsi="GOST Common"/>
          <w:sz w:val="24"/>
          <w:szCs w:val="24"/>
        </w:rPr>
      </w:pPr>
      <w:r w:rsidRPr="00F86F0C">
        <w:rPr>
          <w:rFonts w:ascii="GOST Common" w:hAnsi="GOST Common"/>
          <w:sz w:val="24"/>
          <w:szCs w:val="24"/>
        </w:rPr>
        <w:t>М</w:t>
      </w:r>
      <w:r w:rsidR="009B4269" w:rsidRPr="00F86F0C">
        <w:rPr>
          <w:rFonts w:ascii="GOST Common" w:hAnsi="GOST Common"/>
          <w:sz w:val="24"/>
          <w:szCs w:val="24"/>
        </w:rPr>
        <w:t>инимальные размеры площади:</w:t>
      </w:r>
    </w:p>
    <w:p w14:paraId="6C870FFA" w14:textId="77777777" w:rsidR="009B4269" w:rsidRPr="00F86F0C" w:rsidRDefault="009B4269" w:rsidP="0027254B">
      <w:pPr>
        <w:shd w:val="clear" w:color="auto" w:fill="FFFFFF"/>
        <w:tabs>
          <w:tab w:val="left" w:pos="0"/>
        </w:tabs>
        <w:suppressAutoHyphens/>
        <w:ind w:firstLine="709"/>
        <w:contextualSpacing/>
        <w:jc w:val="both"/>
        <w:rPr>
          <w:rFonts w:ascii="GOST Common" w:hAnsi="GOST Common"/>
          <w:sz w:val="24"/>
          <w:szCs w:val="24"/>
        </w:rPr>
      </w:pPr>
      <w:r w:rsidRPr="00F86F0C">
        <w:rPr>
          <w:rFonts w:ascii="GOST Common" w:hAnsi="GOST Common"/>
          <w:sz w:val="24"/>
          <w:szCs w:val="24"/>
        </w:rPr>
        <w:t>– садов жилых зон – 3 га;</w:t>
      </w:r>
    </w:p>
    <w:p w14:paraId="147CDE7D" w14:textId="77777777" w:rsidR="009B4269" w:rsidRPr="00F86F0C" w:rsidRDefault="009B4269" w:rsidP="0027254B">
      <w:pPr>
        <w:shd w:val="clear" w:color="auto" w:fill="FFFFFF"/>
        <w:tabs>
          <w:tab w:val="left" w:pos="0"/>
        </w:tabs>
        <w:suppressAutoHyphens/>
        <w:ind w:firstLine="709"/>
        <w:contextualSpacing/>
        <w:jc w:val="both"/>
        <w:rPr>
          <w:rFonts w:ascii="GOST Common" w:hAnsi="GOST Common"/>
          <w:sz w:val="24"/>
          <w:szCs w:val="24"/>
        </w:rPr>
      </w:pPr>
      <w:r w:rsidRPr="00F86F0C">
        <w:rPr>
          <w:rFonts w:ascii="GOST Common" w:hAnsi="GOST Common"/>
          <w:sz w:val="24"/>
          <w:szCs w:val="24"/>
        </w:rPr>
        <w:t>–</w:t>
      </w:r>
      <w:r w:rsidR="004672AA" w:rsidRPr="00F86F0C">
        <w:rPr>
          <w:rFonts w:ascii="GOST Common" w:hAnsi="GOST Common"/>
          <w:sz w:val="24"/>
          <w:szCs w:val="24"/>
        </w:rPr>
        <w:t xml:space="preserve"> </w:t>
      </w:r>
      <w:r w:rsidRPr="00F86F0C">
        <w:rPr>
          <w:rFonts w:ascii="GOST Common" w:hAnsi="GOST Common"/>
          <w:sz w:val="24"/>
          <w:szCs w:val="24"/>
        </w:rPr>
        <w:t>скверов – 0,5 га;</w:t>
      </w:r>
    </w:p>
    <w:p w14:paraId="15700DD8" w14:textId="77777777" w:rsidR="009B4269" w:rsidRPr="00F86F0C" w:rsidRDefault="009B4269" w:rsidP="0027254B">
      <w:pPr>
        <w:ind w:firstLine="709"/>
        <w:contextualSpacing/>
        <w:jc w:val="both"/>
        <w:rPr>
          <w:rFonts w:ascii="GOST Common" w:hAnsi="GOST Common"/>
          <w:b/>
          <w:bCs/>
          <w:sz w:val="24"/>
          <w:szCs w:val="24"/>
          <w:u w:val="single"/>
        </w:rPr>
      </w:pPr>
    </w:p>
    <w:p w14:paraId="06CFE64C" w14:textId="77777777" w:rsidR="009756CA" w:rsidRPr="00F86F0C" w:rsidRDefault="009756CA" w:rsidP="0027254B">
      <w:pPr>
        <w:ind w:firstLine="709"/>
        <w:contextualSpacing/>
        <w:jc w:val="both"/>
        <w:rPr>
          <w:rFonts w:ascii="GOST Common" w:hAnsi="GOST Common"/>
          <w:b/>
          <w:bCs/>
          <w:sz w:val="24"/>
          <w:szCs w:val="24"/>
        </w:rPr>
        <w:sectPr w:rsidR="009756CA" w:rsidRPr="00F86F0C" w:rsidSect="000835F6">
          <w:type w:val="continuous"/>
          <w:pgSz w:w="11906" w:h="16838"/>
          <w:pgMar w:top="1134" w:right="851" w:bottom="1134" w:left="1134" w:header="720" w:footer="720" w:gutter="0"/>
          <w:cols w:space="720"/>
          <w:titlePg/>
          <w:docGrid w:linePitch="272"/>
        </w:sectPr>
      </w:pPr>
    </w:p>
    <w:p w14:paraId="70C2A861" w14:textId="77777777" w:rsidR="009756CA" w:rsidRPr="00F86F0C" w:rsidRDefault="007A0D38" w:rsidP="009756CA">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10</w:t>
      </w:r>
    </w:p>
    <w:p w14:paraId="76C288F8" w14:textId="77777777" w:rsidR="009756CA" w:rsidRPr="00F86F0C" w:rsidRDefault="009756CA" w:rsidP="009756CA">
      <w:pPr>
        <w:keepNext/>
        <w:keepLines/>
        <w:spacing w:before="120" w:after="240" w:line="276" w:lineRule="auto"/>
        <w:ind w:left="720"/>
        <w:jc w:val="center"/>
        <w:rPr>
          <w:rFonts w:ascii="GOST Common" w:hAnsi="GOST Common"/>
          <w:sz w:val="24"/>
          <w:szCs w:val="24"/>
          <w:u w:val="single"/>
        </w:rPr>
      </w:pPr>
      <w:r w:rsidRPr="00F86F0C">
        <w:rPr>
          <w:rFonts w:ascii="GOST Common" w:hAnsi="GOST Common"/>
          <w:sz w:val="24"/>
          <w:szCs w:val="24"/>
          <w:u w:val="single"/>
        </w:rPr>
        <w:t>Зона рекреационного назначения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547"/>
        <w:gridCol w:w="1547"/>
        <w:gridCol w:w="1547"/>
        <w:gridCol w:w="1547"/>
        <w:gridCol w:w="1768"/>
        <w:gridCol w:w="1904"/>
        <w:gridCol w:w="2124"/>
      </w:tblGrid>
      <w:tr w:rsidR="009756CA" w:rsidRPr="00F86F0C" w14:paraId="589B3F56" w14:textId="77777777" w:rsidTr="009756CA">
        <w:trPr>
          <w:tblHeader/>
        </w:trPr>
        <w:tc>
          <w:tcPr>
            <w:tcW w:w="979" w:type="pct"/>
            <w:vMerge w:val="restart"/>
            <w:shd w:val="clear" w:color="auto" w:fill="D9D9D9"/>
            <w:vAlign w:val="center"/>
          </w:tcPr>
          <w:p w14:paraId="200D9C7D" w14:textId="77777777" w:rsidR="009756CA" w:rsidRPr="00F86F0C" w:rsidRDefault="009756CA"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2022" w:type="pct"/>
            <w:gridSpan w:val="4"/>
            <w:shd w:val="clear" w:color="auto" w:fill="D9D9D9"/>
            <w:vAlign w:val="center"/>
          </w:tcPr>
          <w:p w14:paraId="45392DC5" w14:textId="77777777" w:rsidR="009756CA" w:rsidRPr="00F86F0C" w:rsidRDefault="009756CA"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3D9DA78C" w14:textId="77777777" w:rsidR="009756CA" w:rsidRPr="00F86F0C" w:rsidRDefault="009756CA" w:rsidP="000C41F4">
            <w:pPr>
              <w:jc w:val="center"/>
              <w:rPr>
                <w:rFonts w:ascii="GOST Common" w:hAnsi="GOST Common"/>
                <w:szCs w:val="16"/>
              </w:rPr>
            </w:pPr>
            <w:r w:rsidRPr="00F86F0C">
              <w:rPr>
                <w:rFonts w:ascii="GOST Common" w:hAnsi="GOST Common"/>
                <w:szCs w:val="16"/>
              </w:rPr>
              <w:t>размеры земельных участков</w:t>
            </w:r>
          </w:p>
        </w:tc>
        <w:tc>
          <w:tcPr>
            <w:tcW w:w="611" w:type="pct"/>
            <w:vMerge w:val="restart"/>
            <w:shd w:val="clear" w:color="auto" w:fill="D9D9D9"/>
            <w:vAlign w:val="center"/>
          </w:tcPr>
          <w:p w14:paraId="64317C8D" w14:textId="77777777" w:rsidR="009756CA" w:rsidRPr="00F86F0C" w:rsidRDefault="009756CA" w:rsidP="000C41F4">
            <w:pPr>
              <w:jc w:val="center"/>
              <w:rPr>
                <w:rFonts w:ascii="GOST Common" w:hAnsi="GOST Common"/>
                <w:szCs w:val="16"/>
              </w:rPr>
            </w:pPr>
            <w:r w:rsidRPr="00F86F0C">
              <w:rPr>
                <w:rFonts w:ascii="GOST Common" w:hAnsi="GOST Common"/>
                <w:szCs w:val="16"/>
              </w:rPr>
              <w:t>Предельное количество надземных</w:t>
            </w:r>
          </w:p>
          <w:p w14:paraId="59840D21" w14:textId="77777777" w:rsidR="009756CA" w:rsidRPr="00F86F0C" w:rsidRDefault="009756CA" w:rsidP="000C41F4">
            <w:pPr>
              <w:jc w:val="center"/>
              <w:rPr>
                <w:rFonts w:ascii="GOST Common" w:hAnsi="GOST Common"/>
                <w:szCs w:val="16"/>
              </w:rPr>
            </w:pPr>
            <w:r w:rsidRPr="00F86F0C">
              <w:rPr>
                <w:rFonts w:ascii="GOST Common" w:hAnsi="GOST Common"/>
                <w:szCs w:val="16"/>
              </w:rPr>
              <w:t>этажей</w:t>
            </w:r>
          </w:p>
        </w:tc>
        <w:tc>
          <w:tcPr>
            <w:tcW w:w="657" w:type="pct"/>
            <w:vMerge w:val="restart"/>
            <w:shd w:val="clear" w:color="auto" w:fill="D9D9D9"/>
            <w:vAlign w:val="center"/>
          </w:tcPr>
          <w:p w14:paraId="39F89802" w14:textId="77777777" w:rsidR="009756CA" w:rsidRPr="00F86F0C" w:rsidRDefault="009756CA" w:rsidP="000C41F4">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731" w:type="pct"/>
            <w:vMerge w:val="restart"/>
            <w:shd w:val="clear" w:color="auto" w:fill="D9D9D9"/>
            <w:vAlign w:val="center"/>
          </w:tcPr>
          <w:p w14:paraId="10EC6995" w14:textId="77777777" w:rsidR="009756CA" w:rsidRPr="00F86F0C" w:rsidRDefault="009756CA"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9756CA" w:rsidRPr="00F86F0C" w14:paraId="75D62A4D" w14:textId="77777777" w:rsidTr="009756CA">
        <w:trPr>
          <w:tblHeader/>
        </w:trPr>
        <w:tc>
          <w:tcPr>
            <w:tcW w:w="979" w:type="pct"/>
            <w:vMerge/>
            <w:vAlign w:val="center"/>
          </w:tcPr>
          <w:p w14:paraId="56D9A7A6" w14:textId="77777777" w:rsidR="009756CA" w:rsidRPr="00F86F0C" w:rsidRDefault="009756CA" w:rsidP="000C41F4">
            <w:pPr>
              <w:jc w:val="center"/>
              <w:rPr>
                <w:rFonts w:ascii="GOST Common" w:hAnsi="GOST Common"/>
              </w:rPr>
            </w:pPr>
          </w:p>
        </w:tc>
        <w:tc>
          <w:tcPr>
            <w:tcW w:w="1011" w:type="pct"/>
            <w:gridSpan w:val="2"/>
            <w:shd w:val="clear" w:color="auto" w:fill="D9D9D9"/>
            <w:vAlign w:val="center"/>
          </w:tcPr>
          <w:p w14:paraId="77016A3C" w14:textId="77777777" w:rsidR="009756CA" w:rsidRPr="00F86F0C" w:rsidRDefault="009756CA"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1011" w:type="pct"/>
            <w:gridSpan w:val="2"/>
            <w:shd w:val="clear" w:color="auto" w:fill="D9D9D9"/>
            <w:vAlign w:val="center"/>
          </w:tcPr>
          <w:p w14:paraId="0C558553" w14:textId="77777777" w:rsidR="009756CA" w:rsidRPr="00F86F0C" w:rsidRDefault="009756CA" w:rsidP="000C41F4">
            <w:pPr>
              <w:jc w:val="center"/>
              <w:rPr>
                <w:rFonts w:ascii="GOST Common" w:hAnsi="GOST Common"/>
              </w:rPr>
            </w:pPr>
            <w:r w:rsidRPr="00F86F0C">
              <w:rPr>
                <w:rFonts w:ascii="GOST Common" w:hAnsi="GOST Common"/>
              </w:rPr>
              <w:t>Размер, м</w:t>
            </w:r>
          </w:p>
        </w:tc>
        <w:tc>
          <w:tcPr>
            <w:tcW w:w="611" w:type="pct"/>
            <w:vMerge/>
          </w:tcPr>
          <w:p w14:paraId="47E868A4" w14:textId="77777777" w:rsidR="009756CA" w:rsidRPr="00F86F0C" w:rsidRDefault="009756CA" w:rsidP="000C41F4">
            <w:pPr>
              <w:jc w:val="both"/>
              <w:rPr>
                <w:rFonts w:ascii="GOST Common" w:hAnsi="GOST Common"/>
              </w:rPr>
            </w:pPr>
          </w:p>
        </w:tc>
        <w:tc>
          <w:tcPr>
            <w:tcW w:w="657" w:type="pct"/>
            <w:vMerge/>
          </w:tcPr>
          <w:p w14:paraId="3A032ADA" w14:textId="77777777" w:rsidR="009756CA" w:rsidRPr="00F86F0C" w:rsidRDefault="009756CA" w:rsidP="000C41F4">
            <w:pPr>
              <w:jc w:val="both"/>
              <w:rPr>
                <w:rFonts w:ascii="GOST Common" w:hAnsi="GOST Common"/>
              </w:rPr>
            </w:pPr>
          </w:p>
        </w:tc>
        <w:tc>
          <w:tcPr>
            <w:tcW w:w="731" w:type="pct"/>
            <w:vMerge/>
          </w:tcPr>
          <w:p w14:paraId="268FCDC8" w14:textId="77777777" w:rsidR="009756CA" w:rsidRPr="00F86F0C" w:rsidRDefault="009756CA" w:rsidP="000C41F4">
            <w:pPr>
              <w:jc w:val="both"/>
              <w:rPr>
                <w:rFonts w:ascii="GOST Common" w:hAnsi="GOST Common"/>
              </w:rPr>
            </w:pPr>
          </w:p>
        </w:tc>
      </w:tr>
      <w:tr w:rsidR="009756CA" w:rsidRPr="00F86F0C" w14:paraId="56FE7001" w14:textId="77777777" w:rsidTr="009756CA">
        <w:trPr>
          <w:tblHeader/>
        </w:trPr>
        <w:tc>
          <w:tcPr>
            <w:tcW w:w="979" w:type="pct"/>
            <w:vMerge/>
            <w:vAlign w:val="center"/>
          </w:tcPr>
          <w:p w14:paraId="3421B21A" w14:textId="77777777" w:rsidR="009756CA" w:rsidRPr="00F86F0C" w:rsidRDefault="009756CA" w:rsidP="000C41F4">
            <w:pPr>
              <w:jc w:val="center"/>
              <w:rPr>
                <w:rFonts w:ascii="GOST Common" w:hAnsi="GOST Common"/>
              </w:rPr>
            </w:pPr>
          </w:p>
        </w:tc>
        <w:tc>
          <w:tcPr>
            <w:tcW w:w="496" w:type="pct"/>
            <w:shd w:val="clear" w:color="auto" w:fill="D9D9D9"/>
            <w:vAlign w:val="center"/>
          </w:tcPr>
          <w:p w14:paraId="0BBA591A" w14:textId="77777777" w:rsidR="009756CA" w:rsidRPr="00F86F0C" w:rsidRDefault="009756CA" w:rsidP="000C41F4">
            <w:pPr>
              <w:jc w:val="center"/>
              <w:rPr>
                <w:rFonts w:ascii="GOST Common" w:hAnsi="GOST Common"/>
              </w:rPr>
            </w:pPr>
            <w:r w:rsidRPr="00F86F0C">
              <w:rPr>
                <w:rFonts w:ascii="GOST Common" w:hAnsi="GOST Common"/>
              </w:rPr>
              <w:t>минимум</w:t>
            </w:r>
          </w:p>
        </w:tc>
        <w:tc>
          <w:tcPr>
            <w:tcW w:w="515" w:type="pct"/>
            <w:shd w:val="clear" w:color="auto" w:fill="D9D9D9"/>
            <w:vAlign w:val="center"/>
          </w:tcPr>
          <w:p w14:paraId="06F90321" w14:textId="77777777" w:rsidR="009756CA" w:rsidRPr="00F86F0C" w:rsidRDefault="009756CA"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19F9C3CF" w14:textId="77777777" w:rsidR="009756CA" w:rsidRPr="00F86F0C" w:rsidRDefault="009756CA" w:rsidP="000C41F4">
            <w:pPr>
              <w:jc w:val="center"/>
              <w:rPr>
                <w:rFonts w:ascii="GOST Common" w:hAnsi="GOST Common"/>
              </w:rPr>
            </w:pPr>
            <w:r w:rsidRPr="00F86F0C">
              <w:rPr>
                <w:rFonts w:ascii="GOST Common" w:hAnsi="GOST Common"/>
              </w:rPr>
              <w:t>минимум</w:t>
            </w:r>
          </w:p>
        </w:tc>
        <w:tc>
          <w:tcPr>
            <w:tcW w:w="515" w:type="pct"/>
            <w:shd w:val="clear" w:color="auto" w:fill="D9D9D9"/>
            <w:vAlign w:val="center"/>
          </w:tcPr>
          <w:p w14:paraId="1DD9A63B" w14:textId="77777777" w:rsidR="009756CA" w:rsidRPr="00F86F0C" w:rsidRDefault="009756CA" w:rsidP="000C41F4">
            <w:pPr>
              <w:jc w:val="center"/>
              <w:rPr>
                <w:rFonts w:ascii="GOST Common" w:hAnsi="GOST Common"/>
              </w:rPr>
            </w:pPr>
            <w:r w:rsidRPr="00F86F0C">
              <w:rPr>
                <w:rFonts w:ascii="GOST Common" w:hAnsi="GOST Common"/>
              </w:rPr>
              <w:t>максимум</w:t>
            </w:r>
          </w:p>
        </w:tc>
        <w:tc>
          <w:tcPr>
            <w:tcW w:w="611" w:type="pct"/>
            <w:vMerge/>
          </w:tcPr>
          <w:p w14:paraId="41CAEA98" w14:textId="77777777" w:rsidR="009756CA" w:rsidRPr="00F86F0C" w:rsidRDefault="009756CA" w:rsidP="000C41F4">
            <w:pPr>
              <w:jc w:val="both"/>
              <w:rPr>
                <w:rFonts w:ascii="GOST Common" w:hAnsi="GOST Common"/>
              </w:rPr>
            </w:pPr>
          </w:p>
        </w:tc>
        <w:tc>
          <w:tcPr>
            <w:tcW w:w="657" w:type="pct"/>
            <w:vMerge/>
          </w:tcPr>
          <w:p w14:paraId="209695CC" w14:textId="77777777" w:rsidR="009756CA" w:rsidRPr="00F86F0C" w:rsidRDefault="009756CA" w:rsidP="000C41F4">
            <w:pPr>
              <w:jc w:val="both"/>
              <w:rPr>
                <w:rFonts w:ascii="GOST Common" w:hAnsi="GOST Common"/>
              </w:rPr>
            </w:pPr>
          </w:p>
        </w:tc>
        <w:tc>
          <w:tcPr>
            <w:tcW w:w="731" w:type="pct"/>
            <w:vMerge/>
          </w:tcPr>
          <w:p w14:paraId="4BFD7F03" w14:textId="77777777" w:rsidR="009756CA" w:rsidRPr="00F86F0C" w:rsidRDefault="009756CA" w:rsidP="000C41F4">
            <w:pPr>
              <w:jc w:val="both"/>
              <w:rPr>
                <w:rFonts w:ascii="GOST Common" w:hAnsi="GOST Common"/>
              </w:rPr>
            </w:pPr>
          </w:p>
        </w:tc>
      </w:tr>
      <w:tr w:rsidR="009756CA" w:rsidRPr="00F86F0C" w14:paraId="13158EA2" w14:textId="77777777" w:rsidTr="000C41F4">
        <w:tc>
          <w:tcPr>
            <w:tcW w:w="5000" w:type="pct"/>
            <w:gridSpan w:val="8"/>
            <w:shd w:val="clear" w:color="auto" w:fill="F2F2F2"/>
          </w:tcPr>
          <w:p w14:paraId="7A1BAF00" w14:textId="77777777" w:rsidR="009756CA" w:rsidRPr="00F86F0C" w:rsidRDefault="009756CA"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9756CA" w:rsidRPr="00F86F0C" w14:paraId="4F577643" w14:textId="77777777" w:rsidTr="009756CA">
        <w:trPr>
          <w:trHeight w:val="423"/>
        </w:trPr>
        <w:tc>
          <w:tcPr>
            <w:tcW w:w="979" w:type="pct"/>
            <w:vAlign w:val="center"/>
          </w:tcPr>
          <w:p w14:paraId="3D0DAB9A" w14:textId="77777777" w:rsidR="009756CA" w:rsidRPr="00F86F0C" w:rsidRDefault="009756CA" w:rsidP="000C41F4">
            <w:pPr>
              <w:rPr>
                <w:rFonts w:ascii="GOST Common" w:hAnsi="GOST Common"/>
                <w:shd w:val="clear" w:color="auto" w:fill="FFFFFF"/>
              </w:rPr>
            </w:pPr>
            <w:r w:rsidRPr="00F86F0C">
              <w:rPr>
                <w:rFonts w:ascii="GOST Common" w:hAnsi="GOST Common"/>
                <w:shd w:val="clear" w:color="auto" w:fill="FFFFFF"/>
              </w:rPr>
              <w:t>Отдых (рекреация) (код 5.0)</w:t>
            </w:r>
          </w:p>
        </w:tc>
        <w:tc>
          <w:tcPr>
            <w:tcW w:w="496" w:type="pct"/>
            <w:vAlign w:val="center"/>
          </w:tcPr>
          <w:p w14:paraId="507D091D"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67D37307"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5F0B70C"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6EAB2996"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376764B7"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148F98D3"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63E6900C"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c>
          <w:tcPr>
            <w:tcW w:w="731" w:type="pct"/>
            <w:vAlign w:val="center"/>
          </w:tcPr>
          <w:p w14:paraId="1F30FB72"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352B0B26"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r>
      <w:tr w:rsidR="009756CA" w:rsidRPr="00F86F0C" w14:paraId="771725B7" w14:textId="77777777" w:rsidTr="009756CA">
        <w:trPr>
          <w:trHeight w:val="233"/>
        </w:trPr>
        <w:tc>
          <w:tcPr>
            <w:tcW w:w="979" w:type="pct"/>
            <w:vAlign w:val="center"/>
          </w:tcPr>
          <w:p w14:paraId="6960D0CA" w14:textId="77777777" w:rsidR="009756CA" w:rsidRPr="00F86F0C" w:rsidRDefault="009756CA" w:rsidP="0066120C">
            <w:pPr>
              <w:jc w:val="both"/>
              <w:rPr>
                <w:rFonts w:ascii="GOST Common" w:hAnsi="GOST Common"/>
                <w:shd w:val="clear" w:color="auto" w:fill="FFFFFF"/>
              </w:rPr>
            </w:pPr>
            <w:r w:rsidRPr="00F86F0C">
              <w:rPr>
                <w:rFonts w:ascii="GOST Common" w:hAnsi="GOST Common"/>
                <w:shd w:val="clear" w:color="auto" w:fill="FFFFFF"/>
              </w:rPr>
              <w:t>Земельные участки (территории) общего пользования (код 12.0)</w:t>
            </w:r>
            <w:r w:rsidRPr="00F86F0C">
              <w:rPr>
                <w:rStyle w:val="af7"/>
                <w:rFonts w:ascii="GOST Common" w:hAnsi="GOST Common"/>
                <w:shd w:val="clear" w:color="auto" w:fill="FFFFFF"/>
              </w:rPr>
              <w:footnoteReference w:id="17"/>
            </w:r>
          </w:p>
        </w:tc>
        <w:tc>
          <w:tcPr>
            <w:tcW w:w="496" w:type="pct"/>
            <w:vAlign w:val="center"/>
          </w:tcPr>
          <w:p w14:paraId="4236B72A"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481DA1AC"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33D00E0A"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4FB76535"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49B27859"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5EBFBCDB"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7CBD052E"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c>
          <w:tcPr>
            <w:tcW w:w="731" w:type="pct"/>
            <w:vAlign w:val="center"/>
          </w:tcPr>
          <w:p w14:paraId="7A7CBDED"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1E8F35FE"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r>
      <w:tr w:rsidR="009756CA" w:rsidRPr="00F86F0C" w14:paraId="29AF07AB" w14:textId="77777777" w:rsidTr="009756CA">
        <w:trPr>
          <w:trHeight w:val="233"/>
        </w:trPr>
        <w:tc>
          <w:tcPr>
            <w:tcW w:w="5000" w:type="pct"/>
            <w:gridSpan w:val="8"/>
            <w:shd w:val="clear" w:color="auto" w:fill="F2F2F2"/>
          </w:tcPr>
          <w:p w14:paraId="4E0ED285" w14:textId="77777777" w:rsidR="009756CA" w:rsidRPr="00F86F0C" w:rsidRDefault="009756CA" w:rsidP="000C41F4">
            <w:pPr>
              <w:jc w:val="center"/>
              <w:rPr>
                <w:rFonts w:ascii="GOST Common" w:hAnsi="GOST Common"/>
              </w:rPr>
            </w:pPr>
            <w:r w:rsidRPr="00F86F0C">
              <w:rPr>
                <w:rFonts w:ascii="GOST Common" w:hAnsi="GOST Common"/>
                <w:i/>
              </w:rPr>
              <w:t>Условно разрешенные виды использования</w:t>
            </w:r>
          </w:p>
        </w:tc>
      </w:tr>
      <w:tr w:rsidR="009756CA" w:rsidRPr="00F86F0C" w14:paraId="1016AAAD" w14:textId="77777777" w:rsidTr="009756CA">
        <w:trPr>
          <w:trHeight w:val="355"/>
        </w:trPr>
        <w:tc>
          <w:tcPr>
            <w:tcW w:w="979" w:type="pct"/>
            <w:vAlign w:val="center"/>
          </w:tcPr>
          <w:p w14:paraId="3AC5EC4F" w14:textId="77777777" w:rsidR="009756CA" w:rsidRPr="00F86F0C" w:rsidRDefault="009756CA" w:rsidP="000C41F4">
            <w:pPr>
              <w:rPr>
                <w:rFonts w:ascii="GOST Common" w:hAnsi="GOST Common"/>
                <w:shd w:val="clear" w:color="auto" w:fill="FFFFFF"/>
              </w:rPr>
            </w:pPr>
            <w:r w:rsidRPr="00F86F0C">
              <w:rPr>
                <w:rFonts w:ascii="GOST Common" w:hAnsi="GOST Common"/>
                <w:shd w:val="clear" w:color="auto" w:fill="FFFFFF"/>
              </w:rPr>
              <w:t>Культурное развитие (код 3.6)</w:t>
            </w:r>
          </w:p>
        </w:tc>
        <w:tc>
          <w:tcPr>
            <w:tcW w:w="496" w:type="pct"/>
            <w:vAlign w:val="center"/>
          </w:tcPr>
          <w:p w14:paraId="56076D96"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7603F9FE"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119A71B3"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6D088D35"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7C1E1865" w14:textId="77777777" w:rsidR="009756CA" w:rsidRPr="00F86F0C" w:rsidRDefault="009756CA" w:rsidP="000C41F4">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299ADB7F" w14:textId="77777777" w:rsidR="009756CA" w:rsidRPr="00F86F0C" w:rsidRDefault="009756CA" w:rsidP="000C41F4">
            <w:pPr>
              <w:jc w:val="center"/>
              <w:rPr>
                <w:rFonts w:ascii="GOST Common" w:hAnsi="GOST Common"/>
              </w:rPr>
            </w:pPr>
            <w:r w:rsidRPr="00F86F0C">
              <w:rPr>
                <w:rFonts w:ascii="GOST Common" w:hAnsi="GOST Common"/>
                <w:shd w:val="clear" w:color="auto" w:fill="FFFFFF"/>
              </w:rPr>
              <w:t>1</w:t>
            </w:r>
          </w:p>
        </w:tc>
        <w:tc>
          <w:tcPr>
            <w:tcW w:w="731" w:type="pct"/>
            <w:vAlign w:val="center"/>
          </w:tcPr>
          <w:p w14:paraId="34E353E8" w14:textId="77777777" w:rsidR="009756CA" w:rsidRPr="00F86F0C" w:rsidRDefault="009756CA" w:rsidP="000C41F4">
            <w:pPr>
              <w:jc w:val="center"/>
              <w:rPr>
                <w:rFonts w:ascii="GOST Common" w:hAnsi="GOST Common"/>
              </w:rPr>
            </w:pPr>
            <w:r w:rsidRPr="00F86F0C">
              <w:rPr>
                <w:rFonts w:ascii="GOST Common" w:hAnsi="GOST Common"/>
                <w:shd w:val="clear" w:color="auto" w:fill="FFFFFF"/>
              </w:rPr>
              <w:t>60</w:t>
            </w:r>
          </w:p>
        </w:tc>
      </w:tr>
      <w:tr w:rsidR="009756CA" w:rsidRPr="00F86F0C" w14:paraId="654631CF" w14:textId="77777777" w:rsidTr="009756CA">
        <w:trPr>
          <w:trHeight w:val="233"/>
        </w:trPr>
        <w:tc>
          <w:tcPr>
            <w:tcW w:w="5000" w:type="pct"/>
            <w:gridSpan w:val="8"/>
            <w:shd w:val="clear" w:color="auto" w:fill="F2F2F2"/>
          </w:tcPr>
          <w:p w14:paraId="509E5596" w14:textId="77777777" w:rsidR="009756CA" w:rsidRPr="00F86F0C" w:rsidRDefault="009756CA" w:rsidP="000C41F4">
            <w:pPr>
              <w:jc w:val="center"/>
              <w:rPr>
                <w:rFonts w:ascii="GOST Common" w:hAnsi="GOST Common"/>
                <w:shd w:val="clear" w:color="auto" w:fill="FFFFFF"/>
              </w:rPr>
            </w:pPr>
            <w:r w:rsidRPr="00F86F0C">
              <w:rPr>
                <w:rFonts w:ascii="GOST Common" w:hAnsi="GOST Common"/>
                <w:i/>
              </w:rPr>
              <w:t>Вспомогательные виды разрешенного использования</w:t>
            </w:r>
          </w:p>
        </w:tc>
      </w:tr>
      <w:tr w:rsidR="009756CA" w:rsidRPr="00F86F0C" w14:paraId="0991807D" w14:textId="77777777" w:rsidTr="009756CA">
        <w:trPr>
          <w:trHeight w:val="233"/>
        </w:trPr>
        <w:tc>
          <w:tcPr>
            <w:tcW w:w="979" w:type="pct"/>
            <w:vAlign w:val="center"/>
          </w:tcPr>
          <w:p w14:paraId="50F1B5A1" w14:textId="77777777" w:rsidR="009756CA" w:rsidRPr="00F86F0C" w:rsidRDefault="009756CA" w:rsidP="000C41F4">
            <w:pPr>
              <w:rPr>
                <w:rFonts w:ascii="GOST Common" w:hAnsi="GOST Common"/>
              </w:rPr>
            </w:pPr>
            <w:r w:rsidRPr="00F86F0C">
              <w:rPr>
                <w:rFonts w:ascii="GOST Common" w:hAnsi="GOST Common"/>
              </w:rPr>
              <w:t>Коммунальное обслуживание (</w:t>
            </w:r>
            <w:r w:rsidR="003325BA" w:rsidRPr="00F86F0C">
              <w:rPr>
                <w:rFonts w:ascii="GOST Common" w:hAnsi="GOST Common"/>
              </w:rPr>
              <w:t xml:space="preserve">код </w:t>
            </w:r>
            <w:r w:rsidRPr="00F86F0C">
              <w:rPr>
                <w:rFonts w:ascii="GOST Common" w:hAnsi="GOST Common"/>
              </w:rPr>
              <w:t>3.1)</w:t>
            </w:r>
          </w:p>
        </w:tc>
        <w:tc>
          <w:tcPr>
            <w:tcW w:w="496" w:type="pct"/>
            <w:vAlign w:val="center"/>
          </w:tcPr>
          <w:p w14:paraId="63D1BCC0"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0042F4BC"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c>
          <w:tcPr>
            <w:tcW w:w="515" w:type="pct"/>
            <w:vAlign w:val="center"/>
          </w:tcPr>
          <w:p w14:paraId="23B381C0"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38857818"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c>
          <w:tcPr>
            <w:tcW w:w="496" w:type="pct"/>
            <w:vAlign w:val="center"/>
          </w:tcPr>
          <w:p w14:paraId="735D14AC"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54EEF029"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c>
          <w:tcPr>
            <w:tcW w:w="515" w:type="pct"/>
            <w:vAlign w:val="center"/>
          </w:tcPr>
          <w:p w14:paraId="6D804177"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6C5C53A3"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c>
          <w:tcPr>
            <w:tcW w:w="611" w:type="pct"/>
            <w:vAlign w:val="center"/>
          </w:tcPr>
          <w:p w14:paraId="2D017327"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2BAB580A" w14:textId="77777777" w:rsidR="009756CA" w:rsidRPr="00F86F0C" w:rsidRDefault="003325BA" w:rsidP="003325BA">
            <w:pPr>
              <w:jc w:val="center"/>
              <w:rPr>
                <w:rFonts w:ascii="GOST Common" w:hAnsi="GOST Common"/>
              </w:rPr>
            </w:pPr>
            <w:r w:rsidRPr="00F86F0C">
              <w:rPr>
                <w:rFonts w:ascii="GOST Common" w:hAnsi="GOST Common"/>
              </w:rPr>
              <w:t>установлению</w:t>
            </w:r>
            <w:r w:rsidRPr="00F86F0C">
              <w:rPr>
                <w:rStyle w:val="af7"/>
                <w:rFonts w:ascii="GOST Common" w:hAnsi="GOST Common"/>
              </w:rPr>
              <w:t>*</w:t>
            </w:r>
          </w:p>
        </w:tc>
        <w:tc>
          <w:tcPr>
            <w:tcW w:w="657" w:type="pct"/>
            <w:vAlign w:val="center"/>
          </w:tcPr>
          <w:p w14:paraId="675D4C4D"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0145098E"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c>
          <w:tcPr>
            <w:tcW w:w="731" w:type="pct"/>
            <w:vAlign w:val="center"/>
          </w:tcPr>
          <w:p w14:paraId="508C4F6C" w14:textId="77777777" w:rsidR="009756CA" w:rsidRPr="00F86F0C" w:rsidRDefault="009756CA" w:rsidP="000C41F4">
            <w:pPr>
              <w:jc w:val="center"/>
              <w:rPr>
                <w:rFonts w:ascii="GOST Common" w:hAnsi="GOST Common"/>
              </w:rPr>
            </w:pPr>
            <w:r w:rsidRPr="00F86F0C">
              <w:rPr>
                <w:rFonts w:ascii="GOST Common" w:hAnsi="GOST Common"/>
              </w:rPr>
              <w:t>Не подлежит</w:t>
            </w:r>
          </w:p>
          <w:p w14:paraId="31CFBCFA" w14:textId="77777777" w:rsidR="009756CA" w:rsidRPr="00F86F0C" w:rsidRDefault="009756CA" w:rsidP="000C41F4">
            <w:pPr>
              <w:jc w:val="center"/>
              <w:rPr>
                <w:rFonts w:ascii="GOST Common" w:hAnsi="GOST Common"/>
              </w:rPr>
            </w:pPr>
            <w:r w:rsidRPr="00F86F0C">
              <w:rPr>
                <w:rFonts w:ascii="GOST Common" w:hAnsi="GOST Common"/>
              </w:rPr>
              <w:t>установлению</w:t>
            </w:r>
          </w:p>
        </w:tc>
      </w:tr>
    </w:tbl>
    <w:p w14:paraId="2DFB01B2" w14:textId="77777777" w:rsidR="003325BA" w:rsidRPr="00F86F0C" w:rsidRDefault="003325BA" w:rsidP="003325BA">
      <w:pPr>
        <w:spacing w:line="276" w:lineRule="auto"/>
        <w:jc w:val="both"/>
        <w:rPr>
          <w:rFonts w:ascii="GOST Common" w:hAnsi="GOST Common"/>
          <w:i/>
          <w:sz w:val="16"/>
        </w:rPr>
      </w:pPr>
      <w:r w:rsidRPr="00F86F0C">
        <w:rPr>
          <w:rFonts w:ascii="GOST Common" w:hAnsi="GOST Common"/>
          <w:i/>
          <w:sz w:val="16"/>
        </w:rPr>
        <w:t>*Определяется технологическими требованиями</w:t>
      </w:r>
    </w:p>
    <w:p w14:paraId="117CCBAE" w14:textId="77777777" w:rsidR="0066120C" w:rsidRPr="00F86F0C" w:rsidRDefault="0066120C" w:rsidP="003325BA">
      <w:pPr>
        <w:ind w:firstLine="709"/>
        <w:contextualSpacing/>
        <w:jc w:val="both"/>
        <w:rPr>
          <w:rFonts w:ascii="GOST Common" w:hAnsi="GOST Common"/>
          <w:b/>
          <w:bCs/>
          <w:sz w:val="24"/>
          <w:szCs w:val="24"/>
        </w:rPr>
        <w:sectPr w:rsidR="0066120C" w:rsidRPr="00F86F0C" w:rsidSect="000835F6">
          <w:type w:val="continuous"/>
          <w:pgSz w:w="16838" w:h="11906" w:orient="landscape"/>
          <w:pgMar w:top="1134" w:right="851" w:bottom="1134" w:left="1134" w:header="720" w:footer="720" w:gutter="0"/>
          <w:cols w:space="720"/>
          <w:titlePg/>
          <w:docGrid w:linePitch="272"/>
        </w:sectPr>
      </w:pPr>
    </w:p>
    <w:p w14:paraId="7B9E86A8" w14:textId="77777777" w:rsidR="004222B0" w:rsidRPr="00F86F0C" w:rsidRDefault="000C0F5F" w:rsidP="0044521D">
      <w:pPr>
        <w:pStyle w:val="3"/>
        <w:rPr>
          <w:rFonts w:ascii="GOST Common" w:hAnsi="GOST Common"/>
        </w:rPr>
      </w:pPr>
      <w:bookmarkStart w:id="116" w:name="_Toc178756778"/>
      <w:r w:rsidRPr="00F86F0C">
        <w:rPr>
          <w:rFonts w:ascii="GOST Common" w:hAnsi="GOST Common"/>
        </w:rPr>
        <w:lastRenderedPageBreak/>
        <w:t>Статья 3</w:t>
      </w:r>
      <w:r w:rsidR="006F1154">
        <w:rPr>
          <w:rFonts w:ascii="GOST Common" w:hAnsi="GOST Common"/>
        </w:rPr>
        <w:t>5</w:t>
      </w:r>
      <w:r w:rsidRPr="00F86F0C">
        <w:rPr>
          <w:rFonts w:ascii="GOST Common" w:hAnsi="GOST Common"/>
        </w:rPr>
        <w:t>. Градостроительные регламенты зоны</w:t>
      </w:r>
      <w:r w:rsidR="00E43116" w:rsidRPr="00F86F0C">
        <w:rPr>
          <w:rFonts w:ascii="GOST Common" w:hAnsi="GOST Common"/>
        </w:rPr>
        <w:t xml:space="preserve"> сельскохозяйственных угодий</w:t>
      </w:r>
      <w:r w:rsidR="0066120C" w:rsidRPr="00F86F0C">
        <w:rPr>
          <w:rFonts w:ascii="GOST Common" w:hAnsi="GOST Common"/>
        </w:rPr>
        <w:t xml:space="preserve"> в границах населенного пункта</w:t>
      </w:r>
      <w:r w:rsidR="00981782" w:rsidRPr="00F86F0C">
        <w:rPr>
          <w:rFonts w:ascii="GOST Common" w:hAnsi="GOST Common"/>
        </w:rPr>
        <w:t xml:space="preserve"> (Сх1)</w:t>
      </w:r>
      <w:bookmarkEnd w:id="116"/>
    </w:p>
    <w:p w14:paraId="0BA0E0EE" w14:textId="77777777" w:rsidR="004222B0" w:rsidRPr="00F86F0C" w:rsidRDefault="00746A57" w:rsidP="006D16C7">
      <w:pPr>
        <w:ind w:firstLine="709"/>
        <w:contextualSpacing/>
        <w:jc w:val="both"/>
        <w:rPr>
          <w:rFonts w:ascii="GOST Common" w:hAnsi="GOST Common"/>
          <w:sz w:val="24"/>
          <w:szCs w:val="24"/>
        </w:rPr>
      </w:pPr>
      <w:r w:rsidRPr="00F86F0C">
        <w:rPr>
          <w:rFonts w:ascii="GOST Common" w:hAnsi="GOST Common"/>
          <w:sz w:val="24"/>
          <w:szCs w:val="24"/>
        </w:rPr>
        <w:t>Зоны сельскохозяйственного использования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w:t>
      </w:r>
      <w:r w:rsidR="00193F7F" w:rsidRPr="00F86F0C">
        <w:rPr>
          <w:rFonts w:ascii="GOST Common" w:hAnsi="GOST Common"/>
          <w:sz w:val="24"/>
          <w:szCs w:val="24"/>
        </w:rPr>
        <w:t>ом</w:t>
      </w:r>
      <w:r w:rsidRPr="00F86F0C">
        <w:rPr>
          <w:rFonts w:ascii="GOST Common" w:hAnsi="GOST Common"/>
          <w:sz w:val="24"/>
          <w:szCs w:val="24"/>
        </w:rPr>
        <w:t xml:space="preserve"> ч</w:t>
      </w:r>
      <w:r w:rsidR="00193F7F" w:rsidRPr="00F86F0C">
        <w:rPr>
          <w:rFonts w:ascii="GOST Common" w:hAnsi="GOST Common"/>
          <w:sz w:val="24"/>
          <w:szCs w:val="24"/>
        </w:rPr>
        <w:t>исле</w:t>
      </w:r>
      <w:r w:rsidRPr="00F86F0C">
        <w:rPr>
          <w:rFonts w:ascii="GOST Common" w:hAnsi="GOST Common"/>
          <w:sz w:val="24"/>
          <w:szCs w:val="24"/>
        </w:rPr>
        <w:t xml:space="preserve"> </w:t>
      </w:r>
      <w:r w:rsidR="0066120C" w:rsidRPr="00F86F0C">
        <w:rPr>
          <w:rFonts w:ascii="GOST Common" w:hAnsi="GOST Common"/>
          <w:sz w:val="24"/>
          <w:szCs w:val="24"/>
        </w:rPr>
        <w:t>огородничества</w:t>
      </w:r>
      <w:r w:rsidRPr="00F86F0C">
        <w:rPr>
          <w:rFonts w:ascii="GOST Common" w:hAnsi="GOST Common"/>
          <w:sz w:val="24"/>
          <w:szCs w:val="24"/>
        </w:rPr>
        <w:t xml:space="preserve"> и садоводства, личного подсобного хозяйства, развития объектов сельскохозяйственного назначения.</w:t>
      </w:r>
    </w:p>
    <w:p w14:paraId="35E1D4B7" w14:textId="77777777" w:rsidR="00193F7F" w:rsidRPr="00F86F0C" w:rsidRDefault="00193F7F" w:rsidP="006D16C7">
      <w:pPr>
        <w:ind w:firstLine="709"/>
        <w:contextualSpacing/>
        <w:jc w:val="both"/>
        <w:rPr>
          <w:rFonts w:ascii="GOST Common" w:hAnsi="GOST Common"/>
          <w:b/>
          <w:bCs/>
          <w:sz w:val="24"/>
          <w:szCs w:val="24"/>
        </w:rPr>
        <w:sectPr w:rsidR="00193F7F" w:rsidRPr="00F86F0C" w:rsidSect="000835F6">
          <w:type w:val="continuous"/>
          <w:pgSz w:w="11906" w:h="16838"/>
          <w:pgMar w:top="1134" w:right="851" w:bottom="1134" w:left="1134" w:header="720" w:footer="720" w:gutter="0"/>
          <w:cols w:space="720"/>
          <w:titlePg/>
          <w:docGrid w:linePitch="272"/>
        </w:sectPr>
      </w:pPr>
    </w:p>
    <w:p w14:paraId="33AA4A8C" w14:textId="77777777" w:rsidR="00193F7F" w:rsidRPr="00F86F0C" w:rsidRDefault="007A0D38" w:rsidP="00193F7F">
      <w:pPr>
        <w:keepNext/>
        <w:keepLines/>
        <w:spacing w:line="276" w:lineRule="auto"/>
        <w:ind w:left="720"/>
        <w:jc w:val="right"/>
        <w:rPr>
          <w:rFonts w:ascii="GOST Common" w:hAnsi="GOST Common"/>
          <w:sz w:val="24"/>
          <w:szCs w:val="24"/>
        </w:rPr>
      </w:pPr>
      <w:r w:rsidRPr="00F86F0C">
        <w:rPr>
          <w:rFonts w:ascii="GOST Common" w:hAnsi="GOST Common"/>
          <w:sz w:val="24"/>
          <w:szCs w:val="24"/>
        </w:rPr>
        <w:lastRenderedPageBreak/>
        <w:t>Таблица 11</w:t>
      </w:r>
    </w:p>
    <w:p w14:paraId="26FA9D13" w14:textId="77777777" w:rsidR="00193F7F" w:rsidRPr="00F86F0C" w:rsidRDefault="00193F7F" w:rsidP="00193F7F">
      <w:pPr>
        <w:keepNext/>
        <w:keepLines/>
        <w:spacing w:before="120" w:after="240" w:line="276" w:lineRule="auto"/>
        <w:ind w:left="720"/>
        <w:jc w:val="center"/>
        <w:rPr>
          <w:rFonts w:ascii="GOST Common" w:hAnsi="GOST Common"/>
          <w:sz w:val="24"/>
          <w:szCs w:val="24"/>
          <w:u w:val="single"/>
        </w:rPr>
      </w:pPr>
      <w:r w:rsidRPr="00F86F0C">
        <w:rPr>
          <w:rFonts w:ascii="GOST Common" w:hAnsi="GOST Common"/>
          <w:sz w:val="24"/>
          <w:szCs w:val="24"/>
          <w:u w:val="single"/>
        </w:rPr>
        <w:t>Зона сельскохозяйственных угодий в границах населенного пункта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547"/>
        <w:gridCol w:w="1547"/>
        <w:gridCol w:w="1547"/>
        <w:gridCol w:w="1547"/>
        <w:gridCol w:w="1768"/>
        <w:gridCol w:w="1904"/>
        <w:gridCol w:w="2124"/>
      </w:tblGrid>
      <w:tr w:rsidR="00193F7F" w:rsidRPr="00F86F0C" w14:paraId="57AB60F0" w14:textId="77777777" w:rsidTr="000C41F4">
        <w:trPr>
          <w:tblHeader/>
        </w:trPr>
        <w:tc>
          <w:tcPr>
            <w:tcW w:w="979" w:type="pct"/>
            <w:vMerge w:val="restart"/>
            <w:shd w:val="clear" w:color="auto" w:fill="D9D9D9"/>
            <w:vAlign w:val="center"/>
          </w:tcPr>
          <w:p w14:paraId="7768AEED" w14:textId="77777777" w:rsidR="00193F7F" w:rsidRPr="00F86F0C" w:rsidRDefault="00193F7F"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2022" w:type="pct"/>
            <w:gridSpan w:val="4"/>
            <w:shd w:val="clear" w:color="auto" w:fill="D9D9D9"/>
            <w:vAlign w:val="center"/>
          </w:tcPr>
          <w:p w14:paraId="060BAFD0" w14:textId="77777777" w:rsidR="00193F7F" w:rsidRPr="00F86F0C" w:rsidRDefault="00193F7F"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09647FD4" w14:textId="77777777" w:rsidR="00193F7F" w:rsidRPr="00F86F0C" w:rsidRDefault="00193F7F" w:rsidP="000C41F4">
            <w:pPr>
              <w:jc w:val="center"/>
              <w:rPr>
                <w:rFonts w:ascii="GOST Common" w:hAnsi="GOST Common"/>
                <w:szCs w:val="16"/>
              </w:rPr>
            </w:pPr>
            <w:r w:rsidRPr="00F86F0C">
              <w:rPr>
                <w:rFonts w:ascii="GOST Common" w:hAnsi="GOST Common"/>
                <w:szCs w:val="16"/>
              </w:rPr>
              <w:t>размеры земельных участков</w:t>
            </w:r>
          </w:p>
        </w:tc>
        <w:tc>
          <w:tcPr>
            <w:tcW w:w="611" w:type="pct"/>
            <w:vMerge w:val="restart"/>
            <w:shd w:val="clear" w:color="auto" w:fill="D9D9D9"/>
            <w:vAlign w:val="center"/>
          </w:tcPr>
          <w:p w14:paraId="6F88A382" w14:textId="77777777" w:rsidR="00193F7F" w:rsidRPr="00F86F0C" w:rsidRDefault="00193F7F" w:rsidP="000C41F4">
            <w:pPr>
              <w:jc w:val="center"/>
              <w:rPr>
                <w:rFonts w:ascii="GOST Common" w:hAnsi="GOST Common"/>
                <w:szCs w:val="16"/>
              </w:rPr>
            </w:pPr>
            <w:r w:rsidRPr="00F86F0C">
              <w:rPr>
                <w:rFonts w:ascii="GOST Common" w:hAnsi="GOST Common"/>
                <w:szCs w:val="16"/>
              </w:rPr>
              <w:t>Предельное количество надземных</w:t>
            </w:r>
          </w:p>
          <w:p w14:paraId="67F5949B" w14:textId="77777777" w:rsidR="00193F7F" w:rsidRPr="00F86F0C" w:rsidRDefault="00193F7F" w:rsidP="000C41F4">
            <w:pPr>
              <w:jc w:val="center"/>
              <w:rPr>
                <w:rFonts w:ascii="GOST Common" w:hAnsi="GOST Common"/>
                <w:szCs w:val="16"/>
              </w:rPr>
            </w:pPr>
            <w:r w:rsidRPr="00F86F0C">
              <w:rPr>
                <w:rFonts w:ascii="GOST Common" w:hAnsi="GOST Common"/>
                <w:szCs w:val="16"/>
              </w:rPr>
              <w:t>этажей</w:t>
            </w:r>
          </w:p>
        </w:tc>
        <w:tc>
          <w:tcPr>
            <w:tcW w:w="657" w:type="pct"/>
            <w:vMerge w:val="restart"/>
            <w:shd w:val="clear" w:color="auto" w:fill="D9D9D9"/>
            <w:vAlign w:val="center"/>
          </w:tcPr>
          <w:p w14:paraId="5352EB2E" w14:textId="77777777" w:rsidR="00193F7F" w:rsidRPr="00F86F0C" w:rsidRDefault="00193F7F" w:rsidP="000C41F4">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731" w:type="pct"/>
            <w:vMerge w:val="restart"/>
            <w:shd w:val="clear" w:color="auto" w:fill="D9D9D9"/>
            <w:vAlign w:val="center"/>
          </w:tcPr>
          <w:p w14:paraId="2F151AA1" w14:textId="77777777" w:rsidR="00193F7F" w:rsidRPr="00F86F0C" w:rsidRDefault="00193F7F"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193F7F" w:rsidRPr="00F86F0C" w14:paraId="7E1F4FFB" w14:textId="77777777" w:rsidTr="000C41F4">
        <w:trPr>
          <w:tblHeader/>
        </w:trPr>
        <w:tc>
          <w:tcPr>
            <w:tcW w:w="979" w:type="pct"/>
            <w:vMerge/>
            <w:vAlign w:val="center"/>
          </w:tcPr>
          <w:p w14:paraId="64B2B7D8" w14:textId="77777777" w:rsidR="00193F7F" w:rsidRPr="00F86F0C" w:rsidRDefault="00193F7F" w:rsidP="000C41F4">
            <w:pPr>
              <w:jc w:val="center"/>
              <w:rPr>
                <w:rFonts w:ascii="GOST Common" w:hAnsi="GOST Common"/>
              </w:rPr>
            </w:pPr>
          </w:p>
        </w:tc>
        <w:tc>
          <w:tcPr>
            <w:tcW w:w="1011" w:type="pct"/>
            <w:gridSpan w:val="2"/>
            <w:shd w:val="clear" w:color="auto" w:fill="D9D9D9"/>
            <w:vAlign w:val="center"/>
          </w:tcPr>
          <w:p w14:paraId="3743BF72" w14:textId="77777777" w:rsidR="00193F7F" w:rsidRPr="00F86F0C" w:rsidRDefault="00193F7F"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1011" w:type="pct"/>
            <w:gridSpan w:val="2"/>
            <w:shd w:val="clear" w:color="auto" w:fill="D9D9D9"/>
            <w:vAlign w:val="center"/>
          </w:tcPr>
          <w:p w14:paraId="3D145A6C" w14:textId="77777777" w:rsidR="00193F7F" w:rsidRPr="00F86F0C" w:rsidRDefault="00193F7F" w:rsidP="000C41F4">
            <w:pPr>
              <w:jc w:val="center"/>
              <w:rPr>
                <w:rFonts w:ascii="GOST Common" w:hAnsi="GOST Common"/>
              </w:rPr>
            </w:pPr>
            <w:r w:rsidRPr="00F86F0C">
              <w:rPr>
                <w:rFonts w:ascii="GOST Common" w:hAnsi="GOST Common"/>
              </w:rPr>
              <w:t>Размер, м</w:t>
            </w:r>
          </w:p>
        </w:tc>
        <w:tc>
          <w:tcPr>
            <w:tcW w:w="611" w:type="pct"/>
            <w:vMerge/>
          </w:tcPr>
          <w:p w14:paraId="50DDAB30" w14:textId="77777777" w:rsidR="00193F7F" w:rsidRPr="00F86F0C" w:rsidRDefault="00193F7F" w:rsidP="000C41F4">
            <w:pPr>
              <w:jc w:val="both"/>
              <w:rPr>
                <w:rFonts w:ascii="GOST Common" w:hAnsi="GOST Common"/>
              </w:rPr>
            </w:pPr>
          </w:p>
        </w:tc>
        <w:tc>
          <w:tcPr>
            <w:tcW w:w="657" w:type="pct"/>
            <w:vMerge/>
          </w:tcPr>
          <w:p w14:paraId="62FD34FD" w14:textId="77777777" w:rsidR="00193F7F" w:rsidRPr="00F86F0C" w:rsidRDefault="00193F7F" w:rsidP="000C41F4">
            <w:pPr>
              <w:jc w:val="both"/>
              <w:rPr>
                <w:rFonts w:ascii="GOST Common" w:hAnsi="GOST Common"/>
              </w:rPr>
            </w:pPr>
          </w:p>
        </w:tc>
        <w:tc>
          <w:tcPr>
            <w:tcW w:w="731" w:type="pct"/>
            <w:vMerge/>
          </w:tcPr>
          <w:p w14:paraId="26E6C4F9" w14:textId="77777777" w:rsidR="00193F7F" w:rsidRPr="00F86F0C" w:rsidRDefault="00193F7F" w:rsidP="000C41F4">
            <w:pPr>
              <w:jc w:val="both"/>
              <w:rPr>
                <w:rFonts w:ascii="GOST Common" w:hAnsi="GOST Common"/>
              </w:rPr>
            </w:pPr>
          </w:p>
        </w:tc>
      </w:tr>
      <w:tr w:rsidR="00193F7F" w:rsidRPr="00F86F0C" w14:paraId="1FC29DFB" w14:textId="77777777" w:rsidTr="000C41F4">
        <w:trPr>
          <w:tblHeader/>
        </w:trPr>
        <w:tc>
          <w:tcPr>
            <w:tcW w:w="979" w:type="pct"/>
            <w:vMerge/>
            <w:vAlign w:val="center"/>
          </w:tcPr>
          <w:p w14:paraId="124C53FC" w14:textId="77777777" w:rsidR="00193F7F" w:rsidRPr="00F86F0C" w:rsidRDefault="00193F7F" w:rsidP="000C41F4">
            <w:pPr>
              <w:jc w:val="center"/>
              <w:rPr>
                <w:rFonts w:ascii="GOST Common" w:hAnsi="GOST Common"/>
              </w:rPr>
            </w:pPr>
          </w:p>
        </w:tc>
        <w:tc>
          <w:tcPr>
            <w:tcW w:w="496" w:type="pct"/>
            <w:shd w:val="clear" w:color="auto" w:fill="D9D9D9"/>
            <w:vAlign w:val="center"/>
          </w:tcPr>
          <w:p w14:paraId="153EB182" w14:textId="77777777" w:rsidR="00193F7F" w:rsidRPr="00F86F0C" w:rsidRDefault="00193F7F" w:rsidP="000C41F4">
            <w:pPr>
              <w:jc w:val="center"/>
              <w:rPr>
                <w:rFonts w:ascii="GOST Common" w:hAnsi="GOST Common"/>
              </w:rPr>
            </w:pPr>
            <w:r w:rsidRPr="00F86F0C">
              <w:rPr>
                <w:rFonts w:ascii="GOST Common" w:hAnsi="GOST Common"/>
              </w:rPr>
              <w:t>минимум</w:t>
            </w:r>
          </w:p>
        </w:tc>
        <w:tc>
          <w:tcPr>
            <w:tcW w:w="515" w:type="pct"/>
            <w:shd w:val="clear" w:color="auto" w:fill="D9D9D9"/>
            <w:vAlign w:val="center"/>
          </w:tcPr>
          <w:p w14:paraId="212C7C3B" w14:textId="77777777" w:rsidR="00193F7F" w:rsidRPr="00F86F0C" w:rsidRDefault="00193F7F"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42A69928" w14:textId="77777777" w:rsidR="00193F7F" w:rsidRPr="00F86F0C" w:rsidRDefault="00193F7F" w:rsidP="000C41F4">
            <w:pPr>
              <w:jc w:val="center"/>
              <w:rPr>
                <w:rFonts w:ascii="GOST Common" w:hAnsi="GOST Common"/>
              </w:rPr>
            </w:pPr>
            <w:r w:rsidRPr="00F86F0C">
              <w:rPr>
                <w:rFonts w:ascii="GOST Common" w:hAnsi="GOST Common"/>
              </w:rPr>
              <w:t>минимум</w:t>
            </w:r>
          </w:p>
        </w:tc>
        <w:tc>
          <w:tcPr>
            <w:tcW w:w="515" w:type="pct"/>
            <w:shd w:val="clear" w:color="auto" w:fill="D9D9D9"/>
            <w:vAlign w:val="center"/>
          </w:tcPr>
          <w:p w14:paraId="0C4E7671" w14:textId="77777777" w:rsidR="00193F7F" w:rsidRPr="00F86F0C" w:rsidRDefault="00193F7F" w:rsidP="000C41F4">
            <w:pPr>
              <w:jc w:val="center"/>
              <w:rPr>
                <w:rFonts w:ascii="GOST Common" w:hAnsi="GOST Common"/>
              </w:rPr>
            </w:pPr>
            <w:r w:rsidRPr="00F86F0C">
              <w:rPr>
                <w:rFonts w:ascii="GOST Common" w:hAnsi="GOST Common"/>
              </w:rPr>
              <w:t>максимум</w:t>
            </w:r>
          </w:p>
        </w:tc>
        <w:tc>
          <w:tcPr>
            <w:tcW w:w="611" w:type="pct"/>
            <w:vMerge/>
          </w:tcPr>
          <w:p w14:paraId="39227789" w14:textId="77777777" w:rsidR="00193F7F" w:rsidRPr="00F86F0C" w:rsidRDefault="00193F7F" w:rsidP="000C41F4">
            <w:pPr>
              <w:jc w:val="both"/>
              <w:rPr>
                <w:rFonts w:ascii="GOST Common" w:hAnsi="GOST Common"/>
              </w:rPr>
            </w:pPr>
          </w:p>
        </w:tc>
        <w:tc>
          <w:tcPr>
            <w:tcW w:w="657" w:type="pct"/>
            <w:vMerge/>
          </w:tcPr>
          <w:p w14:paraId="7A509C3B" w14:textId="77777777" w:rsidR="00193F7F" w:rsidRPr="00F86F0C" w:rsidRDefault="00193F7F" w:rsidP="000C41F4">
            <w:pPr>
              <w:jc w:val="both"/>
              <w:rPr>
                <w:rFonts w:ascii="GOST Common" w:hAnsi="GOST Common"/>
              </w:rPr>
            </w:pPr>
          </w:p>
        </w:tc>
        <w:tc>
          <w:tcPr>
            <w:tcW w:w="731" w:type="pct"/>
            <w:vMerge/>
          </w:tcPr>
          <w:p w14:paraId="01867EFF" w14:textId="77777777" w:rsidR="00193F7F" w:rsidRPr="00F86F0C" w:rsidRDefault="00193F7F" w:rsidP="000C41F4">
            <w:pPr>
              <w:jc w:val="both"/>
              <w:rPr>
                <w:rFonts w:ascii="GOST Common" w:hAnsi="GOST Common"/>
              </w:rPr>
            </w:pPr>
          </w:p>
        </w:tc>
      </w:tr>
      <w:tr w:rsidR="00193F7F" w:rsidRPr="00F86F0C" w14:paraId="39C92E9B" w14:textId="77777777" w:rsidTr="000C41F4">
        <w:tc>
          <w:tcPr>
            <w:tcW w:w="5000" w:type="pct"/>
            <w:gridSpan w:val="8"/>
            <w:shd w:val="clear" w:color="auto" w:fill="F2F2F2"/>
          </w:tcPr>
          <w:p w14:paraId="08337982" w14:textId="77777777" w:rsidR="00193F7F" w:rsidRPr="00F86F0C" w:rsidRDefault="00193F7F"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CF6A6F" w:rsidRPr="00F86F0C" w14:paraId="6F40585E" w14:textId="77777777" w:rsidTr="000C41F4">
        <w:trPr>
          <w:trHeight w:val="233"/>
        </w:trPr>
        <w:tc>
          <w:tcPr>
            <w:tcW w:w="979" w:type="pct"/>
            <w:vAlign w:val="center"/>
          </w:tcPr>
          <w:p w14:paraId="760DBF3E" w14:textId="77777777" w:rsidR="00B66D3B" w:rsidRPr="00F86F0C" w:rsidRDefault="00B66D3B" w:rsidP="00B66D3B">
            <w:pPr>
              <w:jc w:val="both"/>
              <w:rPr>
                <w:rFonts w:ascii="GOST Common" w:hAnsi="GOST Common"/>
                <w:shd w:val="clear" w:color="auto" w:fill="FFFFFF"/>
              </w:rPr>
            </w:pPr>
            <w:r w:rsidRPr="00F86F0C">
              <w:rPr>
                <w:rFonts w:ascii="GOST Common" w:hAnsi="GOST Common"/>
                <w:shd w:val="clear" w:color="auto" w:fill="FFFFFF"/>
              </w:rPr>
              <w:t>Хранение и переработка сельскохозяйственной продукции (код 1.15)</w:t>
            </w:r>
          </w:p>
        </w:tc>
        <w:tc>
          <w:tcPr>
            <w:tcW w:w="496" w:type="pct"/>
            <w:vAlign w:val="center"/>
          </w:tcPr>
          <w:p w14:paraId="086EA842" w14:textId="77777777" w:rsidR="00B66D3B" w:rsidRPr="00F86F0C" w:rsidRDefault="00B66D3B" w:rsidP="00B66D3B">
            <w:pPr>
              <w:jc w:val="center"/>
              <w:rPr>
                <w:rFonts w:ascii="GOST Common" w:hAnsi="GOST Common"/>
              </w:rPr>
            </w:pPr>
            <w:r w:rsidRPr="00F86F0C">
              <w:rPr>
                <w:rFonts w:ascii="GOST Common" w:hAnsi="GOST Common"/>
              </w:rPr>
              <w:t>1000</w:t>
            </w:r>
          </w:p>
        </w:tc>
        <w:tc>
          <w:tcPr>
            <w:tcW w:w="515" w:type="pct"/>
            <w:vAlign w:val="center"/>
          </w:tcPr>
          <w:p w14:paraId="1839B3D6" w14:textId="77777777" w:rsidR="00B66D3B" w:rsidRPr="00F86F0C" w:rsidRDefault="00B66D3B" w:rsidP="00B66D3B">
            <w:pPr>
              <w:jc w:val="center"/>
              <w:rPr>
                <w:rFonts w:ascii="GOST Common" w:hAnsi="GOST Common"/>
              </w:rPr>
            </w:pPr>
            <w:r w:rsidRPr="00F86F0C">
              <w:rPr>
                <w:rFonts w:ascii="GOST Common" w:hAnsi="GOST Common"/>
              </w:rPr>
              <w:t>700000</w:t>
            </w:r>
          </w:p>
        </w:tc>
        <w:tc>
          <w:tcPr>
            <w:tcW w:w="496" w:type="pct"/>
            <w:vAlign w:val="center"/>
          </w:tcPr>
          <w:p w14:paraId="78B4D3A2"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4C27E536"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31913018"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29EEDCA4"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4B9343D6"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731" w:type="pct"/>
            <w:vAlign w:val="center"/>
          </w:tcPr>
          <w:p w14:paraId="6B9E54C9"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3427A060"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r>
      <w:tr w:rsidR="00CF6A6F" w:rsidRPr="00F86F0C" w14:paraId="52D55222" w14:textId="77777777" w:rsidTr="000C41F4">
        <w:trPr>
          <w:trHeight w:val="233"/>
        </w:trPr>
        <w:tc>
          <w:tcPr>
            <w:tcW w:w="979" w:type="pct"/>
            <w:vAlign w:val="center"/>
          </w:tcPr>
          <w:p w14:paraId="128AF1A8" w14:textId="77777777" w:rsidR="00B66D3B" w:rsidRPr="00F86F0C" w:rsidRDefault="00B66D3B" w:rsidP="00B66D3B">
            <w:pPr>
              <w:jc w:val="both"/>
              <w:rPr>
                <w:rFonts w:ascii="GOST Common" w:hAnsi="GOST Common"/>
                <w:shd w:val="clear" w:color="auto" w:fill="FFFFFF"/>
              </w:rPr>
            </w:pPr>
            <w:r w:rsidRPr="00F86F0C">
              <w:rPr>
                <w:rFonts w:ascii="GOST Common" w:hAnsi="GOST Common"/>
                <w:shd w:val="clear" w:color="auto" w:fill="FFFFFF"/>
              </w:rPr>
              <w:t>Питомники (код 1.17)</w:t>
            </w:r>
          </w:p>
        </w:tc>
        <w:tc>
          <w:tcPr>
            <w:tcW w:w="496" w:type="pct"/>
            <w:vAlign w:val="center"/>
          </w:tcPr>
          <w:p w14:paraId="776575E5" w14:textId="77777777" w:rsidR="00B66D3B" w:rsidRPr="00F86F0C" w:rsidRDefault="00B66D3B" w:rsidP="00B66D3B">
            <w:pPr>
              <w:jc w:val="center"/>
              <w:rPr>
                <w:rFonts w:ascii="GOST Common" w:hAnsi="GOST Common"/>
              </w:rPr>
            </w:pPr>
            <w:r w:rsidRPr="00F86F0C">
              <w:rPr>
                <w:rFonts w:ascii="GOST Common" w:hAnsi="GOST Common"/>
              </w:rPr>
              <w:t>1000</w:t>
            </w:r>
          </w:p>
        </w:tc>
        <w:tc>
          <w:tcPr>
            <w:tcW w:w="515" w:type="pct"/>
            <w:vAlign w:val="center"/>
          </w:tcPr>
          <w:p w14:paraId="0A68D76B" w14:textId="77777777" w:rsidR="00B66D3B" w:rsidRPr="00F86F0C" w:rsidRDefault="00B66D3B" w:rsidP="00B66D3B">
            <w:pPr>
              <w:jc w:val="center"/>
              <w:rPr>
                <w:rFonts w:ascii="GOST Common" w:hAnsi="GOST Common"/>
              </w:rPr>
            </w:pPr>
            <w:r w:rsidRPr="00F86F0C">
              <w:rPr>
                <w:rFonts w:ascii="GOST Common" w:hAnsi="GOST Common"/>
              </w:rPr>
              <w:t>50000</w:t>
            </w:r>
          </w:p>
        </w:tc>
        <w:tc>
          <w:tcPr>
            <w:tcW w:w="496" w:type="pct"/>
            <w:vAlign w:val="center"/>
          </w:tcPr>
          <w:p w14:paraId="731CD5D8"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3444C597"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4D5D1117"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06657407"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7D20EDC2"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731" w:type="pct"/>
            <w:vAlign w:val="center"/>
          </w:tcPr>
          <w:p w14:paraId="734E14AC"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157C0B97"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r>
      <w:tr w:rsidR="00CF6A6F" w:rsidRPr="00F86F0C" w14:paraId="798AC88E" w14:textId="77777777" w:rsidTr="00193F7F">
        <w:trPr>
          <w:trHeight w:val="233"/>
        </w:trPr>
        <w:tc>
          <w:tcPr>
            <w:tcW w:w="979" w:type="pct"/>
            <w:tcBorders>
              <w:top w:val="single" w:sz="4" w:space="0" w:color="auto"/>
              <w:left w:val="single" w:sz="4" w:space="0" w:color="auto"/>
              <w:bottom w:val="single" w:sz="4" w:space="0" w:color="auto"/>
              <w:right w:val="single" w:sz="4" w:space="0" w:color="auto"/>
            </w:tcBorders>
            <w:vAlign w:val="center"/>
          </w:tcPr>
          <w:p w14:paraId="5CBCB79E" w14:textId="77777777" w:rsidR="00B66D3B" w:rsidRPr="00F86F0C" w:rsidRDefault="00B66D3B" w:rsidP="00B66D3B">
            <w:pPr>
              <w:jc w:val="both"/>
              <w:rPr>
                <w:rFonts w:ascii="GOST Common" w:hAnsi="GOST Common"/>
                <w:shd w:val="clear" w:color="auto" w:fill="FFFFFF"/>
              </w:rPr>
            </w:pPr>
            <w:r w:rsidRPr="00F86F0C">
              <w:rPr>
                <w:rFonts w:ascii="GOST Common" w:hAnsi="GOST Common"/>
                <w:shd w:val="clear" w:color="auto" w:fill="FFFFFF"/>
              </w:rPr>
              <w:t>Обеспечение сельскохозяйственного производства (код 1.18)</w:t>
            </w:r>
          </w:p>
        </w:tc>
        <w:tc>
          <w:tcPr>
            <w:tcW w:w="496" w:type="pct"/>
            <w:tcBorders>
              <w:top w:val="single" w:sz="4" w:space="0" w:color="auto"/>
              <w:left w:val="single" w:sz="4" w:space="0" w:color="auto"/>
              <w:bottom w:val="single" w:sz="4" w:space="0" w:color="auto"/>
              <w:right w:val="single" w:sz="4" w:space="0" w:color="auto"/>
            </w:tcBorders>
            <w:vAlign w:val="center"/>
          </w:tcPr>
          <w:p w14:paraId="4EDD1D5C" w14:textId="77777777" w:rsidR="00B66D3B" w:rsidRPr="00F86F0C" w:rsidRDefault="00B66D3B" w:rsidP="00B66D3B">
            <w:pPr>
              <w:jc w:val="center"/>
              <w:rPr>
                <w:rFonts w:ascii="GOST Common" w:hAnsi="GOST Common"/>
              </w:rPr>
            </w:pPr>
            <w:r w:rsidRPr="00F86F0C">
              <w:rPr>
                <w:rFonts w:ascii="GOST Common" w:hAnsi="GOST Common"/>
              </w:rPr>
              <w:t>1000</w:t>
            </w:r>
          </w:p>
        </w:tc>
        <w:tc>
          <w:tcPr>
            <w:tcW w:w="515" w:type="pct"/>
            <w:tcBorders>
              <w:top w:val="single" w:sz="4" w:space="0" w:color="auto"/>
              <w:left w:val="single" w:sz="4" w:space="0" w:color="auto"/>
              <w:bottom w:val="single" w:sz="4" w:space="0" w:color="auto"/>
              <w:right w:val="single" w:sz="4" w:space="0" w:color="auto"/>
            </w:tcBorders>
            <w:vAlign w:val="center"/>
          </w:tcPr>
          <w:p w14:paraId="13BC4105" w14:textId="77777777" w:rsidR="00B66D3B" w:rsidRPr="00F86F0C" w:rsidRDefault="00B66D3B" w:rsidP="00B66D3B">
            <w:pPr>
              <w:jc w:val="center"/>
              <w:rPr>
                <w:rFonts w:ascii="GOST Common" w:hAnsi="GOST Common"/>
              </w:rPr>
            </w:pPr>
            <w:r w:rsidRPr="00F86F0C">
              <w:rPr>
                <w:rFonts w:ascii="GOST Common" w:hAnsi="GOST Common"/>
              </w:rPr>
              <w:t>700000</w:t>
            </w:r>
          </w:p>
        </w:tc>
        <w:tc>
          <w:tcPr>
            <w:tcW w:w="496" w:type="pct"/>
            <w:tcBorders>
              <w:top w:val="single" w:sz="4" w:space="0" w:color="auto"/>
              <w:left w:val="single" w:sz="4" w:space="0" w:color="auto"/>
              <w:bottom w:val="single" w:sz="4" w:space="0" w:color="auto"/>
              <w:right w:val="single" w:sz="4" w:space="0" w:color="auto"/>
            </w:tcBorders>
            <w:vAlign w:val="center"/>
          </w:tcPr>
          <w:p w14:paraId="38171430"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515" w:type="pct"/>
            <w:tcBorders>
              <w:top w:val="single" w:sz="4" w:space="0" w:color="auto"/>
              <w:left w:val="single" w:sz="4" w:space="0" w:color="auto"/>
              <w:bottom w:val="single" w:sz="4" w:space="0" w:color="auto"/>
              <w:right w:val="single" w:sz="4" w:space="0" w:color="auto"/>
            </w:tcBorders>
            <w:vAlign w:val="center"/>
          </w:tcPr>
          <w:p w14:paraId="686E5831"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11" w:type="pct"/>
            <w:tcBorders>
              <w:top w:val="single" w:sz="4" w:space="0" w:color="auto"/>
              <w:left w:val="single" w:sz="4" w:space="0" w:color="auto"/>
              <w:bottom w:val="single" w:sz="4" w:space="0" w:color="auto"/>
              <w:right w:val="single" w:sz="4" w:space="0" w:color="auto"/>
            </w:tcBorders>
            <w:vAlign w:val="center"/>
          </w:tcPr>
          <w:p w14:paraId="6C3A3913"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57" w:type="pct"/>
            <w:tcBorders>
              <w:top w:val="single" w:sz="4" w:space="0" w:color="auto"/>
              <w:left w:val="single" w:sz="4" w:space="0" w:color="auto"/>
              <w:bottom w:val="single" w:sz="4" w:space="0" w:color="auto"/>
              <w:right w:val="single" w:sz="4" w:space="0" w:color="auto"/>
            </w:tcBorders>
            <w:vAlign w:val="center"/>
          </w:tcPr>
          <w:p w14:paraId="10AC6F9D"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4242881E"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731" w:type="pct"/>
            <w:tcBorders>
              <w:top w:val="single" w:sz="4" w:space="0" w:color="auto"/>
              <w:left w:val="single" w:sz="4" w:space="0" w:color="auto"/>
              <w:bottom w:val="single" w:sz="4" w:space="0" w:color="auto"/>
              <w:right w:val="single" w:sz="4" w:space="0" w:color="auto"/>
            </w:tcBorders>
            <w:vAlign w:val="center"/>
          </w:tcPr>
          <w:p w14:paraId="0D6CB594"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1E7E979B"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r>
      <w:tr w:rsidR="00CF6A6F" w:rsidRPr="00F86F0C" w14:paraId="4FCD36F1" w14:textId="77777777" w:rsidTr="000C41F4">
        <w:trPr>
          <w:trHeight w:val="233"/>
        </w:trPr>
        <w:tc>
          <w:tcPr>
            <w:tcW w:w="979" w:type="pct"/>
            <w:vAlign w:val="center"/>
          </w:tcPr>
          <w:p w14:paraId="5C3CF914" w14:textId="77777777" w:rsidR="00B66D3B" w:rsidRPr="00F86F0C" w:rsidRDefault="00B66D3B" w:rsidP="00B66D3B">
            <w:pPr>
              <w:jc w:val="both"/>
              <w:rPr>
                <w:rFonts w:ascii="GOST Common" w:hAnsi="GOST Common"/>
                <w:shd w:val="clear" w:color="auto" w:fill="FFFFFF"/>
              </w:rPr>
            </w:pPr>
            <w:r w:rsidRPr="00F86F0C">
              <w:rPr>
                <w:rFonts w:ascii="GOST Common" w:hAnsi="GOST Common"/>
                <w:shd w:val="clear" w:color="auto" w:fill="FFFFFF"/>
              </w:rPr>
              <w:t>Сенокошение (код 1.19)</w:t>
            </w:r>
          </w:p>
        </w:tc>
        <w:tc>
          <w:tcPr>
            <w:tcW w:w="496" w:type="pct"/>
            <w:vAlign w:val="center"/>
          </w:tcPr>
          <w:p w14:paraId="2A2C5A18" w14:textId="77777777" w:rsidR="00B66D3B" w:rsidRPr="00F86F0C" w:rsidRDefault="00B66D3B" w:rsidP="00B66D3B">
            <w:pPr>
              <w:jc w:val="center"/>
              <w:rPr>
                <w:rFonts w:ascii="GOST Common" w:hAnsi="GOST Common"/>
              </w:rPr>
            </w:pPr>
            <w:r w:rsidRPr="00F86F0C">
              <w:rPr>
                <w:rFonts w:ascii="GOST Common" w:hAnsi="GOST Common"/>
              </w:rPr>
              <w:t>10000</w:t>
            </w:r>
          </w:p>
        </w:tc>
        <w:tc>
          <w:tcPr>
            <w:tcW w:w="515" w:type="pct"/>
            <w:vAlign w:val="center"/>
          </w:tcPr>
          <w:p w14:paraId="02891ECB" w14:textId="77777777" w:rsidR="00B66D3B" w:rsidRPr="00F86F0C" w:rsidRDefault="00B66D3B" w:rsidP="00B66D3B">
            <w:pPr>
              <w:jc w:val="center"/>
              <w:rPr>
                <w:rFonts w:ascii="GOST Common" w:hAnsi="GOST Common"/>
              </w:rPr>
            </w:pPr>
            <w:r w:rsidRPr="00F86F0C">
              <w:rPr>
                <w:rFonts w:ascii="GOST Common" w:hAnsi="GOST Common"/>
              </w:rPr>
              <w:t>700000</w:t>
            </w:r>
          </w:p>
        </w:tc>
        <w:tc>
          <w:tcPr>
            <w:tcW w:w="496" w:type="pct"/>
            <w:vAlign w:val="center"/>
          </w:tcPr>
          <w:p w14:paraId="616EFD94"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7A02FA92"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5F53A1C8"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2672617B"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0D126DC6"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731" w:type="pct"/>
            <w:vAlign w:val="center"/>
          </w:tcPr>
          <w:p w14:paraId="170A005A"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75BC31BE"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r>
      <w:tr w:rsidR="00B66D3B" w:rsidRPr="00F86F0C" w14:paraId="4F5676EC" w14:textId="77777777" w:rsidTr="000C41F4">
        <w:trPr>
          <w:trHeight w:val="233"/>
        </w:trPr>
        <w:tc>
          <w:tcPr>
            <w:tcW w:w="979" w:type="pct"/>
            <w:vAlign w:val="center"/>
          </w:tcPr>
          <w:p w14:paraId="0EC18B34" w14:textId="77777777" w:rsidR="00B66D3B" w:rsidRPr="00F86F0C" w:rsidRDefault="00B66D3B" w:rsidP="00B66D3B">
            <w:pPr>
              <w:jc w:val="both"/>
              <w:rPr>
                <w:rFonts w:ascii="GOST Common" w:hAnsi="GOST Common"/>
                <w:shd w:val="clear" w:color="auto" w:fill="FFFFFF"/>
              </w:rPr>
            </w:pPr>
            <w:r w:rsidRPr="00F86F0C">
              <w:rPr>
                <w:rFonts w:ascii="GOST Common" w:hAnsi="GOST Common"/>
                <w:shd w:val="clear" w:color="auto" w:fill="FFFFFF"/>
              </w:rPr>
              <w:t>Земельные участки (территории) общего пользования (код 12.0)</w:t>
            </w:r>
            <w:r w:rsidRPr="00F86F0C">
              <w:rPr>
                <w:rStyle w:val="af7"/>
                <w:rFonts w:ascii="GOST Common" w:hAnsi="GOST Common"/>
                <w:shd w:val="clear" w:color="auto" w:fill="FFFFFF"/>
              </w:rPr>
              <w:footnoteReference w:id="18"/>
            </w:r>
          </w:p>
        </w:tc>
        <w:tc>
          <w:tcPr>
            <w:tcW w:w="496" w:type="pct"/>
            <w:vAlign w:val="center"/>
          </w:tcPr>
          <w:p w14:paraId="32060097"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2B516B43"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6D8CAAF9"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48881728"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27ED2762"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500CA9E0"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10DDD6F6"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731" w:type="pct"/>
            <w:vAlign w:val="center"/>
          </w:tcPr>
          <w:p w14:paraId="298C5404"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077FDD39"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r>
      <w:tr w:rsidR="00B66D3B" w:rsidRPr="00F86F0C" w14:paraId="03AC4509" w14:textId="77777777" w:rsidTr="000C41F4">
        <w:trPr>
          <w:trHeight w:val="233"/>
        </w:trPr>
        <w:tc>
          <w:tcPr>
            <w:tcW w:w="979" w:type="pct"/>
            <w:vAlign w:val="center"/>
          </w:tcPr>
          <w:p w14:paraId="431D23CF" w14:textId="77777777" w:rsidR="00B66D3B" w:rsidRPr="00F86F0C" w:rsidRDefault="00B66D3B" w:rsidP="00B66D3B">
            <w:pPr>
              <w:jc w:val="both"/>
              <w:rPr>
                <w:rFonts w:ascii="GOST Common" w:hAnsi="GOST Common"/>
                <w:shd w:val="clear" w:color="auto" w:fill="FFFFFF"/>
              </w:rPr>
            </w:pPr>
            <w:r w:rsidRPr="00F86F0C">
              <w:rPr>
                <w:rFonts w:ascii="GOST Common" w:hAnsi="GOST Common"/>
                <w:shd w:val="clear" w:color="auto" w:fill="FFFFFF"/>
              </w:rPr>
              <w:t xml:space="preserve">Ведение огородничества </w:t>
            </w:r>
          </w:p>
          <w:p w14:paraId="4FF3A180" w14:textId="77777777" w:rsidR="00B66D3B" w:rsidRPr="00F86F0C" w:rsidRDefault="00B66D3B" w:rsidP="00B66D3B">
            <w:pPr>
              <w:jc w:val="both"/>
              <w:rPr>
                <w:rFonts w:ascii="GOST Common" w:hAnsi="GOST Common"/>
                <w:shd w:val="clear" w:color="auto" w:fill="FFFFFF"/>
              </w:rPr>
            </w:pPr>
            <w:r w:rsidRPr="00F86F0C">
              <w:rPr>
                <w:rFonts w:ascii="GOST Common" w:hAnsi="GOST Common"/>
                <w:shd w:val="clear" w:color="auto" w:fill="FFFFFF"/>
              </w:rPr>
              <w:t>(код 13.1)</w:t>
            </w:r>
          </w:p>
        </w:tc>
        <w:tc>
          <w:tcPr>
            <w:tcW w:w="496" w:type="pct"/>
            <w:vAlign w:val="center"/>
          </w:tcPr>
          <w:p w14:paraId="50879B84" w14:textId="77777777" w:rsidR="00B66D3B" w:rsidRPr="00F86F0C" w:rsidRDefault="00B66D3B" w:rsidP="00B66D3B">
            <w:pPr>
              <w:jc w:val="center"/>
              <w:rPr>
                <w:rFonts w:ascii="GOST Common" w:hAnsi="GOST Common"/>
              </w:rPr>
            </w:pPr>
            <w:r w:rsidRPr="00F86F0C">
              <w:rPr>
                <w:rFonts w:ascii="GOST Common" w:hAnsi="GOST Common"/>
              </w:rPr>
              <w:t>300</w:t>
            </w:r>
          </w:p>
        </w:tc>
        <w:tc>
          <w:tcPr>
            <w:tcW w:w="515" w:type="pct"/>
            <w:vAlign w:val="center"/>
          </w:tcPr>
          <w:p w14:paraId="7D6605FE" w14:textId="77777777" w:rsidR="00B66D3B" w:rsidRPr="00F86F0C" w:rsidRDefault="008D5054" w:rsidP="00B66D3B">
            <w:pPr>
              <w:jc w:val="center"/>
              <w:rPr>
                <w:rFonts w:ascii="GOST Common" w:hAnsi="GOST Common"/>
              </w:rPr>
            </w:pPr>
            <w:r w:rsidRPr="00F86F0C">
              <w:rPr>
                <w:rFonts w:ascii="GOST Common" w:hAnsi="GOST Common"/>
              </w:rPr>
              <w:t>2500</w:t>
            </w:r>
          </w:p>
        </w:tc>
        <w:tc>
          <w:tcPr>
            <w:tcW w:w="496" w:type="pct"/>
            <w:vAlign w:val="center"/>
          </w:tcPr>
          <w:p w14:paraId="4E00E8D1"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13F08A65"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0DFA10D2" w14:textId="77777777" w:rsidR="00B66D3B" w:rsidRPr="00F86F0C" w:rsidRDefault="00B66D3B" w:rsidP="00B66D3B">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4D6410BF"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12E33BAB"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731" w:type="pct"/>
            <w:vAlign w:val="center"/>
          </w:tcPr>
          <w:p w14:paraId="3274BF27"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43D5FF34"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r>
      <w:tr w:rsidR="00B66D3B" w:rsidRPr="00F86F0C" w14:paraId="12AC09A3" w14:textId="77777777" w:rsidTr="000C41F4">
        <w:trPr>
          <w:trHeight w:val="233"/>
        </w:trPr>
        <w:tc>
          <w:tcPr>
            <w:tcW w:w="5000" w:type="pct"/>
            <w:gridSpan w:val="8"/>
            <w:shd w:val="clear" w:color="auto" w:fill="F2F2F2"/>
          </w:tcPr>
          <w:p w14:paraId="02E12744" w14:textId="77777777" w:rsidR="00B66D3B" w:rsidRPr="00F86F0C" w:rsidRDefault="00B66D3B" w:rsidP="00B66D3B">
            <w:pPr>
              <w:jc w:val="center"/>
              <w:rPr>
                <w:rFonts w:ascii="GOST Common" w:hAnsi="GOST Common"/>
              </w:rPr>
            </w:pPr>
            <w:r w:rsidRPr="00F86F0C">
              <w:rPr>
                <w:rFonts w:ascii="GOST Common" w:hAnsi="GOST Common"/>
                <w:i/>
              </w:rPr>
              <w:t>Условно разрешенные виды использования</w:t>
            </w:r>
            <w:r w:rsidR="00CF6A6F" w:rsidRPr="00F86F0C">
              <w:rPr>
                <w:rFonts w:ascii="GOST Common" w:hAnsi="GOST Common"/>
                <w:i/>
              </w:rPr>
              <w:t>- не установлены</w:t>
            </w:r>
          </w:p>
        </w:tc>
      </w:tr>
      <w:tr w:rsidR="00B66D3B" w:rsidRPr="00F86F0C" w14:paraId="5F18E915" w14:textId="77777777" w:rsidTr="000C41F4">
        <w:trPr>
          <w:trHeight w:val="233"/>
        </w:trPr>
        <w:tc>
          <w:tcPr>
            <w:tcW w:w="5000" w:type="pct"/>
            <w:gridSpan w:val="8"/>
            <w:shd w:val="clear" w:color="auto" w:fill="F2F2F2"/>
          </w:tcPr>
          <w:p w14:paraId="6CFA72F4" w14:textId="77777777" w:rsidR="00B66D3B" w:rsidRPr="00F86F0C" w:rsidRDefault="00B66D3B" w:rsidP="00B66D3B">
            <w:pPr>
              <w:jc w:val="center"/>
              <w:rPr>
                <w:rFonts w:ascii="GOST Common" w:hAnsi="GOST Common"/>
                <w:shd w:val="clear" w:color="auto" w:fill="FFFFFF"/>
              </w:rPr>
            </w:pPr>
            <w:r w:rsidRPr="00F86F0C">
              <w:rPr>
                <w:rFonts w:ascii="GOST Common" w:hAnsi="GOST Common"/>
                <w:i/>
              </w:rPr>
              <w:t>Вспомогательные виды разрешенного использования</w:t>
            </w:r>
          </w:p>
        </w:tc>
      </w:tr>
      <w:tr w:rsidR="00CF6A6F" w:rsidRPr="00F86F0C" w14:paraId="5CA3DE2F" w14:textId="77777777" w:rsidTr="000C41F4">
        <w:trPr>
          <w:trHeight w:val="233"/>
        </w:trPr>
        <w:tc>
          <w:tcPr>
            <w:tcW w:w="979" w:type="pct"/>
            <w:vAlign w:val="center"/>
          </w:tcPr>
          <w:p w14:paraId="59B2C0F0" w14:textId="77777777" w:rsidR="00B66D3B" w:rsidRPr="00F86F0C" w:rsidRDefault="00B66D3B" w:rsidP="00B66D3B">
            <w:pPr>
              <w:rPr>
                <w:rFonts w:ascii="GOST Common" w:hAnsi="GOST Common"/>
              </w:rPr>
            </w:pPr>
            <w:r w:rsidRPr="00F86F0C">
              <w:rPr>
                <w:rFonts w:ascii="GOST Common" w:hAnsi="GOST Common"/>
              </w:rPr>
              <w:t>Коммунальное обслуживание (код 3.1)</w:t>
            </w:r>
          </w:p>
        </w:tc>
        <w:tc>
          <w:tcPr>
            <w:tcW w:w="496" w:type="pct"/>
            <w:vAlign w:val="center"/>
          </w:tcPr>
          <w:p w14:paraId="39A0B01F"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6491758B"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515" w:type="pct"/>
            <w:vAlign w:val="center"/>
          </w:tcPr>
          <w:p w14:paraId="3B573EFF"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1D188CE3"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496" w:type="pct"/>
            <w:vAlign w:val="center"/>
          </w:tcPr>
          <w:p w14:paraId="51E1A88C"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590BD2A8"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515" w:type="pct"/>
            <w:vAlign w:val="center"/>
          </w:tcPr>
          <w:p w14:paraId="359D6208"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71C68F11"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611" w:type="pct"/>
            <w:vAlign w:val="center"/>
          </w:tcPr>
          <w:p w14:paraId="696B67EC"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587EC68A" w14:textId="77777777" w:rsidR="00B66D3B" w:rsidRPr="00F86F0C" w:rsidRDefault="00B66D3B" w:rsidP="00B66D3B">
            <w:pPr>
              <w:jc w:val="center"/>
              <w:rPr>
                <w:rFonts w:ascii="GOST Common" w:hAnsi="GOST Common"/>
              </w:rPr>
            </w:pPr>
            <w:r w:rsidRPr="00F86F0C">
              <w:rPr>
                <w:rFonts w:ascii="GOST Common" w:hAnsi="GOST Common"/>
              </w:rPr>
              <w:t>установлению</w:t>
            </w:r>
            <w:r w:rsidRPr="00F86F0C">
              <w:rPr>
                <w:rStyle w:val="af7"/>
                <w:rFonts w:ascii="GOST Common" w:hAnsi="GOST Common"/>
              </w:rPr>
              <w:t>*</w:t>
            </w:r>
          </w:p>
        </w:tc>
        <w:tc>
          <w:tcPr>
            <w:tcW w:w="657" w:type="pct"/>
            <w:vAlign w:val="center"/>
          </w:tcPr>
          <w:p w14:paraId="12937500"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3DFC44D0"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c>
          <w:tcPr>
            <w:tcW w:w="731" w:type="pct"/>
            <w:vAlign w:val="center"/>
          </w:tcPr>
          <w:p w14:paraId="11E8A1CD" w14:textId="77777777" w:rsidR="00B66D3B" w:rsidRPr="00F86F0C" w:rsidRDefault="00B66D3B" w:rsidP="00B66D3B">
            <w:pPr>
              <w:jc w:val="center"/>
              <w:rPr>
                <w:rFonts w:ascii="GOST Common" w:hAnsi="GOST Common"/>
              </w:rPr>
            </w:pPr>
            <w:r w:rsidRPr="00F86F0C">
              <w:rPr>
                <w:rFonts w:ascii="GOST Common" w:hAnsi="GOST Common"/>
              </w:rPr>
              <w:t>Не подлежит</w:t>
            </w:r>
          </w:p>
          <w:p w14:paraId="2493FED4" w14:textId="77777777" w:rsidR="00B66D3B" w:rsidRPr="00F86F0C" w:rsidRDefault="00B66D3B" w:rsidP="00B66D3B">
            <w:pPr>
              <w:jc w:val="center"/>
              <w:rPr>
                <w:rFonts w:ascii="GOST Common" w:hAnsi="GOST Common"/>
              </w:rPr>
            </w:pPr>
            <w:r w:rsidRPr="00F86F0C">
              <w:rPr>
                <w:rFonts w:ascii="GOST Common" w:hAnsi="GOST Common"/>
              </w:rPr>
              <w:t>установлению</w:t>
            </w:r>
          </w:p>
        </w:tc>
      </w:tr>
    </w:tbl>
    <w:p w14:paraId="158FA2BE" w14:textId="77777777" w:rsidR="00CF6A6F" w:rsidRPr="00F86F0C" w:rsidRDefault="00CF6A6F" w:rsidP="00CF6A6F">
      <w:pPr>
        <w:spacing w:line="276" w:lineRule="auto"/>
        <w:jc w:val="both"/>
        <w:rPr>
          <w:rFonts w:ascii="GOST Common" w:hAnsi="GOST Common"/>
          <w:i/>
          <w:sz w:val="16"/>
        </w:rPr>
      </w:pPr>
      <w:r w:rsidRPr="00F86F0C">
        <w:rPr>
          <w:rFonts w:ascii="GOST Common" w:hAnsi="GOST Common"/>
          <w:i/>
          <w:sz w:val="16"/>
        </w:rPr>
        <w:t>*Определяется технологическими требованиями</w:t>
      </w:r>
    </w:p>
    <w:p w14:paraId="42631B8E" w14:textId="77777777" w:rsidR="00CF6A6F" w:rsidRPr="00F86F0C" w:rsidRDefault="00CF6A6F" w:rsidP="00CF6A6F">
      <w:pPr>
        <w:ind w:firstLine="709"/>
        <w:contextualSpacing/>
        <w:jc w:val="both"/>
        <w:rPr>
          <w:rFonts w:ascii="GOST Common" w:hAnsi="GOST Common"/>
          <w:b/>
          <w:bCs/>
          <w:sz w:val="24"/>
          <w:szCs w:val="24"/>
        </w:rPr>
        <w:sectPr w:rsidR="00CF6A6F" w:rsidRPr="00F86F0C" w:rsidSect="000835F6">
          <w:type w:val="continuous"/>
          <w:pgSz w:w="16838" w:h="11906" w:orient="landscape"/>
          <w:pgMar w:top="1134" w:right="851" w:bottom="1134" w:left="1134" w:header="720" w:footer="720" w:gutter="0"/>
          <w:cols w:space="720"/>
          <w:titlePg/>
          <w:docGrid w:linePitch="272"/>
        </w:sectPr>
      </w:pPr>
    </w:p>
    <w:p w14:paraId="6F24E9D4" w14:textId="77777777" w:rsidR="00E43116" w:rsidRPr="00F86F0C" w:rsidRDefault="000C0F5F" w:rsidP="0044521D">
      <w:pPr>
        <w:pStyle w:val="3"/>
        <w:rPr>
          <w:rFonts w:ascii="GOST Common" w:hAnsi="GOST Common"/>
        </w:rPr>
      </w:pPr>
      <w:bookmarkStart w:id="117" w:name="_Toc178756779"/>
      <w:r w:rsidRPr="00F86F0C">
        <w:rPr>
          <w:rFonts w:ascii="GOST Common" w:hAnsi="GOST Common"/>
        </w:rPr>
        <w:lastRenderedPageBreak/>
        <w:t>Статья 3</w:t>
      </w:r>
      <w:r w:rsidR="006F1154">
        <w:rPr>
          <w:rFonts w:ascii="GOST Common" w:hAnsi="GOST Common"/>
        </w:rPr>
        <w:t>6</w:t>
      </w:r>
      <w:r w:rsidRPr="00F86F0C">
        <w:rPr>
          <w:rFonts w:ascii="GOST Common" w:hAnsi="GOST Common"/>
        </w:rPr>
        <w:t>. Градостроительные регламенты зоны</w:t>
      </w:r>
      <w:r w:rsidR="00A96261" w:rsidRPr="00F86F0C">
        <w:rPr>
          <w:rFonts w:ascii="GOST Common" w:hAnsi="GOST Common"/>
        </w:rPr>
        <w:t>, занят</w:t>
      </w:r>
      <w:r w:rsidR="00EE624D" w:rsidRPr="00F86F0C">
        <w:rPr>
          <w:rFonts w:ascii="GOST Common" w:hAnsi="GOST Common"/>
        </w:rPr>
        <w:t>ой</w:t>
      </w:r>
      <w:r w:rsidR="00A96261" w:rsidRPr="00F86F0C">
        <w:rPr>
          <w:rFonts w:ascii="GOST Common" w:hAnsi="GOST Common"/>
        </w:rPr>
        <w:t xml:space="preserve"> объектами </w:t>
      </w:r>
      <w:r w:rsidR="00E43116" w:rsidRPr="00F86F0C">
        <w:rPr>
          <w:rFonts w:ascii="GOST Common" w:hAnsi="GOST Common"/>
        </w:rPr>
        <w:t>сельскохозяйственн</w:t>
      </w:r>
      <w:r w:rsidR="00A96261" w:rsidRPr="00F86F0C">
        <w:rPr>
          <w:rFonts w:ascii="GOST Common" w:hAnsi="GOST Common"/>
        </w:rPr>
        <w:t>ого назначения</w:t>
      </w:r>
      <w:r w:rsidR="00981782" w:rsidRPr="00F86F0C">
        <w:rPr>
          <w:rFonts w:ascii="GOST Common" w:hAnsi="GOST Common"/>
        </w:rPr>
        <w:t xml:space="preserve"> (Сх2)</w:t>
      </w:r>
      <w:bookmarkEnd w:id="117"/>
    </w:p>
    <w:p w14:paraId="762B62A6" w14:textId="77777777" w:rsidR="00CF6A6F" w:rsidRPr="00F86F0C" w:rsidRDefault="00CF6A6F" w:rsidP="00CF6A6F">
      <w:pPr>
        <w:keepNext/>
        <w:keepLines/>
        <w:spacing w:line="276" w:lineRule="auto"/>
        <w:ind w:left="720"/>
        <w:jc w:val="right"/>
        <w:rPr>
          <w:rFonts w:ascii="GOST Common" w:hAnsi="GOST Common"/>
          <w:sz w:val="24"/>
          <w:szCs w:val="24"/>
        </w:rPr>
      </w:pPr>
      <w:r w:rsidRPr="00F86F0C">
        <w:rPr>
          <w:rFonts w:ascii="GOST Common" w:hAnsi="GOST Common"/>
          <w:sz w:val="24"/>
          <w:szCs w:val="24"/>
        </w:rPr>
        <w:t xml:space="preserve">Таблица </w:t>
      </w:r>
      <w:r w:rsidR="007A0D38" w:rsidRPr="00F86F0C">
        <w:rPr>
          <w:rFonts w:ascii="GOST Common" w:hAnsi="GOST Common"/>
          <w:sz w:val="24"/>
          <w:szCs w:val="24"/>
        </w:rPr>
        <w:t>12</w:t>
      </w:r>
    </w:p>
    <w:p w14:paraId="79746539" w14:textId="77777777" w:rsidR="00CF6A6F" w:rsidRPr="00F86F0C" w:rsidRDefault="00CF6A6F" w:rsidP="00CF6A6F">
      <w:pPr>
        <w:keepNext/>
        <w:keepLines/>
        <w:spacing w:before="120" w:after="240" w:line="276" w:lineRule="auto"/>
        <w:ind w:left="720"/>
        <w:jc w:val="center"/>
        <w:rPr>
          <w:rFonts w:ascii="GOST Common" w:hAnsi="GOST Common"/>
          <w:sz w:val="24"/>
          <w:szCs w:val="24"/>
          <w:u w:val="single"/>
        </w:rPr>
      </w:pPr>
      <w:r w:rsidRPr="00F86F0C">
        <w:rPr>
          <w:rFonts w:ascii="GOST Common" w:hAnsi="GOST Common"/>
          <w:sz w:val="24"/>
          <w:szCs w:val="24"/>
          <w:u w:val="single"/>
        </w:rPr>
        <w:t>Зона, занятая объектами сельскохозяйственного назначения (С</w:t>
      </w:r>
      <w:r w:rsidR="000C0F5F" w:rsidRPr="00F86F0C">
        <w:rPr>
          <w:rFonts w:ascii="GOST Common" w:hAnsi="GOST Common"/>
          <w:sz w:val="24"/>
          <w:szCs w:val="24"/>
          <w:u w:val="single"/>
        </w:rPr>
        <w:t>х</w:t>
      </w:r>
      <w:r w:rsidRPr="00F86F0C">
        <w:rPr>
          <w:rFonts w:ascii="GOST Common" w:hAnsi="GOST Common"/>
          <w:sz w:val="24"/>
          <w:szCs w:val="24"/>
          <w:u w:val="single"/>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547"/>
        <w:gridCol w:w="1547"/>
        <w:gridCol w:w="1547"/>
        <w:gridCol w:w="1547"/>
        <w:gridCol w:w="1768"/>
        <w:gridCol w:w="1904"/>
        <w:gridCol w:w="2124"/>
      </w:tblGrid>
      <w:tr w:rsidR="00D7638A" w:rsidRPr="00F86F0C" w14:paraId="10582007" w14:textId="77777777" w:rsidTr="000C41F4">
        <w:trPr>
          <w:tblHeader/>
        </w:trPr>
        <w:tc>
          <w:tcPr>
            <w:tcW w:w="979" w:type="pct"/>
            <w:vMerge w:val="restart"/>
            <w:shd w:val="clear" w:color="auto" w:fill="D9D9D9"/>
            <w:vAlign w:val="center"/>
          </w:tcPr>
          <w:p w14:paraId="015C43B5" w14:textId="77777777" w:rsidR="00D7638A" w:rsidRPr="00F86F0C" w:rsidRDefault="00D7638A" w:rsidP="000C41F4">
            <w:pPr>
              <w:jc w:val="center"/>
              <w:rPr>
                <w:rFonts w:ascii="GOST Common" w:hAnsi="GOST Common"/>
                <w:szCs w:val="16"/>
              </w:rPr>
            </w:pPr>
            <w:r w:rsidRPr="00F86F0C">
              <w:rPr>
                <w:rFonts w:ascii="GOST Common" w:hAnsi="GOST Common"/>
                <w:szCs w:val="16"/>
              </w:rPr>
              <w:t>Виды разрешенного использования земельных участков и объектов капитального строительства</w:t>
            </w:r>
          </w:p>
        </w:tc>
        <w:tc>
          <w:tcPr>
            <w:tcW w:w="2022" w:type="pct"/>
            <w:gridSpan w:val="4"/>
            <w:shd w:val="clear" w:color="auto" w:fill="D9D9D9"/>
            <w:vAlign w:val="center"/>
          </w:tcPr>
          <w:p w14:paraId="4B9E1DF1" w14:textId="77777777" w:rsidR="00D7638A" w:rsidRPr="00F86F0C" w:rsidRDefault="00D7638A" w:rsidP="000C41F4">
            <w:pPr>
              <w:jc w:val="center"/>
              <w:rPr>
                <w:rFonts w:ascii="GOST Common" w:hAnsi="GOST Common"/>
                <w:szCs w:val="16"/>
              </w:rPr>
            </w:pPr>
            <w:r w:rsidRPr="00F86F0C">
              <w:rPr>
                <w:rFonts w:ascii="GOST Common" w:hAnsi="GOST Common"/>
                <w:szCs w:val="16"/>
              </w:rPr>
              <w:t>Предельные (минимальные и (или) максимальные)</w:t>
            </w:r>
          </w:p>
          <w:p w14:paraId="0BEF8052" w14:textId="77777777" w:rsidR="00D7638A" w:rsidRPr="00F86F0C" w:rsidRDefault="00D7638A" w:rsidP="000C41F4">
            <w:pPr>
              <w:jc w:val="center"/>
              <w:rPr>
                <w:rFonts w:ascii="GOST Common" w:hAnsi="GOST Common"/>
                <w:szCs w:val="16"/>
              </w:rPr>
            </w:pPr>
            <w:r w:rsidRPr="00F86F0C">
              <w:rPr>
                <w:rFonts w:ascii="GOST Common" w:hAnsi="GOST Common"/>
                <w:szCs w:val="16"/>
              </w:rPr>
              <w:t>размеры земельных участков</w:t>
            </w:r>
          </w:p>
        </w:tc>
        <w:tc>
          <w:tcPr>
            <w:tcW w:w="611" w:type="pct"/>
            <w:vMerge w:val="restart"/>
            <w:shd w:val="clear" w:color="auto" w:fill="D9D9D9"/>
            <w:vAlign w:val="center"/>
          </w:tcPr>
          <w:p w14:paraId="7E1A7997" w14:textId="77777777" w:rsidR="00D7638A" w:rsidRPr="00F86F0C" w:rsidRDefault="00D7638A" w:rsidP="000C41F4">
            <w:pPr>
              <w:jc w:val="center"/>
              <w:rPr>
                <w:rFonts w:ascii="GOST Common" w:hAnsi="GOST Common"/>
                <w:szCs w:val="16"/>
              </w:rPr>
            </w:pPr>
            <w:r w:rsidRPr="00F86F0C">
              <w:rPr>
                <w:rFonts w:ascii="GOST Common" w:hAnsi="GOST Common"/>
                <w:szCs w:val="16"/>
              </w:rPr>
              <w:t>Предельное количество надземных</w:t>
            </w:r>
          </w:p>
          <w:p w14:paraId="58B791B6" w14:textId="77777777" w:rsidR="00D7638A" w:rsidRPr="00F86F0C" w:rsidRDefault="00D7638A" w:rsidP="000C41F4">
            <w:pPr>
              <w:jc w:val="center"/>
              <w:rPr>
                <w:rFonts w:ascii="GOST Common" w:hAnsi="GOST Common"/>
                <w:szCs w:val="16"/>
              </w:rPr>
            </w:pPr>
            <w:r w:rsidRPr="00F86F0C">
              <w:rPr>
                <w:rFonts w:ascii="GOST Common" w:hAnsi="GOST Common"/>
                <w:szCs w:val="16"/>
              </w:rPr>
              <w:t>этажей</w:t>
            </w:r>
          </w:p>
        </w:tc>
        <w:tc>
          <w:tcPr>
            <w:tcW w:w="657" w:type="pct"/>
            <w:vMerge w:val="restart"/>
            <w:shd w:val="clear" w:color="auto" w:fill="D9D9D9"/>
            <w:vAlign w:val="center"/>
          </w:tcPr>
          <w:p w14:paraId="155DD6B3" w14:textId="77777777" w:rsidR="00D7638A" w:rsidRPr="00F86F0C" w:rsidRDefault="00D7638A" w:rsidP="000C41F4">
            <w:pPr>
              <w:jc w:val="center"/>
              <w:rPr>
                <w:rFonts w:ascii="GOST Common" w:hAnsi="GOST Common"/>
                <w:szCs w:val="16"/>
              </w:rPr>
            </w:pPr>
            <w:r w:rsidRPr="00F86F0C">
              <w:rPr>
                <w:rFonts w:ascii="GOST Common" w:hAnsi="GOST Common"/>
                <w:szCs w:val="16"/>
              </w:rPr>
              <w:t>Минимальные отступы от границ земельных участков в целях определения мест допустимого размещения зданий, строений, сооружений*</w:t>
            </w:r>
          </w:p>
        </w:tc>
        <w:tc>
          <w:tcPr>
            <w:tcW w:w="731" w:type="pct"/>
            <w:vMerge w:val="restart"/>
            <w:shd w:val="clear" w:color="auto" w:fill="D9D9D9"/>
            <w:vAlign w:val="center"/>
          </w:tcPr>
          <w:p w14:paraId="4C0253DD" w14:textId="77777777" w:rsidR="00D7638A" w:rsidRPr="00F86F0C" w:rsidRDefault="00D7638A" w:rsidP="000C41F4">
            <w:pPr>
              <w:jc w:val="center"/>
              <w:rPr>
                <w:rFonts w:ascii="GOST Common" w:hAnsi="GOST Common"/>
                <w:szCs w:val="16"/>
              </w:rPr>
            </w:pPr>
            <w:r w:rsidRPr="00F86F0C">
              <w:rPr>
                <w:rFonts w:ascii="GOST Common" w:hAnsi="GOST Common"/>
                <w:szCs w:val="16"/>
              </w:rPr>
              <w:t>Максимальный процент застройки в границах земельного участка, %</w:t>
            </w:r>
          </w:p>
        </w:tc>
      </w:tr>
      <w:tr w:rsidR="00D7638A" w:rsidRPr="00F86F0C" w14:paraId="1781B61C" w14:textId="77777777" w:rsidTr="000C41F4">
        <w:trPr>
          <w:tblHeader/>
        </w:trPr>
        <w:tc>
          <w:tcPr>
            <w:tcW w:w="979" w:type="pct"/>
            <w:vMerge/>
            <w:vAlign w:val="center"/>
          </w:tcPr>
          <w:p w14:paraId="1FD15EBF" w14:textId="77777777" w:rsidR="00D7638A" w:rsidRPr="00F86F0C" w:rsidRDefault="00D7638A" w:rsidP="000C41F4">
            <w:pPr>
              <w:jc w:val="center"/>
              <w:rPr>
                <w:rFonts w:ascii="GOST Common" w:hAnsi="GOST Common"/>
              </w:rPr>
            </w:pPr>
          </w:p>
        </w:tc>
        <w:tc>
          <w:tcPr>
            <w:tcW w:w="1011" w:type="pct"/>
            <w:gridSpan w:val="2"/>
            <w:shd w:val="clear" w:color="auto" w:fill="D9D9D9"/>
            <w:vAlign w:val="center"/>
          </w:tcPr>
          <w:p w14:paraId="3E2C93B0" w14:textId="77777777" w:rsidR="00D7638A" w:rsidRPr="00F86F0C" w:rsidRDefault="00D7638A" w:rsidP="000C41F4">
            <w:pPr>
              <w:jc w:val="center"/>
              <w:rPr>
                <w:rFonts w:ascii="GOST Common" w:hAnsi="GOST Common"/>
              </w:rPr>
            </w:pPr>
            <w:r w:rsidRPr="00F86F0C">
              <w:rPr>
                <w:rFonts w:ascii="GOST Common" w:hAnsi="GOST Common"/>
              </w:rPr>
              <w:t xml:space="preserve">Площадь, </w:t>
            </w:r>
            <w:proofErr w:type="spellStart"/>
            <w:r w:rsidRPr="00F86F0C">
              <w:rPr>
                <w:rFonts w:ascii="GOST Common" w:hAnsi="GOST Common"/>
              </w:rPr>
              <w:t>кв.м</w:t>
            </w:r>
            <w:proofErr w:type="spellEnd"/>
          </w:p>
        </w:tc>
        <w:tc>
          <w:tcPr>
            <w:tcW w:w="1011" w:type="pct"/>
            <w:gridSpan w:val="2"/>
            <w:shd w:val="clear" w:color="auto" w:fill="D9D9D9"/>
            <w:vAlign w:val="center"/>
          </w:tcPr>
          <w:p w14:paraId="4F2A99A8" w14:textId="77777777" w:rsidR="00D7638A" w:rsidRPr="00F86F0C" w:rsidRDefault="00D7638A" w:rsidP="000C41F4">
            <w:pPr>
              <w:jc w:val="center"/>
              <w:rPr>
                <w:rFonts w:ascii="GOST Common" w:hAnsi="GOST Common"/>
              </w:rPr>
            </w:pPr>
            <w:r w:rsidRPr="00F86F0C">
              <w:rPr>
                <w:rFonts w:ascii="GOST Common" w:hAnsi="GOST Common"/>
              </w:rPr>
              <w:t>Размер, м</w:t>
            </w:r>
          </w:p>
        </w:tc>
        <w:tc>
          <w:tcPr>
            <w:tcW w:w="611" w:type="pct"/>
            <w:vMerge/>
          </w:tcPr>
          <w:p w14:paraId="3055B041" w14:textId="77777777" w:rsidR="00D7638A" w:rsidRPr="00F86F0C" w:rsidRDefault="00D7638A" w:rsidP="000C41F4">
            <w:pPr>
              <w:jc w:val="both"/>
              <w:rPr>
                <w:rFonts w:ascii="GOST Common" w:hAnsi="GOST Common"/>
              </w:rPr>
            </w:pPr>
          </w:p>
        </w:tc>
        <w:tc>
          <w:tcPr>
            <w:tcW w:w="657" w:type="pct"/>
            <w:vMerge/>
          </w:tcPr>
          <w:p w14:paraId="62576881" w14:textId="77777777" w:rsidR="00D7638A" w:rsidRPr="00F86F0C" w:rsidRDefault="00D7638A" w:rsidP="000C41F4">
            <w:pPr>
              <w:jc w:val="both"/>
              <w:rPr>
                <w:rFonts w:ascii="GOST Common" w:hAnsi="GOST Common"/>
              </w:rPr>
            </w:pPr>
          </w:p>
        </w:tc>
        <w:tc>
          <w:tcPr>
            <w:tcW w:w="731" w:type="pct"/>
            <w:vMerge/>
          </w:tcPr>
          <w:p w14:paraId="4E511439" w14:textId="77777777" w:rsidR="00D7638A" w:rsidRPr="00F86F0C" w:rsidRDefault="00D7638A" w:rsidP="000C41F4">
            <w:pPr>
              <w:jc w:val="both"/>
              <w:rPr>
                <w:rFonts w:ascii="GOST Common" w:hAnsi="GOST Common"/>
              </w:rPr>
            </w:pPr>
          </w:p>
        </w:tc>
      </w:tr>
      <w:tr w:rsidR="00D7638A" w:rsidRPr="00F86F0C" w14:paraId="1A5295FE" w14:textId="77777777" w:rsidTr="000C41F4">
        <w:trPr>
          <w:tblHeader/>
        </w:trPr>
        <w:tc>
          <w:tcPr>
            <w:tcW w:w="979" w:type="pct"/>
            <w:vMerge/>
            <w:vAlign w:val="center"/>
          </w:tcPr>
          <w:p w14:paraId="66341D1F" w14:textId="77777777" w:rsidR="00D7638A" w:rsidRPr="00F86F0C" w:rsidRDefault="00D7638A" w:rsidP="000C41F4">
            <w:pPr>
              <w:jc w:val="center"/>
              <w:rPr>
                <w:rFonts w:ascii="GOST Common" w:hAnsi="GOST Common"/>
              </w:rPr>
            </w:pPr>
          </w:p>
        </w:tc>
        <w:tc>
          <w:tcPr>
            <w:tcW w:w="496" w:type="pct"/>
            <w:shd w:val="clear" w:color="auto" w:fill="D9D9D9"/>
            <w:vAlign w:val="center"/>
          </w:tcPr>
          <w:p w14:paraId="784E1D01" w14:textId="77777777" w:rsidR="00D7638A" w:rsidRPr="00F86F0C" w:rsidRDefault="00D7638A" w:rsidP="000C41F4">
            <w:pPr>
              <w:jc w:val="center"/>
              <w:rPr>
                <w:rFonts w:ascii="GOST Common" w:hAnsi="GOST Common"/>
              </w:rPr>
            </w:pPr>
            <w:r w:rsidRPr="00F86F0C">
              <w:rPr>
                <w:rFonts w:ascii="GOST Common" w:hAnsi="GOST Common"/>
              </w:rPr>
              <w:t>минимум</w:t>
            </w:r>
          </w:p>
        </w:tc>
        <w:tc>
          <w:tcPr>
            <w:tcW w:w="515" w:type="pct"/>
            <w:shd w:val="clear" w:color="auto" w:fill="D9D9D9"/>
            <w:vAlign w:val="center"/>
          </w:tcPr>
          <w:p w14:paraId="67BB9B08" w14:textId="77777777" w:rsidR="00D7638A" w:rsidRPr="00F86F0C" w:rsidRDefault="00D7638A" w:rsidP="000C41F4">
            <w:pPr>
              <w:jc w:val="center"/>
              <w:rPr>
                <w:rFonts w:ascii="GOST Common" w:hAnsi="GOST Common"/>
              </w:rPr>
            </w:pPr>
            <w:r w:rsidRPr="00F86F0C">
              <w:rPr>
                <w:rFonts w:ascii="GOST Common" w:hAnsi="GOST Common"/>
              </w:rPr>
              <w:t>максимум</w:t>
            </w:r>
          </w:p>
        </w:tc>
        <w:tc>
          <w:tcPr>
            <w:tcW w:w="496" w:type="pct"/>
            <w:shd w:val="clear" w:color="auto" w:fill="D9D9D9"/>
            <w:vAlign w:val="center"/>
          </w:tcPr>
          <w:p w14:paraId="233782DC" w14:textId="77777777" w:rsidR="00D7638A" w:rsidRPr="00F86F0C" w:rsidRDefault="00D7638A" w:rsidP="000C41F4">
            <w:pPr>
              <w:jc w:val="center"/>
              <w:rPr>
                <w:rFonts w:ascii="GOST Common" w:hAnsi="GOST Common"/>
              </w:rPr>
            </w:pPr>
            <w:r w:rsidRPr="00F86F0C">
              <w:rPr>
                <w:rFonts w:ascii="GOST Common" w:hAnsi="GOST Common"/>
              </w:rPr>
              <w:t>минимум</w:t>
            </w:r>
          </w:p>
        </w:tc>
        <w:tc>
          <w:tcPr>
            <w:tcW w:w="515" w:type="pct"/>
            <w:shd w:val="clear" w:color="auto" w:fill="D9D9D9"/>
            <w:vAlign w:val="center"/>
          </w:tcPr>
          <w:p w14:paraId="23A3FC8D" w14:textId="77777777" w:rsidR="00D7638A" w:rsidRPr="00F86F0C" w:rsidRDefault="00D7638A" w:rsidP="000C41F4">
            <w:pPr>
              <w:jc w:val="center"/>
              <w:rPr>
                <w:rFonts w:ascii="GOST Common" w:hAnsi="GOST Common"/>
              </w:rPr>
            </w:pPr>
            <w:r w:rsidRPr="00F86F0C">
              <w:rPr>
                <w:rFonts w:ascii="GOST Common" w:hAnsi="GOST Common"/>
              </w:rPr>
              <w:t>максимум</w:t>
            </w:r>
          </w:p>
        </w:tc>
        <w:tc>
          <w:tcPr>
            <w:tcW w:w="611" w:type="pct"/>
            <w:vMerge/>
          </w:tcPr>
          <w:p w14:paraId="651C83C3" w14:textId="77777777" w:rsidR="00D7638A" w:rsidRPr="00F86F0C" w:rsidRDefault="00D7638A" w:rsidP="000C41F4">
            <w:pPr>
              <w:jc w:val="both"/>
              <w:rPr>
                <w:rFonts w:ascii="GOST Common" w:hAnsi="GOST Common"/>
              </w:rPr>
            </w:pPr>
          </w:p>
        </w:tc>
        <w:tc>
          <w:tcPr>
            <w:tcW w:w="657" w:type="pct"/>
            <w:vMerge/>
          </w:tcPr>
          <w:p w14:paraId="11F7C82E" w14:textId="77777777" w:rsidR="00D7638A" w:rsidRPr="00F86F0C" w:rsidRDefault="00D7638A" w:rsidP="000C41F4">
            <w:pPr>
              <w:jc w:val="both"/>
              <w:rPr>
                <w:rFonts w:ascii="GOST Common" w:hAnsi="GOST Common"/>
              </w:rPr>
            </w:pPr>
          </w:p>
        </w:tc>
        <w:tc>
          <w:tcPr>
            <w:tcW w:w="731" w:type="pct"/>
            <w:vMerge/>
          </w:tcPr>
          <w:p w14:paraId="69C7353F" w14:textId="77777777" w:rsidR="00D7638A" w:rsidRPr="00F86F0C" w:rsidRDefault="00D7638A" w:rsidP="000C41F4">
            <w:pPr>
              <w:jc w:val="both"/>
              <w:rPr>
                <w:rFonts w:ascii="GOST Common" w:hAnsi="GOST Common"/>
              </w:rPr>
            </w:pPr>
          </w:p>
        </w:tc>
      </w:tr>
      <w:tr w:rsidR="00D7638A" w:rsidRPr="00F86F0C" w14:paraId="57413EEF" w14:textId="77777777" w:rsidTr="000C41F4">
        <w:tc>
          <w:tcPr>
            <w:tcW w:w="5000" w:type="pct"/>
            <w:gridSpan w:val="8"/>
            <w:shd w:val="clear" w:color="auto" w:fill="F2F2F2"/>
          </w:tcPr>
          <w:p w14:paraId="6D50FE86" w14:textId="77777777" w:rsidR="00D7638A" w:rsidRPr="00F86F0C" w:rsidRDefault="00D7638A" w:rsidP="000C41F4">
            <w:pPr>
              <w:jc w:val="center"/>
              <w:rPr>
                <w:rFonts w:ascii="GOST Common" w:hAnsi="GOST Common"/>
              </w:rPr>
            </w:pPr>
            <w:r w:rsidRPr="00F86F0C">
              <w:rPr>
                <w:rFonts w:ascii="GOST Common" w:hAnsi="GOST Common"/>
                <w:i/>
              </w:rPr>
              <w:t>Основные виды разрешенного использования</w:t>
            </w:r>
          </w:p>
        </w:tc>
      </w:tr>
      <w:tr w:rsidR="008D5054" w:rsidRPr="00F86F0C" w14:paraId="29FA3211" w14:textId="77777777" w:rsidTr="000C41F4">
        <w:trPr>
          <w:trHeight w:val="233"/>
        </w:trPr>
        <w:tc>
          <w:tcPr>
            <w:tcW w:w="979" w:type="pct"/>
            <w:vAlign w:val="center"/>
          </w:tcPr>
          <w:p w14:paraId="7D183229" w14:textId="77777777" w:rsidR="00D7638A" w:rsidRPr="00F86F0C" w:rsidRDefault="00D7638A" w:rsidP="00D7638A">
            <w:pPr>
              <w:jc w:val="both"/>
              <w:rPr>
                <w:rFonts w:ascii="GOST Common" w:hAnsi="GOST Common"/>
                <w:shd w:val="clear" w:color="auto" w:fill="FFFFFF"/>
              </w:rPr>
            </w:pPr>
            <w:r w:rsidRPr="00F86F0C">
              <w:rPr>
                <w:rFonts w:ascii="GOST Common" w:hAnsi="GOST Common"/>
                <w:shd w:val="clear" w:color="auto" w:fill="FFFFFF"/>
              </w:rPr>
              <w:t>Овощеводство (код 1.3)</w:t>
            </w:r>
          </w:p>
        </w:tc>
        <w:tc>
          <w:tcPr>
            <w:tcW w:w="496" w:type="pct"/>
            <w:vAlign w:val="center"/>
          </w:tcPr>
          <w:p w14:paraId="244938D8" w14:textId="77777777" w:rsidR="00D7638A" w:rsidRPr="00F86F0C" w:rsidRDefault="00D7638A" w:rsidP="00D7638A">
            <w:pPr>
              <w:jc w:val="center"/>
              <w:rPr>
                <w:rFonts w:ascii="GOST Common" w:hAnsi="GOST Common"/>
              </w:rPr>
            </w:pPr>
            <w:r w:rsidRPr="00F86F0C">
              <w:rPr>
                <w:rFonts w:ascii="GOST Common" w:hAnsi="GOST Common"/>
              </w:rPr>
              <w:t>300</w:t>
            </w:r>
          </w:p>
        </w:tc>
        <w:tc>
          <w:tcPr>
            <w:tcW w:w="515" w:type="pct"/>
            <w:vAlign w:val="center"/>
          </w:tcPr>
          <w:p w14:paraId="28168A51" w14:textId="77777777" w:rsidR="00D7638A" w:rsidRPr="00F86F0C" w:rsidRDefault="00D7638A" w:rsidP="00D7638A">
            <w:pPr>
              <w:jc w:val="center"/>
              <w:rPr>
                <w:rFonts w:ascii="GOST Common" w:hAnsi="GOST Common"/>
              </w:rPr>
            </w:pPr>
            <w:r w:rsidRPr="00F86F0C">
              <w:rPr>
                <w:rFonts w:ascii="GOST Common" w:hAnsi="GOST Common"/>
              </w:rPr>
              <w:t>2500</w:t>
            </w:r>
          </w:p>
        </w:tc>
        <w:tc>
          <w:tcPr>
            <w:tcW w:w="496" w:type="pct"/>
            <w:vAlign w:val="center"/>
          </w:tcPr>
          <w:p w14:paraId="03C502B9"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380616A6"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5C9FB4EC"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75EC9AAC"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10F6A9A1"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c>
          <w:tcPr>
            <w:tcW w:w="731" w:type="pct"/>
            <w:vAlign w:val="center"/>
          </w:tcPr>
          <w:p w14:paraId="61D643C1"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73F21AC7"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r>
      <w:tr w:rsidR="008D5054" w:rsidRPr="00F86F0C" w14:paraId="5ABB7855" w14:textId="77777777" w:rsidTr="000C41F4">
        <w:trPr>
          <w:trHeight w:val="233"/>
        </w:trPr>
        <w:tc>
          <w:tcPr>
            <w:tcW w:w="979" w:type="pct"/>
            <w:vAlign w:val="center"/>
          </w:tcPr>
          <w:p w14:paraId="7E5F6DB2" w14:textId="77777777" w:rsidR="00D7638A" w:rsidRPr="00F86F0C" w:rsidRDefault="008D5054" w:rsidP="008D5054">
            <w:pPr>
              <w:jc w:val="both"/>
              <w:rPr>
                <w:rFonts w:ascii="GOST Common" w:hAnsi="GOST Common"/>
                <w:highlight w:val="yellow"/>
              </w:rPr>
            </w:pPr>
            <w:r w:rsidRPr="00F86F0C">
              <w:rPr>
                <w:rFonts w:ascii="GOST Common" w:hAnsi="GOST Common"/>
                <w:shd w:val="clear" w:color="auto" w:fill="FFFFFF"/>
              </w:rPr>
              <w:t>Животноводство</w:t>
            </w:r>
            <w:r w:rsidR="00D7638A" w:rsidRPr="00F86F0C">
              <w:rPr>
                <w:rFonts w:ascii="GOST Common" w:hAnsi="GOST Common"/>
                <w:shd w:val="clear" w:color="auto" w:fill="FFFFFF"/>
              </w:rPr>
              <w:t xml:space="preserve"> (код 1.</w:t>
            </w:r>
            <w:r w:rsidRPr="00F86F0C">
              <w:rPr>
                <w:rFonts w:ascii="GOST Common" w:hAnsi="GOST Common"/>
                <w:shd w:val="clear" w:color="auto" w:fill="FFFFFF"/>
              </w:rPr>
              <w:t>7</w:t>
            </w:r>
            <w:r w:rsidR="00D7638A" w:rsidRPr="00F86F0C">
              <w:rPr>
                <w:rFonts w:ascii="GOST Common" w:hAnsi="GOST Common"/>
                <w:shd w:val="clear" w:color="auto" w:fill="FFFFFF"/>
              </w:rPr>
              <w:t>)</w:t>
            </w:r>
          </w:p>
        </w:tc>
        <w:tc>
          <w:tcPr>
            <w:tcW w:w="496" w:type="pct"/>
            <w:vAlign w:val="center"/>
          </w:tcPr>
          <w:p w14:paraId="2E00365C" w14:textId="77777777" w:rsidR="00D7638A" w:rsidRPr="00F86F0C" w:rsidRDefault="00D7638A" w:rsidP="00D7638A">
            <w:pPr>
              <w:jc w:val="center"/>
              <w:rPr>
                <w:rFonts w:ascii="GOST Common" w:hAnsi="GOST Common"/>
              </w:rPr>
            </w:pPr>
            <w:r w:rsidRPr="00F86F0C">
              <w:rPr>
                <w:rFonts w:ascii="GOST Common" w:hAnsi="GOST Common"/>
              </w:rPr>
              <w:t>1000</w:t>
            </w:r>
          </w:p>
        </w:tc>
        <w:tc>
          <w:tcPr>
            <w:tcW w:w="515" w:type="pct"/>
            <w:vAlign w:val="center"/>
          </w:tcPr>
          <w:p w14:paraId="59322217" w14:textId="77777777" w:rsidR="00D7638A" w:rsidRPr="00F86F0C" w:rsidRDefault="00D7638A" w:rsidP="00D7638A">
            <w:pPr>
              <w:jc w:val="center"/>
              <w:rPr>
                <w:rFonts w:ascii="GOST Common" w:hAnsi="GOST Common"/>
              </w:rPr>
            </w:pPr>
            <w:r w:rsidRPr="00F86F0C">
              <w:rPr>
                <w:rFonts w:ascii="GOST Common" w:hAnsi="GOST Common"/>
              </w:rPr>
              <w:t>700000</w:t>
            </w:r>
          </w:p>
        </w:tc>
        <w:tc>
          <w:tcPr>
            <w:tcW w:w="496" w:type="pct"/>
            <w:vAlign w:val="center"/>
          </w:tcPr>
          <w:p w14:paraId="7352AECF"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46092EF7"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695B85A1"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772271C3"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7F7344D7"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c>
          <w:tcPr>
            <w:tcW w:w="731" w:type="pct"/>
            <w:vAlign w:val="center"/>
          </w:tcPr>
          <w:p w14:paraId="0424E7D1"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16DDEC35"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r>
      <w:tr w:rsidR="008D5054" w:rsidRPr="00F86F0C" w14:paraId="22697B51" w14:textId="77777777" w:rsidTr="000C41F4">
        <w:trPr>
          <w:trHeight w:val="233"/>
        </w:trPr>
        <w:tc>
          <w:tcPr>
            <w:tcW w:w="979" w:type="pct"/>
            <w:vAlign w:val="center"/>
          </w:tcPr>
          <w:p w14:paraId="65042EDE" w14:textId="77777777" w:rsidR="00D7638A" w:rsidRPr="00F86F0C" w:rsidRDefault="00D7638A" w:rsidP="00D7638A">
            <w:pPr>
              <w:jc w:val="both"/>
              <w:rPr>
                <w:rFonts w:ascii="GOST Common" w:hAnsi="GOST Common"/>
              </w:rPr>
            </w:pPr>
            <w:r w:rsidRPr="00F86F0C">
              <w:rPr>
                <w:rFonts w:ascii="GOST Common" w:hAnsi="GOST Common"/>
              </w:rPr>
              <w:t>Пчеловодство (код 1.12)</w:t>
            </w:r>
          </w:p>
        </w:tc>
        <w:tc>
          <w:tcPr>
            <w:tcW w:w="496" w:type="pct"/>
            <w:vAlign w:val="center"/>
          </w:tcPr>
          <w:p w14:paraId="6C86DA41" w14:textId="77777777" w:rsidR="00D7638A" w:rsidRPr="00F86F0C" w:rsidRDefault="00D7638A" w:rsidP="00D7638A">
            <w:pPr>
              <w:jc w:val="center"/>
              <w:rPr>
                <w:rFonts w:ascii="GOST Common" w:hAnsi="GOST Common"/>
              </w:rPr>
            </w:pPr>
            <w:r w:rsidRPr="00F86F0C">
              <w:rPr>
                <w:rFonts w:ascii="GOST Common" w:hAnsi="GOST Common"/>
              </w:rPr>
              <w:t>300</w:t>
            </w:r>
            <w:r w:rsidRPr="00F86F0C">
              <w:rPr>
                <w:rStyle w:val="af7"/>
                <w:rFonts w:ascii="GOST Common" w:hAnsi="GOST Common"/>
              </w:rPr>
              <w:footnoteReference w:id="19"/>
            </w:r>
          </w:p>
        </w:tc>
        <w:tc>
          <w:tcPr>
            <w:tcW w:w="515" w:type="pct"/>
            <w:vAlign w:val="center"/>
          </w:tcPr>
          <w:p w14:paraId="0C6FE721" w14:textId="77777777" w:rsidR="00D7638A" w:rsidRPr="00F86F0C" w:rsidRDefault="00D7638A" w:rsidP="00D7638A">
            <w:pPr>
              <w:jc w:val="center"/>
              <w:rPr>
                <w:rFonts w:ascii="GOST Common" w:hAnsi="GOST Common"/>
              </w:rPr>
            </w:pPr>
            <w:r w:rsidRPr="00F86F0C">
              <w:rPr>
                <w:rFonts w:ascii="GOST Common" w:hAnsi="GOST Common"/>
              </w:rPr>
              <w:t>2500</w:t>
            </w:r>
          </w:p>
        </w:tc>
        <w:tc>
          <w:tcPr>
            <w:tcW w:w="496" w:type="pct"/>
            <w:vAlign w:val="center"/>
          </w:tcPr>
          <w:p w14:paraId="3C0285AD"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47CF0986"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6CAD450D"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4E3EE8BA"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5E72FBB7"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c>
          <w:tcPr>
            <w:tcW w:w="731" w:type="pct"/>
            <w:vAlign w:val="center"/>
          </w:tcPr>
          <w:p w14:paraId="7C2F74A4"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439ABDA0"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r>
      <w:tr w:rsidR="008D5054" w:rsidRPr="00F86F0C" w14:paraId="07E44B13" w14:textId="77777777" w:rsidTr="000C41F4">
        <w:trPr>
          <w:trHeight w:val="233"/>
        </w:trPr>
        <w:tc>
          <w:tcPr>
            <w:tcW w:w="979" w:type="pct"/>
            <w:vAlign w:val="center"/>
          </w:tcPr>
          <w:p w14:paraId="43ACA43F" w14:textId="77777777" w:rsidR="00D7638A" w:rsidRPr="00F86F0C" w:rsidRDefault="00D7638A" w:rsidP="00D7638A">
            <w:pPr>
              <w:jc w:val="both"/>
              <w:rPr>
                <w:rFonts w:ascii="GOST Common" w:hAnsi="GOST Common"/>
                <w:shd w:val="clear" w:color="auto" w:fill="FFFFFF"/>
              </w:rPr>
            </w:pPr>
            <w:r w:rsidRPr="00F86F0C">
              <w:rPr>
                <w:rFonts w:ascii="GOST Common" w:hAnsi="GOST Common"/>
                <w:shd w:val="clear" w:color="auto" w:fill="FFFFFF"/>
              </w:rPr>
              <w:t>Хранение и переработка сельскохозяйственной продукции (код 1.15)</w:t>
            </w:r>
          </w:p>
        </w:tc>
        <w:tc>
          <w:tcPr>
            <w:tcW w:w="496" w:type="pct"/>
            <w:vAlign w:val="center"/>
          </w:tcPr>
          <w:p w14:paraId="5125EC36" w14:textId="77777777" w:rsidR="00D7638A" w:rsidRPr="00F86F0C" w:rsidRDefault="00D7638A" w:rsidP="00D7638A">
            <w:pPr>
              <w:jc w:val="center"/>
              <w:rPr>
                <w:rFonts w:ascii="GOST Common" w:hAnsi="GOST Common"/>
              </w:rPr>
            </w:pPr>
            <w:r w:rsidRPr="00F86F0C">
              <w:rPr>
                <w:rFonts w:ascii="GOST Common" w:hAnsi="GOST Common"/>
              </w:rPr>
              <w:t>1000</w:t>
            </w:r>
          </w:p>
        </w:tc>
        <w:tc>
          <w:tcPr>
            <w:tcW w:w="515" w:type="pct"/>
            <w:vAlign w:val="center"/>
          </w:tcPr>
          <w:p w14:paraId="36E3BFF7" w14:textId="77777777" w:rsidR="00D7638A" w:rsidRPr="00F86F0C" w:rsidRDefault="00D7638A" w:rsidP="00D7638A">
            <w:pPr>
              <w:jc w:val="center"/>
              <w:rPr>
                <w:rFonts w:ascii="GOST Common" w:hAnsi="GOST Common"/>
              </w:rPr>
            </w:pPr>
            <w:r w:rsidRPr="00F86F0C">
              <w:rPr>
                <w:rFonts w:ascii="GOST Common" w:hAnsi="GOST Common"/>
              </w:rPr>
              <w:t>700000</w:t>
            </w:r>
          </w:p>
        </w:tc>
        <w:tc>
          <w:tcPr>
            <w:tcW w:w="496" w:type="pct"/>
            <w:vAlign w:val="center"/>
          </w:tcPr>
          <w:p w14:paraId="5A48333B"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1EE249BC"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6A3368F7"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514ECA5C"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56B60436"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c>
          <w:tcPr>
            <w:tcW w:w="731" w:type="pct"/>
            <w:vAlign w:val="center"/>
          </w:tcPr>
          <w:p w14:paraId="1FCC6ED3"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00C45B04"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r>
      <w:tr w:rsidR="008D5054" w:rsidRPr="00F86F0C" w14:paraId="369FF071" w14:textId="77777777" w:rsidTr="000C41F4">
        <w:trPr>
          <w:trHeight w:val="233"/>
        </w:trPr>
        <w:tc>
          <w:tcPr>
            <w:tcW w:w="979" w:type="pct"/>
            <w:vAlign w:val="center"/>
          </w:tcPr>
          <w:p w14:paraId="5C20C83B" w14:textId="77777777" w:rsidR="00D7638A" w:rsidRPr="00F86F0C" w:rsidRDefault="00D7638A" w:rsidP="00D7638A">
            <w:pPr>
              <w:jc w:val="both"/>
              <w:rPr>
                <w:rFonts w:ascii="GOST Common" w:hAnsi="GOST Common"/>
                <w:shd w:val="clear" w:color="auto" w:fill="FFFFFF"/>
              </w:rPr>
            </w:pPr>
            <w:r w:rsidRPr="00F86F0C">
              <w:rPr>
                <w:rFonts w:ascii="GOST Common" w:hAnsi="GOST Common"/>
                <w:shd w:val="clear" w:color="auto" w:fill="FFFFFF"/>
              </w:rPr>
              <w:t>Питомники (код 1.17)</w:t>
            </w:r>
          </w:p>
        </w:tc>
        <w:tc>
          <w:tcPr>
            <w:tcW w:w="496" w:type="pct"/>
            <w:vAlign w:val="center"/>
          </w:tcPr>
          <w:p w14:paraId="70AE6AD7" w14:textId="77777777" w:rsidR="00D7638A" w:rsidRPr="00F86F0C" w:rsidRDefault="00D7638A" w:rsidP="00D7638A">
            <w:pPr>
              <w:jc w:val="center"/>
              <w:rPr>
                <w:rFonts w:ascii="GOST Common" w:hAnsi="GOST Common"/>
              </w:rPr>
            </w:pPr>
            <w:r w:rsidRPr="00F86F0C">
              <w:rPr>
                <w:rFonts w:ascii="GOST Common" w:hAnsi="GOST Common"/>
              </w:rPr>
              <w:t>1000</w:t>
            </w:r>
          </w:p>
        </w:tc>
        <w:tc>
          <w:tcPr>
            <w:tcW w:w="515" w:type="pct"/>
            <w:vAlign w:val="center"/>
          </w:tcPr>
          <w:p w14:paraId="6E45B5BC" w14:textId="77777777" w:rsidR="00D7638A" w:rsidRPr="00F86F0C" w:rsidRDefault="00D7638A" w:rsidP="00D7638A">
            <w:pPr>
              <w:jc w:val="center"/>
              <w:rPr>
                <w:rFonts w:ascii="GOST Common" w:hAnsi="GOST Common"/>
              </w:rPr>
            </w:pPr>
            <w:r w:rsidRPr="00F86F0C">
              <w:rPr>
                <w:rFonts w:ascii="GOST Common" w:hAnsi="GOST Common"/>
              </w:rPr>
              <w:t>50000</w:t>
            </w:r>
          </w:p>
        </w:tc>
        <w:tc>
          <w:tcPr>
            <w:tcW w:w="496" w:type="pct"/>
            <w:vAlign w:val="center"/>
          </w:tcPr>
          <w:p w14:paraId="0359E26A"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2A4FAC63"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4D952E6D"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6F22EAFB"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299D81CA"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c>
          <w:tcPr>
            <w:tcW w:w="731" w:type="pct"/>
            <w:vAlign w:val="center"/>
          </w:tcPr>
          <w:p w14:paraId="1A88FDB9"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147A65CC"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r>
      <w:tr w:rsidR="008D5054" w:rsidRPr="00F86F0C" w14:paraId="2C1716E8" w14:textId="77777777" w:rsidTr="000C41F4">
        <w:trPr>
          <w:trHeight w:val="233"/>
        </w:trPr>
        <w:tc>
          <w:tcPr>
            <w:tcW w:w="979" w:type="pct"/>
            <w:vAlign w:val="center"/>
          </w:tcPr>
          <w:p w14:paraId="30D7F4C5" w14:textId="77777777" w:rsidR="00D7638A" w:rsidRPr="00F86F0C" w:rsidRDefault="00D7638A" w:rsidP="00D7638A">
            <w:pPr>
              <w:jc w:val="both"/>
              <w:rPr>
                <w:rFonts w:ascii="GOST Common" w:hAnsi="GOST Common"/>
                <w:shd w:val="clear" w:color="auto" w:fill="FFFFFF"/>
              </w:rPr>
            </w:pPr>
            <w:r w:rsidRPr="00F86F0C">
              <w:rPr>
                <w:rFonts w:ascii="GOST Common" w:hAnsi="GOST Common"/>
                <w:shd w:val="clear" w:color="auto" w:fill="FFFFFF"/>
              </w:rPr>
              <w:t>Обеспечение сельскохозяйственного производства (код 1.18)</w:t>
            </w:r>
          </w:p>
        </w:tc>
        <w:tc>
          <w:tcPr>
            <w:tcW w:w="496" w:type="pct"/>
            <w:vAlign w:val="center"/>
          </w:tcPr>
          <w:p w14:paraId="67D5FB9C" w14:textId="77777777" w:rsidR="00D7638A" w:rsidRPr="00F86F0C" w:rsidRDefault="00D7638A" w:rsidP="00D7638A">
            <w:pPr>
              <w:jc w:val="center"/>
              <w:rPr>
                <w:rFonts w:ascii="GOST Common" w:hAnsi="GOST Common"/>
              </w:rPr>
            </w:pPr>
            <w:r w:rsidRPr="00F86F0C">
              <w:rPr>
                <w:rFonts w:ascii="GOST Common" w:hAnsi="GOST Common"/>
              </w:rPr>
              <w:t>1000</w:t>
            </w:r>
          </w:p>
        </w:tc>
        <w:tc>
          <w:tcPr>
            <w:tcW w:w="515" w:type="pct"/>
            <w:vAlign w:val="center"/>
          </w:tcPr>
          <w:p w14:paraId="17228BE8" w14:textId="77777777" w:rsidR="00D7638A" w:rsidRPr="00F86F0C" w:rsidRDefault="00D7638A" w:rsidP="00D7638A">
            <w:pPr>
              <w:jc w:val="center"/>
              <w:rPr>
                <w:rFonts w:ascii="GOST Common" w:hAnsi="GOST Common"/>
              </w:rPr>
            </w:pPr>
            <w:r w:rsidRPr="00F86F0C">
              <w:rPr>
                <w:rFonts w:ascii="GOST Common" w:hAnsi="GOST Common"/>
              </w:rPr>
              <w:t>700000</w:t>
            </w:r>
          </w:p>
        </w:tc>
        <w:tc>
          <w:tcPr>
            <w:tcW w:w="496" w:type="pct"/>
            <w:vAlign w:val="center"/>
          </w:tcPr>
          <w:p w14:paraId="235DFCE7"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67BBF78B"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3114703B" w14:textId="77777777" w:rsidR="00D7638A" w:rsidRPr="00F86F0C" w:rsidRDefault="00D7638A" w:rsidP="00D7638A">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78224E03"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5717CD56"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c>
          <w:tcPr>
            <w:tcW w:w="731" w:type="pct"/>
            <w:vAlign w:val="center"/>
          </w:tcPr>
          <w:p w14:paraId="472D4D02" w14:textId="77777777" w:rsidR="00D7638A" w:rsidRPr="00F86F0C" w:rsidRDefault="00D7638A" w:rsidP="00D7638A">
            <w:pPr>
              <w:jc w:val="center"/>
              <w:rPr>
                <w:rFonts w:ascii="GOST Common" w:hAnsi="GOST Common"/>
              </w:rPr>
            </w:pPr>
            <w:r w:rsidRPr="00F86F0C">
              <w:rPr>
                <w:rFonts w:ascii="GOST Common" w:hAnsi="GOST Common"/>
              </w:rPr>
              <w:t>Не подлежит</w:t>
            </w:r>
          </w:p>
          <w:p w14:paraId="2FF02DBA" w14:textId="77777777" w:rsidR="00D7638A" w:rsidRPr="00F86F0C" w:rsidRDefault="00D7638A" w:rsidP="00D7638A">
            <w:pPr>
              <w:jc w:val="center"/>
              <w:rPr>
                <w:rFonts w:ascii="GOST Common" w:hAnsi="GOST Common"/>
              </w:rPr>
            </w:pPr>
            <w:r w:rsidRPr="00F86F0C">
              <w:rPr>
                <w:rFonts w:ascii="GOST Common" w:hAnsi="GOST Common"/>
              </w:rPr>
              <w:t>установлению</w:t>
            </w:r>
          </w:p>
        </w:tc>
      </w:tr>
      <w:tr w:rsidR="008D5054" w:rsidRPr="00F86F0C" w14:paraId="0AFD864F" w14:textId="77777777" w:rsidTr="000C41F4">
        <w:trPr>
          <w:trHeight w:val="233"/>
        </w:trPr>
        <w:tc>
          <w:tcPr>
            <w:tcW w:w="979" w:type="pct"/>
            <w:vAlign w:val="center"/>
          </w:tcPr>
          <w:p w14:paraId="0CD6900F" w14:textId="77777777" w:rsidR="008D5054" w:rsidRPr="00F86F0C" w:rsidRDefault="008D5054" w:rsidP="008D5054">
            <w:pPr>
              <w:jc w:val="both"/>
              <w:rPr>
                <w:rFonts w:ascii="GOST Common" w:hAnsi="GOST Common"/>
                <w:shd w:val="clear" w:color="auto" w:fill="FFFFFF"/>
              </w:rPr>
            </w:pPr>
            <w:r w:rsidRPr="00F86F0C">
              <w:rPr>
                <w:rFonts w:ascii="GOST Common" w:hAnsi="GOST Common"/>
                <w:shd w:val="clear" w:color="auto" w:fill="FFFFFF"/>
              </w:rPr>
              <w:t>Земельные участки (территории) общего пользования (код 12.0)</w:t>
            </w:r>
            <w:r w:rsidRPr="00F86F0C">
              <w:rPr>
                <w:rStyle w:val="af7"/>
                <w:rFonts w:ascii="GOST Common" w:hAnsi="GOST Common"/>
                <w:shd w:val="clear" w:color="auto" w:fill="FFFFFF"/>
              </w:rPr>
              <w:footnoteReference w:id="20"/>
            </w:r>
          </w:p>
        </w:tc>
        <w:tc>
          <w:tcPr>
            <w:tcW w:w="496" w:type="pct"/>
            <w:vAlign w:val="center"/>
          </w:tcPr>
          <w:p w14:paraId="1E6157C2" w14:textId="77777777" w:rsidR="008D5054" w:rsidRPr="00F86F0C" w:rsidRDefault="008D5054" w:rsidP="008D505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17706BD2" w14:textId="77777777" w:rsidR="008D5054" w:rsidRPr="00F86F0C" w:rsidRDefault="008D5054" w:rsidP="008D5054">
            <w:pPr>
              <w:jc w:val="center"/>
              <w:rPr>
                <w:rFonts w:ascii="GOST Common" w:hAnsi="GOST Common"/>
              </w:rPr>
            </w:pPr>
            <w:r w:rsidRPr="00F86F0C">
              <w:rPr>
                <w:rFonts w:ascii="GOST Common" w:hAnsi="GOST Common"/>
              </w:rPr>
              <w:t>Не подлежит установлению</w:t>
            </w:r>
          </w:p>
        </w:tc>
        <w:tc>
          <w:tcPr>
            <w:tcW w:w="496" w:type="pct"/>
            <w:vAlign w:val="center"/>
          </w:tcPr>
          <w:p w14:paraId="4EE50F8F" w14:textId="77777777" w:rsidR="008D5054" w:rsidRPr="00F86F0C" w:rsidRDefault="008D5054" w:rsidP="008D505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4492CA99" w14:textId="77777777" w:rsidR="008D5054" w:rsidRPr="00F86F0C" w:rsidRDefault="008D5054" w:rsidP="008D5054">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4E732DC4" w14:textId="77777777" w:rsidR="008D5054" w:rsidRPr="00F86F0C" w:rsidRDefault="008D5054" w:rsidP="008D5054">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33AF9E68"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735CCC54" w14:textId="77777777" w:rsidR="008D5054" w:rsidRPr="00F86F0C" w:rsidRDefault="008D5054" w:rsidP="008D5054">
            <w:pPr>
              <w:jc w:val="center"/>
              <w:rPr>
                <w:rFonts w:ascii="GOST Common" w:hAnsi="GOST Common"/>
              </w:rPr>
            </w:pPr>
            <w:r w:rsidRPr="00F86F0C">
              <w:rPr>
                <w:rFonts w:ascii="GOST Common" w:hAnsi="GOST Common"/>
              </w:rPr>
              <w:t>установлению</w:t>
            </w:r>
          </w:p>
        </w:tc>
        <w:tc>
          <w:tcPr>
            <w:tcW w:w="731" w:type="pct"/>
            <w:vAlign w:val="center"/>
          </w:tcPr>
          <w:p w14:paraId="4A179678"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05F45F6D" w14:textId="77777777" w:rsidR="008D5054" w:rsidRPr="00F86F0C" w:rsidRDefault="008D5054" w:rsidP="008D5054">
            <w:pPr>
              <w:jc w:val="center"/>
              <w:rPr>
                <w:rFonts w:ascii="GOST Common" w:hAnsi="GOST Common"/>
              </w:rPr>
            </w:pPr>
            <w:r w:rsidRPr="00F86F0C">
              <w:rPr>
                <w:rFonts w:ascii="GOST Common" w:hAnsi="GOST Common"/>
              </w:rPr>
              <w:t>установлению</w:t>
            </w:r>
          </w:p>
        </w:tc>
      </w:tr>
      <w:tr w:rsidR="008D5054" w:rsidRPr="00F86F0C" w14:paraId="22F5EF67" w14:textId="77777777" w:rsidTr="000C41F4">
        <w:trPr>
          <w:trHeight w:val="233"/>
        </w:trPr>
        <w:tc>
          <w:tcPr>
            <w:tcW w:w="979" w:type="pct"/>
            <w:vAlign w:val="center"/>
          </w:tcPr>
          <w:p w14:paraId="3B163088" w14:textId="77777777" w:rsidR="008D5054" w:rsidRPr="00F86F0C" w:rsidRDefault="008D5054" w:rsidP="000C41F4">
            <w:pPr>
              <w:jc w:val="both"/>
              <w:rPr>
                <w:rFonts w:ascii="GOST Common" w:hAnsi="GOST Common"/>
                <w:shd w:val="clear" w:color="auto" w:fill="FFFFFF"/>
              </w:rPr>
            </w:pPr>
            <w:r w:rsidRPr="00F86F0C">
              <w:rPr>
                <w:rFonts w:ascii="GOST Common" w:hAnsi="GOST Common"/>
                <w:shd w:val="clear" w:color="auto" w:fill="FFFFFF"/>
              </w:rPr>
              <w:lastRenderedPageBreak/>
              <w:t xml:space="preserve">Ведение огородничества </w:t>
            </w:r>
          </w:p>
          <w:p w14:paraId="5D50B536" w14:textId="77777777" w:rsidR="008D5054" w:rsidRPr="00F86F0C" w:rsidRDefault="008D5054" w:rsidP="000C41F4">
            <w:pPr>
              <w:jc w:val="both"/>
              <w:rPr>
                <w:rFonts w:ascii="GOST Common" w:hAnsi="GOST Common"/>
                <w:shd w:val="clear" w:color="auto" w:fill="FFFFFF"/>
              </w:rPr>
            </w:pPr>
            <w:r w:rsidRPr="00F86F0C">
              <w:rPr>
                <w:rFonts w:ascii="GOST Common" w:hAnsi="GOST Common"/>
                <w:shd w:val="clear" w:color="auto" w:fill="FFFFFF"/>
              </w:rPr>
              <w:t>(код 13.1)</w:t>
            </w:r>
          </w:p>
        </w:tc>
        <w:tc>
          <w:tcPr>
            <w:tcW w:w="496" w:type="pct"/>
            <w:vAlign w:val="center"/>
          </w:tcPr>
          <w:p w14:paraId="7C44B05B" w14:textId="77777777" w:rsidR="008D5054" w:rsidRPr="00F86F0C" w:rsidRDefault="008D5054" w:rsidP="000C41F4">
            <w:pPr>
              <w:jc w:val="center"/>
              <w:rPr>
                <w:rFonts w:ascii="GOST Common" w:hAnsi="GOST Common"/>
              </w:rPr>
            </w:pPr>
            <w:r w:rsidRPr="00F86F0C">
              <w:rPr>
                <w:rFonts w:ascii="GOST Common" w:hAnsi="GOST Common"/>
              </w:rPr>
              <w:t>300</w:t>
            </w:r>
          </w:p>
        </w:tc>
        <w:tc>
          <w:tcPr>
            <w:tcW w:w="515" w:type="pct"/>
            <w:vAlign w:val="center"/>
          </w:tcPr>
          <w:p w14:paraId="722E87CB" w14:textId="77777777" w:rsidR="008D5054" w:rsidRPr="00F86F0C" w:rsidRDefault="008D5054" w:rsidP="000C41F4">
            <w:pPr>
              <w:jc w:val="center"/>
              <w:rPr>
                <w:rFonts w:ascii="GOST Common" w:hAnsi="GOST Common"/>
              </w:rPr>
            </w:pPr>
            <w:r w:rsidRPr="00F86F0C">
              <w:rPr>
                <w:rFonts w:ascii="GOST Common" w:hAnsi="GOST Common"/>
              </w:rPr>
              <w:t>2500</w:t>
            </w:r>
          </w:p>
        </w:tc>
        <w:tc>
          <w:tcPr>
            <w:tcW w:w="496" w:type="pct"/>
            <w:vAlign w:val="center"/>
          </w:tcPr>
          <w:p w14:paraId="7E1C76F2" w14:textId="77777777" w:rsidR="008D5054" w:rsidRPr="00F86F0C" w:rsidRDefault="008D5054" w:rsidP="000C41F4">
            <w:pPr>
              <w:jc w:val="center"/>
              <w:rPr>
                <w:rFonts w:ascii="GOST Common" w:hAnsi="GOST Common"/>
              </w:rPr>
            </w:pPr>
            <w:r w:rsidRPr="00F86F0C">
              <w:rPr>
                <w:rFonts w:ascii="GOST Common" w:hAnsi="GOST Common"/>
              </w:rPr>
              <w:t>Не подлежит установлению</w:t>
            </w:r>
          </w:p>
        </w:tc>
        <w:tc>
          <w:tcPr>
            <w:tcW w:w="515" w:type="pct"/>
            <w:vAlign w:val="center"/>
          </w:tcPr>
          <w:p w14:paraId="250C1A07" w14:textId="77777777" w:rsidR="008D5054" w:rsidRPr="00F86F0C" w:rsidRDefault="008D5054" w:rsidP="000C41F4">
            <w:pPr>
              <w:jc w:val="center"/>
              <w:rPr>
                <w:rFonts w:ascii="GOST Common" w:hAnsi="GOST Common"/>
              </w:rPr>
            </w:pPr>
            <w:r w:rsidRPr="00F86F0C">
              <w:rPr>
                <w:rFonts w:ascii="GOST Common" w:hAnsi="GOST Common"/>
              </w:rPr>
              <w:t>Не подлежит установлению</w:t>
            </w:r>
          </w:p>
        </w:tc>
        <w:tc>
          <w:tcPr>
            <w:tcW w:w="611" w:type="pct"/>
            <w:vAlign w:val="center"/>
          </w:tcPr>
          <w:p w14:paraId="5C4F389C" w14:textId="77777777" w:rsidR="008D5054" w:rsidRPr="00F86F0C" w:rsidRDefault="008D5054" w:rsidP="000C41F4">
            <w:pPr>
              <w:jc w:val="center"/>
              <w:rPr>
                <w:rFonts w:ascii="GOST Common" w:hAnsi="GOST Common"/>
              </w:rPr>
            </w:pPr>
            <w:r w:rsidRPr="00F86F0C">
              <w:rPr>
                <w:rFonts w:ascii="GOST Common" w:hAnsi="GOST Common"/>
              </w:rPr>
              <w:t>Не подлежит установлению</w:t>
            </w:r>
          </w:p>
        </w:tc>
        <w:tc>
          <w:tcPr>
            <w:tcW w:w="657" w:type="pct"/>
            <w:vAlign w:val="center"/>
          </w:tcPr>
          <w:p w14:paraId="663BB01B" w14:textId="77777777" w:rsidR="008D5054" w:rsidRPr="00F86F0C" w:rsidRDefault="008D5054" w:rsidP="000C41F4">
            <w:pPr>
              <w:jc w:val="center"/>
              <w:rPr>
                <w:rFonts w:ascii="GOST Common" w:hAnsi="GOST Common"/>
              </w:rPr>
            </w:pPr>
            <w:r w:rsidRPr="00F86F0C">
              <w:rPr>
                <w:rFonts w:ascii="GOST Common" w:hAnsi="GOST Common"/>
              </w:rPr>
              <w:t>Не подлежит</w:t>
            </w:r>
          </w:p>
          <w:p w14:paraId="1ADFEA2E" w14:textId="77777777" w:rsidR="008D5054" w:rsidRPr="00F86F0C" w:rsidRDefault="008D5054" w:rsidP="000C41F4">
            <w:pPr>
              <w:jc w:val="center"/>
              <w:rPr>
                <w:rFonts w:ascii="GOST Common" w:hAnsi="GOST Common"/>
              </w:rPr>
            </w:pPr>
            <w:r w:rsidRPr="00F86F0C">
              <w:rPr>
                <w:rFonts w:ascii="GOST Common" w:hAnsi="GOST Common"/>
              </w:rPr>
              <w:t>установлению</w:t>
            </w:r>
          </w:p>
        </w:tc>
        <w:tc>
          <w:tcPr>
            <w:tcW w:w="731" w:type="pct"/>
            <w:vAlign w:val="center"/>
          </w:tcPr>
          <w:p w14:paraId="1B27AF8B" w14:textId="77777777" w:rsidR="008D5054" w:rsidRPr="00F86F0C" w:rsidRDefault="008D5054" w:rsidP="000C41F4">
            <w:pPr>
              <w:jc w:val="center"/>
              <w:rPr>
                <w:rFonts w:ascii="GOST Common" w:hAnsi="GOST Common"/>
              </w:rPr>
            </w:pPr>
            <w:r w:rsidRPr="00F86F0C">
              <w:rPr>
                <w:rFonts w:ascii="GOST Common" w:hAnsi="GOST Common"/>
              </w:rPr>
              <w:t>Не подлежит</w:t>
            </w:r>
          </w:p>
          <w:p w14:paraId="5C863040" w14:textId="77777777" w:rsidR="008D5054" w:rsidRPr="00F86F0C" w:rsidRDefault="008D5054" w:rsidP="000C41F4">
            <w:pPr>
              <w:jc w:val="center"/>
              <w:rPr>
                <w:rFonts w:ascii="GOST Common" w:hAnsi="GOST Common"/>
              </w:rPr>
            </w:pPr>
            <w:r w:rsidRPr="00F86F0C">
              <w:rPr>
                <w:rFonts w:ascii="GOST Common" w:hAnsi="GOST Common"/>
              </w:rPr>
              <w:t>установлению</w:t>
            </w:r>
          </w:p>
        </w:tc>
      </w:tr>
      <w:tr w:rsidR="008D5054" w:rsidRPr="00F86F0C" w14:paraId="79C2440C" w14:textId="77777777" w:rsidTr="000C41F4">
        <w:trPr>
          <w:trHeight w:val="233"/>
        </w:trPr>
        <w:tc>
          <w:tcPr>
            <w:tcW w:w="5000" w:type="pct"/>
            <w:gridSpan w:val="8"/>
            <w:shd w:val="clear" w:color="auto" w:fill="F2F2F2"/>
          </w:tcPr>
          <w:p w14:paraId="4FEE0853" w14:textId="77777777" w:rsidR="008D5054" w:rsidRPr="00F86F0C" w:rsidRDefault="008D5054" w:rsidP="008D5054">
            <w:pPr>
              <w:jc w:val="center"/>
              <w:rPr>
                <w:rFonts w:ascii="GOST Common" w:hAnsi="GOST Common"/>
              </w:rPr>
            </w:pPr>
            <w:r w:rsidRPr="00F86F0C">
              <w:rPr>
                <w:rFonts w:ascii="GOST Common" w:hAnsi="GOST Common"/>
                <w:i/>
              </w:rPr>
              <w:t>Условно разрешенные виды использования- не установлены</w:t>
            </w:r>
          </w:p>
        </w:tc>
      </w:tr>
      <w:tr w:rsidR="008D5054" w:rsidRPr="00F86F0C" w14:paraId="61020307" w14:textId="77777777" w:rsidTr="000C41F4">
        <w:trPr>
          <w:trHeight w:val="233"/>
        </w:trPr>
        <w:tc>
          <w:tcPr>
            <w:tcW w:w="5000" w:type="pct"/>
            <w:gridSpan w:val="8"/>
            <w:shd w:val="clear" w:color="auto" w:fill="F2F2F2"/>
          </w:tcPr>
          <w:p w14:paraId="2CB96FC7" w14:textId="77777777" w:rsidR="008D5054" w:rsidRPr="00F86F0C" w:rsidRDefault="008D5054" w:rsidP="008D5054">
            <w:pPr>
              <w:jc w:val="center"/>
              <w:rPr>
                <w:rFonts w:ascii="GOST Common" w:hAnsi="GOST Common"/>
                <w:shd w:val="clear" w:color="auto" w:fill="FFFFFF"/>
              </w:rPr>
            </w:pPr>
            <w:r w:rsidRPr="00F86F0C">
              <w:rPr>
                <w:rFonts w:ascii="GOST Common" w:hAnsi="GOST Common"/>
                <w:i/>
              </w:rPr>
              <w:t>Вспомогательные виды разрешенного использования</w:t>
            </w:r>
          </w:p>
        </w:tc>
      </w:tr>
      <w:tr w:rsidR="008D5054" w:rsidRPr="00F86F0C" w14:paraId="77226CC3" w14:textId="77777777" w:rsidTr="000C41F4">
        <w:trPr>
          <w:trHeight w:val="233"/>
        </w:trPr>
        <w:tc>
          <w:tcPr>
            <w:tcW w:w="979" w:type="pct"/>
            <w:vAlign w:val="center"/>
          </w:tcPr>
          <w:p w14:paraId="253B064D" w14:textId="77777777" w:rsidR="008D5054" w:rsidRPr="00F86F0C" w:rsidRDefault="008D5054" w:rsidP="008D5054">
            <w:pPr>
              <w:rPr>
                <w:rFonts w:ascii="GOST Common" w:hAnsi="GOST Common"/>
              </w:rPr>
            </w:pPr>
            <w:r w:rsidRPr="00F86F0C">
              <w:rPr>
                <w:rFonts w:ascii="GOST Common" w:hAnsi="GOST Common"/>
              </w:rPr>
              <w:t>Коммунальное обслуживание (код 3.1)</w:t>
            </w:r>
          </w:p>
        </w:tc>
        <w:tc>
          <w:tcPr>
            <w:tcW w:w="496" w:type="pct"/>
            <w:vAlign w:val="center"/>
          </w:tcPr>
          <w:p w14:paraId="646D7AE2"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571011CF" w14:textId="77777777" w:rsidR="008D5054" w:rsidRPr="00F86F0C" w:rsidRDefault="008D5054" w:rsidP="008D5054">
            <w:pPr>
              <w:jc w:val="center"/>
              <w:rPr>
                <w:rFonts w:ascii="GOST Common" w:hAnsi="GOST Common"/>
              </w:rPr>
            </w:pPr>
            <w:r w:rsidRPr="00F86F0C">
              <w:rPr>
                <w:rFonts w:ascii="GOST Common" w:hAnsi="GOST Common"/>
              </w:rPr>
              <w:t>установлению</w:t>
            </w:r>
          </w:p>
        </w:tc>
        <w:tc>
          <w:tcPr>
            <w:tcW w:w="515" w:type="pct"/>
            <w:vAlign w:val="center"/>
          </w:tcPr>
          <w:p w14:paraId="1E8806A5"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6373B69D" w14:textId="77777777" w:rsidR="008D5054" w:rsidRPr="00F86F0C" w:rsidRDefault="008D5054" w:rsidP="008D5054">
            <w:pPr>
              <w:jc w:val="center"/>
              <w:rPr>
                <w:rFonts w:ascii="GOST Common" w:hAnsi="GOST Common"/>
              </w:rPr>
            </w:pPr>
            <w:r w:rsidRPr="00F86F0C">
              <w:rPr>
                <w:rFonts w:ascii="GOST Common" w:hAnsi="GOST Common"/>
              </w:rPr>
              <w:t>установлению</w:t>
            </w:r>
          </w:p>
        </w:tc>
        <w:tc>
          <w:tcPr>
            <w:tcW w:w="496" w:type="pct"/>
            <w:vAlign w:val="center"/>
          </w:tcPr>
          <w:p w14:paraId="69319A98"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2F04B933" w14:textId="77777777" w:rsidR="008D5054" w:rsidRPr="00F86F0C" w:rsidRDefault="008D5054" w:rsidP="008D5054">
            <w:pPr>
              <w:jc w:val="center"/>
              <w:rPr>
                <w:rFonts w:ascii="GOST Common" w:hAnsi="GOST Common"/>
              </w:rPr>
            </w:pPr>
            <w:r w:rsidRPr="00F86F0C">
              <w:rPr>
                <w:rFonts w:ascii="GOST Common" w:hAnsi="GOST Common"/>
              </w:rPr>
              <w:t>установлению</w:t>
            </w:r>
          </w:p>
        </w:tc>
        <w:tc>
          <w:tcPr>
            <w:tcW w:w="515" w:type="pct"/>
            <w:vAlign w:val="center"/>
          </w:tcPr>
          <w:p w14:paraId="6341964B"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662FA0FF" w14:textId="77777777" w:rsidR="008D5054" w:rsidRPr="00F86F0C" w:rsidRDefault="008D5054" w:rsidP="008D5054">
            <w:pPr>
              <w:jc w:val="center"/>
              <w:rPr>
                <w:rFonts w:ascii="GOST Common" w:hAnsi="GOST Common"/>
              </w:rPr>
            </w:pPr>
            <w:r w:rsidRPr="00F86F0C">
              <w:rPr>
                <w:rFonts w:ascii="GOST Common" w:hAnsi="GOST Common"/>
              </w:rPr>
              <w:t>установлению</w:t>
            </w:r>
          </w:p>
        </w:tc>
        <w:tc>
          <w:tcPr>
            <w:tcW w:w="611" w:type="pct"/>
            <w:vAlign w:val="center"/>
          </w:tcPr>
          <w:p w14:paraId="4C404A1A"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59679DC3" w14:textId="77777777" w:rsidR="008D5054" w:rsidRPr="00F86F0C" w:rsidRDefault="008D5054" w:rsidP="008D5054">
            <w:pPr>
              <w:jc w:val="center"/>
              <w:rPr>
                <w:rFonts w:ascii="GOST Common" w:hAnsi="GOST Common"/>
              </w:rPr>
            </w:pPr>
            <w:r w:rsidRPr="00F86F0C">
              <w:rPr>
                <w:rFonts w:ascii="GOST Common" w:hAnsi="GOST Common"/>
              </w:rPr>
              <w:t>установлению</w:t>
            </w:r>
            <w:r w:rsidRPr="00F86F0C">
              <w:rPr>
                <w:rStyle w:val="af7"/>
                <w:rFonts w:ascii="GOST Common" w:hAnsi="GOST Common"/>
              </w:rPr>
              <w:t>*</w:t>
            </w:r>
          </w:p>
        </w:tc>
        <w:tc>
          <w:tcPr>
            <w:tcW w:w="657" w:type="pct"/>
            <w:vAlign w:val="center"/>
          </w:tcPr>
          <w:p w14:paraId="771C2544"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0DCEA355" w14:textId="77777777" w:rsidR="008D5054" w:rsidRPr="00F86F0C" w:rsidRDefault="008D5054" w:rsidP="008D5054">
            <w:pPr>
              <w:jc w:val="center"/>
              <w:rPr>
                <w:rFonts w:ascii="GOST Common" w:hAnsi="GOST Common"/>
              </w:rPr>
            </w:pPr>
            <w:r w:rsidRPr="00F86F0C">
              <w:rPr>
                <w:rFonts w:ascii="GOST Common" w:hAnsi="GOST Common"/>
              </w:rPr>
              <w:t>установлению</w:t>
            </w:r>
          </w:p>
        </w:tc>
        <w:tc>
          <w:tcPr>
            <w:tcW w:w="731" w:type="pct"/>
            <w:vAlign w:val="center"/>
          </w:tcPr>
          <w:p w14:paraId="4B5CB0A5" w14:textId="77777777" w:rsidR="008D5054" w:rsidRPr="00F86F0C" w:rsidRDefault="008D5054" w:rsidP="008D5054">
            <w:pPr>
              <w:jc w:val="center"/>
              <w:rPr>
                <w:rFonts w:ascii="GOST Common" w:hAnsi="GOST Common"/>
              </w:rPr>
            </w:pPr>
            <w:r w:rsidRPr="00F86F0C">
              <w:rPr>
                <w:rFonts w:ascii="GOST Common" w:hAnsi="GOST Common"/>
              </w:rPr>
              <w:t>Не подлежит</w:t>
            </w:r>
          </w:p>
          <w:p w14:paraId="3DF18FB2" w14:textId="77777777" w:rsidR="008D5054" w:rsidRPr="00F86F0C" w:rsidRDefault="008D5054" w:rsidP="008D5054">
            <w:pPr>
              <w:jc w:val="center"/>
              <w:rPr>
                <w:rFonts w:ascii="GOST Common" w:hAnsi="GOST Common"/>
              </w:rPr>
            </w:pPr>
            <w:r w:rsidRPr="00F86F0C">
              <w:rPr>
                <w:rFonts w:ascii="GOST Common" w:hAnsi="GOST Common"/>
              </w:rPr>
              <w:t>установлению</w:t>
            </w:r>
          </w:p>
        </w:tc>
      </w:tr>
    </w:tbl>
    <w:p w14:paraId="7EB37184" w14:textId="77777777" w:rsidR="008D5054" w:rsidRPr="00F86F0C" w:rsidRDefault="008D5054" w:rsidP="008D5054">
      <w:pPr>
        <w:spacing w:line="276" w:lineRule="auto"/>
        <w:jc w:val="both"/>
        <w:rPr>
          <w:rFonts w:ascii="GOST Common" w:hAnsi="GOST Common"/>
          <w:i/>
          <w:sz w:val="16"/>
        </w:rPr>
      </w:pPr>
      <w:r w:rsidRPr="00F86F0C">
        <w:rPr>
          <w:rFonts w:ascii="GOST Common" w:hAnsi="GOST Common"/>
          <w:i/>
          <w:sz w:val="16"/>
        </w:rPr>
        <w:t>*Определяется технологическими требованиями</w:t>
      </w:r>
    </w:p>
    <w:p w14:paraId="4516DEBF" w14:textId="77777777" w:rsidR="00EE624D" w:rsidRPr="00F86F0C" w:rsidRDefault="00EE624D" w:rsidP="00EE624D">
      <w:pPr>
        <w:ind w:firstLine="709"/>
        <w:contextualSpacing/>
        <w:jc w:val="both"/>
        <w:rPr>
          <w:rFonts w:ascii="GOST Common" w:hAnsi="GOST Common"/>
          <w:sz w:val="24"/>
          <w:szCs w:val="24"/>
        </w:rPr>
      </w:pPr>
    </w:p>
    <w:p w14:paraId="196C20BA" w14:textId="77777777" w:rsidR="00182AC7" w:rsidRPr="00F86F0C" w:rsidRDefault="00182AC7" w:rsidP="00EE624D">
      <w:pPr>
        <w:ind w:firstLine="709"/>
        <w:contextualSpacing/>
        <w:jc w:val="both"/>
        <w:rPr>
          <w:rFonts w:ascii="GOST Common" w:hAnsi="GOST Common"/>
          <w:sz w:val="24"/>
          <w:szCs w:val="24"/>
        </w:rPr>
        <w:sectPr w:rsidR="00182AC7" w:rsidRPr="00F86F0C" w:rsidSect="000835F6">
          <w:type w:val="continuous"/>
          <w:pgSz w:w="16838" w:h="11906" w:orient="landscape"/>
          <w:pgMar w:top="1134" w:right="851" w:bottom="1134" w:left="1134" w:header="720" w:footer="720" w:gutter="0"/>
          <w:cols w:space="720"/>
          <w:titlePg/>
          <w:docGrid w:linePitch="272"/>
        </w:sectPr>
      </w:pPr>
    </w:p>
    <w:p w14:paraId="64304327" w14:textId="77777777" w:rsidR="000C41F4" w:rsidRPr="00F86F0C" w:rsidRDefault="000C41F4" w:rsidP="00AB7753">
      <w:pPr>
        <w:ind w:firstLine="709"/>
        <w:contextualSpacing/>
        <w:jc w:val="both"/>
        <w:rPr>
          <w:rFonts w:ascii="GOST Common" w:hAnsi="GOST Common"/>
          <w:b/>
          <w:bCs/>
          <w:strike/>
          <w:color w:val="FF0000"/>
          <w:sz w:val="24"/>
          <w:szCs w:val="24"/>
        </w:rPr>
      </w:pPr>
    </w:p>
    <w:p w14:paraId="2A8D293A" w14:textId="77777777" w:rsidR="00D41454" w:rsidRPr="00F86F0C" w:rsidRDefault="00D41454" w:rsidP="00621902">
      <w:pPr>
        <w:ind w:right="-57"/>
        <w:jc w:val="center"/>
        <w:rPr>
          <w:rFonts w:ascii="GOST Common" w:hAnsi="GOST Common"/>
          <w:b/>
          <w:bCs/>
          <w:strike/>
          <w:color w:val="FF0000"/>
        </w:rPr>
        <w:sectPr w:rsidR="00D41454" w:rsidRPr="00F86F0C" w:rsidSect="000835F6">
          <w:type w:val="continuous"/>
          <w:pgSz w:w="16838" w:h="11906" w:orient="landscape"/>
          <w:pgMar w:top="1134" w:right="851" w:bottom="1134" w:left="1134" w:header="720" w:footer="720" w:gutter="0"/>
          <w:cols w:space="720"/>
          <w:titlePg/>
          <w:docGrid w:linePitch="272"/>
        </w:sectPr>
      </w:pPr>
    </w:p>
    <w:p w14:paraId="04736BCB" w14:textId="77777777" w:rsidR="00EE624D" w:rsidRPr="00F86F0C" w:rsidRDefault="00EE624D" w:rsidP="0044521D">
      <w:pPr>
        <w:pStyle w:val="3"/>
        <w:rPr>
          <w:rFonts w:ascii="GOST Common" w:hAnsi="GOST Common"/>
        </w:rPr>
      </w:pPr>
      <w:bookmarkStart w:id="118" w:name="_Toc178756780"/>
      <w:r w:rsidRPr="00F86F0C">
        <w:rPr>
          <w:rFonts w:ascii="GOST Common" w:hAnsi="GOST Common"/>
        </w:rPr>
        <w:lastRenderedPageBreak/>
        <w:t xml:space="preserve">Статья </w:t>
      </w:r>
      <w:r w:rsidR="0027254B" w:rsidRPr="00F86F0C">
        <w:rPr>
          <w:rFonts w:ascii="GOST Common" w:hAnsi="GOST Common"/>
        </w:rPr>
        <w:t>3</w:t>
      </w:r>
      <w:r w:rsidR="006F1154">
        <w:rPr>
          <w:rFonts w:ascii="GOST Common" w:hAnsi="GOST Common"/>
        </w:rPr>
        <w:t>7</w:t>
      </w:r>
      <w:r w:rsidRPr="00F86F0C">
        <w:rPr>
          <w:rFonts w:ascii="GOST Common" w:hAnsi="GOST Common"/>
        </w:rPr>
        <w:t>. Градостроительные регламенты зоны лесного фонда (Л)</w:t>
      </w:r>
      <w:bookmarkEnd w:id="118"/>
    </w:p>
    <w:p w14:paraId="5AFAF66E" w14:textId="77777777" w:rsidR="00EE624D" w:rsidRPr="00F86F0C" w:rsidRDefault="00EE624D" w:rsidP="00EE624D">
      <w:pPr>
        <w:ind w:firstLine="709"/>
        <w:contextualSpacing/>
        <w:jc w:val="both"/>
        <w:rPr>
          <w:rFonts w:ascii="GOST Common" w:hAnsi="GOST Common"/>
          <w:sz w:val="24"/>
          <w:szCs w:val="24"/>
        </w:rPr>
      </w:pPr>
      <w:r w:rsidRPr="00F86F0C">
        <w:rPr>
          <w:rFonts w:ascii="GOST Common" w:hAnsi="GOST Common"/>
          <w:sz w:val="24"/>
          <w:szCs w:val="24"/>
        </w:rPr>
        <w:t>Использование территорий лесного фонда регулируется Лесным кодексом РФ.</w:t>
      </w:r>
    </w:p>
    <w:p w14:paraId="68CCAFD4" w14:textId="77777777" w:rsidR="00EE624D" w:rsidRPr="00F86F0C" w:rsidRDefault="00EE624D" w:rsidP="0044521D">
      <w:pPr>
        <w:pStyle w:val="3"/>
        <w:rPr>
          <w:rFonts w:ascii="GOST Common" w:hAnsi="GOST Common"/>
        </w:rPr>
      </w:pPr>
      <w:bookmarkStart w:id="119" w:name="_Toc402428904"/>
      <w:bookmarkStart w:id="120" w:name="_Toc178756781"/>
      <w:r w:rsidRPr="00F86F0C">
        <w:rPr>
          <w:rFonts w:ascii="GOST Common" w:hAnsi="GOST Common"/>
        </w:rPr>
        <w:t xml:space="preserve">Статья </w:t>
      </w:r>
      <w:r w:rsidR="0027254B" w:rsidRPr="00F86F0C">
        <w:rPr>
          <w:rFonts w:ascii="GOST Common" w:hAnsi="GOST Common"/>
        </w:rPr>
        <w:t>3</w:t>
      </w:r>
      <w:r w:rsidR="006F1154">
        <w:rPr>
          <w:rFonts w:ascii="GOST Common" w:hAnsi="GOST Common"/>
        </w:rPr>
        <w:t>8</w:t>
      </w:r>
      <w:r w:rsidRPr="00F86F0C">
        <w:rPr>
          <w:rFonts w:ascii="GOST Common" w:hAnsi="GOST Common"/>
        </w:rPr>
        <w:t>. Градостроительные регламенты территорий общего пользования</w:t>
      </w:r>
      <w:bookmarkEnd w:id="119"/>
      <w:r w:rsidRPr="00F86F0C">
        <w:rPr>
          <w:rFonts w:ascii="GOST Common" w:hAnsi="GOST Common"/>
        </w:rPr>
        <w:t xml:space="preserve"> (Топ)</w:t>
      </w:r>
      <w:bookmarkEnd w:id="120"/>
    </w:p>
    <w:p w14:paraId="0F823801" w14:textId="77777777" w:rsidR="00EE624D" w:rsidRPr="00F86F0C" w:rsidRDefault="00EE624D" w:rsidP="00EE624D">
      <w:pPr>
        <w:ind w:firstLine="709"/>
        <w:contextualSpacing/>
        <w:jc w:val="both"/>
        <w:rPr>
          <w:rFonts w:ascii="GOST Common" w:hAnsi="GOST Common"/>
          <w:sz w:val="24"/>
          <w:szCs w:val="24"/>
        </w:rPr>
      </w:pPr>
      <w:r w:rsidRPr="00F86F0C">
        <w:rPr>
          <w:rFonts w:ascii="GOST Common" w:hAnsi="GOST Common"/>
          <w:sz w:val="24"/>
          <w:szCs w:val="24"/>
        </w:rPr>
        <w:t>Действие градостроительного регламента не распространяется на земельные участки в границах территорий общего пользования.</w:t>
      </w:r>
    </w:p>
    <w:p w14:paraId="11AB25A1" w14:textId="77777777" w:rsidR="00EE624D" w:rsidRPr="00F86F0C" w:rsidRDefault="00EE624D" w:rsidP="00615324">
      <w:pPr>
        <w:pStyle w:val="3"/>
        <w:ind w:left="0" w:right="45"/>
        <w:jc w:val="center"/>
        <w:rPr>
          <w:rFonts w:ascii="GOST Common" w:hAnsi="GOST Common"/>
          <w:i/>
        </w:rPr>
        <w:sectPr w:rsidR="00EE624D" w:rsidRPr="00F86F0C" w:rsidSect="00EE624D">
          <w:pgSz w:w="11906" w:h="16838"/>
          <w:pgMar w:top="851" w:right="1134" w:bottom="1134" w:left="1134" w:header="720" w:footer="720" w:gutter="0"/>
          <w:cols w:space="720"/>
          <w:titlePg/>
          <w:docGrid w:linePitch="272"/>
        </w:sectPr>
      </w:pPr>
    </w:p>
    <w:p w14:paraId="6DCF4BDB" w14:textId="77777777" w:rsidR="00D41454" w:rsidRPr="00F86F0C" w:rsidRDefault="00180F56" w:rsidP="0044521D">
      <w:pPr>
        <w:pStyle w:val="3"/>
        <w:rPr>
          <w:rFonts w:ascii="GOST Common" w:hAnsi="GOST Common"/>
        </w:rPr>
      </w:pPr>
      <w:bookmarkStart w:id="121" w:name="_Toc178756782"/>
      <w:r w:rsidRPr="00F86F0C">
        <w:rPr>
          <w:rFonts w:ascii="GOST Common" w:hAnsi="GOST Common"/>
        </w:rPr>
        <w:lastRenderedPageBreak/>
        <w:t xml:space="preserve">Статья </w:t>
      </w:r>
      <w:r w:rsidR="006F1154">
        <w:rPr>
          <w:rFonts w:ascii="GOST Common" w:hAnsi="GOST Common"/>
        </w:rPr>
        <w:t>39</w:t>
      </w:r>
      <w:r w:rsidR="00895D21" w:rsidRPr="00F86F0C">
        <w:rPr>
          <w:rFonts w:ascii="GOST Common" w:hAnsi="GOST Common"/>
        </w:rPr>
        <w:t>.</w:t>
      </w:r>
      <w:r w:rsidR="00CC3D74" w:rsidRPr="00F86F0C">
        <w:rPr>
          <w:rFonts w:ascii="GOST Common" w:hAnsi="GOST Common"/>
        </w:rPr>
        <w:t xml:space="preserve"> </w:t>
      </w:r>
      <w:r w:rsidR="008D6B7F" w:rsidRPr="00F86F0C">
        <w:rPr>
          <w:rFonts w:ascii="GOST Common" w:hAnsi="GOST Common"/>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21"/>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137"/>
        <w:gridCol w:w="8692"/>
        <w:gridCol w:w="2491"/>
      </w:tblGrid>
      <w:tr w:rsidR="00455A89" w:rsidRPr="00F86F0C" w14:paraId="2C05373B" w14:textId="77777777" w:rsidTr="0027254B">
        <w:trPr>
          <w:tblHeader/>
        </w:trPr>
        <w:tc>
          <w:tcPr>
            <w:tcW w:w="1237" w:type="pct"/>
            <w:gridSpan w:val="2"/>
            <w:shd w:val="clear" w:color="auto" w:fill="D9D9D9"/>
            <w:vAlign w:val="center"/>
          </w:tcPr>
          <w:p w14:paraId="449DFD81" w14:textId="77777777" w:rsidR="00BD529B" w:rsidRPr="00F86F0C" w:rsidRDefault="00BD529B" w:rsidP="0027254B">
            <w:pPr>
              <w:ind w:right="-57"/>
              <w:jc w:val="center"/>
              <w:rPr>
                <w:rFonts w:ascii="GOST Common" w:hAnsi="GOST Common"/>
                <w:b/>
                <w:bCs/>
              </w:rPr>
            </w:pPr>
            <w:r w:rsidRPr="00F86F0C">
              <w:rPr>
                <w:rFonts w:ascii="GOST Common" w:hAnsi="GOST Common"/>
                <w:b/>
                <w:bCs/>
              </w:rPr>
              <w:t>Вид зоны с особыми условиями использования территории</w:t>
            </w:r>
          </w:p>
        </w:tc>
        <w:tc>
          <w:tcPr>
            <w:tcW w:w="2937" w:type="pct"/>
            <w:shd w:val="clear" w:color="auto" w:fill="D9D9D9"/>
            <w:vAlign w:val="center"/>
          </w:tcPr>
          <w:p w14:paraId="7C131BE5" w14:textId="77777777" w:rsidR="00BD529B" w:rsidRPr="00F86F0C" w:rsidRDefault="00BD529B" w:rsidP="0027254B">
            <w:pPr>
              <w:jc w:val="center"/>
              <w:rPr>
                <w:rFonts w:ascii="GOST Common" w:hAnsi="GOST Common"/>
                <w:b/>
                <w:bCs/>
              </w:rPr>
            </w:pPr>
            <w:r w:rsidRPr="00F86F0C">
              <w:rPr>
                <w:rFonts w:ascii="GOST Common" w:hAnsi="GOST Common"/>
                <w:b/>
                <w:bCs/>
              </w:rPr>
              <w:t>Ограничения в использовании земельных участков и объектов капитального строительства</w:t>
            </w:r>
          </w:p>
        </w:tc>
        <w:tc>
          <w:tcPr>
            <w:tcW w:w="826" w:type="pct"/>
            <w:shd w:val="clear" w:color="auto" w:fill="D9D9D9"/>
            <w:vAlign w:val="center"/>
          </w:tcPr>
          <w:p w14:paraId="04221ED3" w14:textId="77777777" w:rsidR="00BD529B" w:rsidRPr="00F86F0C" w:rsidRDefault="00BD529B" w:rsidP="0027254B">
            <w:pPr>
              <w:jc w:val="center"/>
              <w:rPr>
                <w:rFonts w:ascii="GOST Common" w:hAnsi="GOST Common"/>
                <w:b/>
                <w:bCs/>
              </w:rPr>
            </w:pPr>
            <w:r w:rsidRPr="00F86F0C">
              <w:rPr>
                <w:rFonts w:ascii="GOST Common" w:hAnsi="GOST Common"/>
                <w:b/>
                <w:bCs/>
              </w:rPr>
              <w:t>Основание установления ограничений</w:t>
            </w:r>
          </w:p>
        </w:tc>
      </w:tr>
      <w:tr w:rsidR="00455A89" w:rsidRPr="00F86F0C" w14:paraId="3C9F7871" w14:textId="77777777" w:rsidTr="00455A89">
        <w:trPr>
          <w:trHeight w:val="1275"/>
        </w:trPr>
        <w:tc>
          <w:tcPr>
            <w:tcW w:w="174" w:type="pct"/>
            <w:vMerge w:val="restart"/>
            <w:shd w:val="clear" w:color="auto" w:fill="auto"/>
            <w:textDirection w:val="btLr"/>
          </w:tcPr>
          <w:p w14:paraId="5F249D36" w14:textId="77777777" w:rsidR="00542F99" w:rsidRPr="00F86F0C" w:rsidRDefault="00542F99" w:rsidP="00455A89">
            <w:pPr>
              <w:ind w:left="113" w:right="-57"/>
              <w:jc w:val="center"/>
              <w:rPr>
                <w:rFonts w:ascii="GOST Common" w:hAnsi="GOST Common"/>
                <w:b/>
                <w:bCs/>
              </w:rPr>
            </w:pPr>
            <w:r w:rsidRPr="00F86F0C">
              <w:rPr>
                <w:rFonts w:ascii="GOST Common" w:hAnsi="GOST Common"/>
                <w:b/>
                <w:bCs/>
              </w:rPr>
              <w:t>Охранные зоны</w:t>
            </w:r>
          </w:p>
        </w:tc>
        <w:tc>
          <w:tcPr>
            <w:tcW w:w="1063" w:type="pct"/>
            <w:shd w:val="clear" w:color="auto" w:fill="auto"/>
          </w:tcPr>
          <w:p w14:paraId="1AB00519" w14:textId="77777777" w:rsidR="00542F99" w:rsidRPr="00F86F0C" w:rsidRDefault="00542F99" w:rsidP="00455A89">
            <w:pPr>
              <w:ind w:right="-57" w:firstLine="34"/>
              <w:jc w:val="both"/>
              <w:rPr>
                <w:rFonts w:ascii="GOST Common" w:hAnsi="GOST Common"/>
                <w:b/>
                <w:bCs/>
              </w:rPr>
            </w:pPr>
            <w:r w:rsidRPr="00F86F0C">
              <w:rPr>
                <w:rFonts w:ascii="GOST Common" w:hAnsi="GOST Common"/>
                <w:b/>
                <w:bCs/>
              </w:rPr>
              <w:t>1. Охранные зоны объектов электросетевого хозяйства</w:t>
            </w:r>
          </w:p>
          <w:p w14:paraId="6DC059CF" w14:textId="77777777" w:rsidR="00542F99" w:rsidRPr="00F86F0C" w:rsidRDefault="00542F99" w:rsidP="00455A89">
            <w:pPr>
              <w:ind w:right="-57" w:firstLine="423"/>
              <w:jc w:val="both"/>
              <w:rPr>
                <w:rFonts w:ascii="GOST Common" w:hAnsi="GOST Common"/>
                <w:b/>
                <w:bCs/>
              </w:rPr>
            </w:pPr>
            <w:r w:rsidRPr="00F86F0C">
              <w:rPr>
                <w:rFonts w:ascii="GOST Common" w:hAnsi="GOST Common"/>
              </w:rPr>
              <w:t xml:space="preserve">- до 1 </w:t>
            </w:r>
            <w:proofErr w:type="spellStart"/>
            <w:r w:rsidRPr="00F86F0C">
              <w:rPr>
                <w:rFonts w:ascii="GOST Common" w:hAnsi="GOST Common"/>
              </w:rPr>
              <w:t>кВ</w:t>
            </w:r>
            <w:proofErr w:type="spellEnd"/>
            <w:r w:rsidRPr="00F86F0C">
              <w:rPr>
                <w:rFonts w:ascii="GOST Common" w:hAnsi="GOST Common"/>
              </w:rPr>
              <w:t xml:space="preserve">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Pr="00F86F0C">
              <w:rPr>
                <w:rFonts w:ascii="GOST Common" w:hAnsi="GOST Common"/>
                <w:b/>
                <w:bCs/>
              </w:rPr>
              <w:t>);</w:t>
            </w:r>
          </w:p>
          <w:p w14:paraId="07425037" w14:textId="77777777" w:rsidR="00542F99" w:rsidRPr="00F86F0C" w:rsidRDefault="00542F99" w:rsidP="00455A89">
            <w:pPr>
              <w:ind w:right="-57" w:firstLine="423"/>
              <w:jc w:val="both"/>
              <w:rPr>
                <w:rFonts w:ascii="GOST Common" w:hAnsi="GOST Common"/>
              </w:rPr>
            </w:pPr>
            <w:r w:rsidRPr="00F86F0C">
              <w:rPr>
                <w:rFonts w:ascii="GOST Common" w:hAnsi="GOST Common"/>
              </w:rPr>
              <w:t xml:space="preserve">- 1-20 </w:t>
            </w:r>
            <w:proofErr w:type="spellStart"/>
            <w:r w:rsidRPr="00F86F0C">
              <w:rPr>
                <w:rFonts w:ascii="GOST Common" w:hAnsi="GOST Common"/>
              </w:rPr>
              <w:t>кВ</w:t>
            </w:r>
            <w:proofErr w:type="spellEnd"/>
            <w:r w:rsidRPr="00F86F0C">
              <w:rPr>
                <w:rFonts w:ascii="GOST Common" w:hAnsi="GOST Common"/>
              </w:rPr>
              <w:t xml:space="preserve"> – 10 м (5 м - для линий с самонесущими или изолированными проводами, размещенных в границах населенных пунктов);</w:t>
            </w:r>
          </w:p>
          <w:p w14:paraId="160C04C2" w14:textId="77777777" w:rsidR="00542F99" w:rsidRPr="00F86F0C" w:rsidRDefault="00542F99" w:rsidP="00455A89">
            <w:pPr>
              <w:ind w:right="-57" w:firstLine="423"/>
              <w:jc w:val="both"/>
              <w:rPr>
                <w:rFonts w:ascii="GOST Common" w:hAnsi="GOST Common"/>
              </w:rPr>
            </w:pPr>
            <w:r w:rsidRPr="00F86F0C">
              <w:rPr>
                <w:rFonts w:ascii="GOST Common" w:hAnsi="GOST Common"/>
              </w:rPr>
              <w:t xml:space="preserve">-35 </w:t>
            </w:r>
            <w:proofErr w:type="spellStart"/>
            <w:r w:rsidRPr="00F86F0C">
              <w:rPr>
                <w:rFonts w:ascii="GOST Common" w:hAnsi="GOST Common"/>
              </w:rPr>
              <w:t>кВ</w:t>
            </w:r>
            <w:proofErr w:type="spellEnd"/>
            <w:r w:rsidRPr="00F86F0C">
              <w:rPr>
                <w:rFonts w:ascii="GOST Common" w:hAnsi="GOST Common"/>
              </w:rPr>
              <w:t xml:space="preserve"> – 15 м;</w:t>
            </w:r>
          </w:p>
          <w:p w14:paraId="661F317C" w14:textId="77777777" w:rsidR="00542F99" w:rsidRPr="00F86F0C" w:rsidRDefault="00542F99" w:rsidP="00455A89">
            <w:pPr>
              <w:ind w:right="-57" w:firstLine="423"/>
              <w:jc w:val="both"/>
              <w:rPr>
                <w:rFonts w:ascii="GOST Common" w:hAnsi="GOST Common"/>
              </w:rPr>
            </w:pPr>
            <w:r w:rsidRPr="00F86F0C">
              <w:rPr>
                <w:rFonts w:ascii="GOST Common" w:hAnsi="GOST Common"/>
              </w:rPr>
              <w:t xml:space="preserve">-110 </w:t>
            </w:r>
            <w:proofErr w:type="spellStart"/>
            <w:r w:rsidRPr="00F86F0C">
              <w:rPr>
                <w:rFonts w:ascii="GOST Common" w:hAnsi="GOST Common"/>
              </w:rPr>
              <w:t>кВ</w:t>
            </w:r>
            <w:proofErr w:type="spellEnd"/>
            <w:r w:rsidRPr="00F86F0C">
              <w:rPr>
                <w:rFonts w:ascii="GOST Common" w:hAnsi="GOST Common"/>
              </w:rPr>
              <w:t xml:space="preserve"> – 20 м;</w:t>
            </w:r>
          </w:p>
          <w:p w14:paraId="55BA45ED" w14:textId="77777777" w:rsidR="00542F99" w:rsidRPr="00F86F0C" w:rsidRDefault="00542F99" w:rsidP="00455A89">
            <w:pPr>
              <w:ind w:right="-57" w:firstLine="423"/>
              <w:jc w:val="both"/>
              <w:rPr>
                <w:rFonts w:ascii="GOST Common" w:hAnsi="GOST Common"/>
              </w:rPr>
            </w:pPr>
            <w:r w:rsidRPr="00F86F0C">
              <w:rPr>
                <w:rFonts w:ascii="GOST Common" w:hAnsi="GOST Common"/>
              </w:rPr>
              <w:t xml:space="preserve">-150, 220 </w:t>
            </w:r>
            <w:proofErr w:type="spellStart"/>
            <w:r w:rsidRPr="00F86F0C">
              <w:rPr>
                <w:rFonts w:ascii="GOST Common" w:hAnsi="GOST Common"/>
              </w:rPr>
              <w:t>кВ</w:t>
            </w:r>
            <w:proofErr w:type="spellEnd"/>
            <w:r w:rsidRPr="00F86F0C">
              <w:rPr>
                <w:rFonts w:ascii="GOST Common" w:hAnsi="GOST Common"/>
              </w:rPr>
              <w:t xml:space="preserve"> – 25 м.</w:t>
            </w:r>
          </w:p>
        </w:tc>
        <w:tc>
          <w:tcPr>
            <w:tcW w:w="2937" w:type="pct"/>
            <w:shd w:val="clear" w:color="auto" w:fill="auto"/>
          </w:tcPr>
          <w:p w14:paraId="661973CE" w14:textId="77777777" w:rsidR="00542F99" w:rsidRPr="00F86F0C" w:rsidRDefault="00542F99" w:rsidP="0027254B">
            <w:pPr>
              <w:ind w:firstLine="423"/>
              <w:jc w:val="both"/>
              <w:rPr>
                <w:rFonts w:ascii="GOST Common" w:hAnsi="GOST Common"/>
              </w:rPr>
            </w:pPr>
            <w:r w:rsidRPr="00F86F0C">
              <w:rPr>
                <w:rFonts w:ascii="GOST Common" w:hAnsi="GOST Common"/>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797C9673" w14:textId="77777777" w:rsidR="00542F99" w:rsidRPr="00F86F0C" w:rsidRDefault="00542F99" w:rsidP="0027254B">
            <w:pPr>
              <w:ind w:firstLine="423"/>
              <w:jc w:val="both"/>
              <w:rPr>
                <w:rFonts w:ascii="GOST Common" w:hAnsi="GOST Common"/>
              </w:rPr>
            </w:pPr>
            <w:r w:rsidRPr="00F86F0C">
              <w:rPr>
                <w:rFonts w:ascii="GOST Common" w:hAnsi="GOST Common"/>
              </w:rPr>
              <w:t>а) горные, взрывные, мелиоративные работы, в том числе связанные с временным затоплением земель;</w:t>
            </w:r>
          </w:p>
          <w:p w14:paraId="3BA4BA34" w14:textId="77777777" w:rsidR="00542F99" w:rsidRPr="00F86F0C" w:rsidRDefault="00542F99" w:rsidP="0027254B">
            <w:pPr>
              <w:ind w:firstLine="423"/>
              <w:jc w:val="both"/>
              <w:rPr>
                <w:rFonts w:ascii="GOST Common" w:hAnsi="GOST Common"/>
              </w:rPr>
            </w:pPr>
            <w:r w:rsidRPr="00F86F0C">
              <w:rPr>
                <w:rFonts w:ascii="GOST Common" w:hAnsi="GOST Common"/>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3988439E" w14:textId="77777777" w:rsidR="00542F99" w:rsidRPr="00F86F0C" w:rsidRDefault="00542F99" w:rsidP="0027254B">
            <w:pPr>
              <w:ind w:firstLine="423"/>
              <w:jc w:val="both"/>
              <w:rPr>
                <w:rFonts w:ascii="GOST Common" w:hAnsi="GOST Common"/>
              </w:rPr>
            </w:pPr>
            <w:r w:rsidRPr="00F86F0C">
              <w:rPr>
                <w:rFonts w:ascii="GOST Common" w:hAnsi="GOST Common"/>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3B96DF5D" w14:textId="77777777" w:rsidR="00542F99" w:rsidRPr="00F86F0C" w:rsidRDefault="00542F99" w:rsidP="0027254B">
            <w:pPr>
              <w:ind w:firstLine="423"/>
              <w:jc w:val="both"/>
              <w:rPr>
                <w:rFonts w:ascii="GOST Common" w:hAnsi="GOST Common"/>
              </w:rPr>
            </w:pPr>
            <w:r w:rsidRPr="00F86F0C">
              <w:rPr>
                <w:rFonts w:ascii="GOST Common" w:hAnsi="GOST Common"/>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2603B9E5" w14:textId="77777777" w:rsidR="00542F99" w:rsidRPr="00F86F0C" w:rsidRDefault="00542F99" w:rsidP="0027254B">
            <w:pPr>
              <w:ind w:firstLine="423"/>
              <w:jc w:val="both"/>
              <w:rPr>
                <w:rFonts w:ascii="GOST Common" w:hAnsi="GOST Common"/>
              </w:rPr>
            </w:pPr>
            <w:r w:rsidRPr="00F86F0C">
              <w:rPr>
                <w:rFonts w:ascii="GOST Common" w:hAnsi="GOST Common"/>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77FF4820" w14:textId="77777777" w:rsidR="00542F99" w:rsidRPr="00F86F0C" w:rsidRDefault="00542F99" w:rsidP="0027254B">
            <w:pPr>
              <w:ind w:firstLine="423"/>
              <w:jc w:val="both"/>
              <w:rPr>
                <w:rFonts w:ascii="GOST Common" w:hAnsi="GOST Common"/>
              </w:rPr>
            </w:pPr>
            <w:r w:rsidRPr="00F86F0C">
              <w:rPr>
                <w:rFonts w:ascii="GOST Common" w:hAnsi="GOST Common"/>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177EEDD6" w14:textId="77777777" w:rsidR="00542F99" w:rsidRPr="00F86F0C" w:rsidRDefault="00542F99" w:rsidP="0027254B">
            <w:pPr>
              <w:ind w:firstLine="423"/>
              <w:jc w:val="both"/>
              <w:rPr>
                <w:rFonts w:ascii="GOST Common" w:hAnsi="GOST Common"/>
              </w:rPr>
            </w:pPr>
            <w:r w:rsidRPr="00F86F0C">
              <w:rPr>
                <w:rFonts w:ascii="GOST Common" w:hAnsi="GOST Common"/>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7B76E81B" w14:textId="77777777" w:rsidR="00542F99" w:rsidRPr="00F86F0C" w:rsidRDefault="00542F99" w:rsidP="0027254B">
            <w:pPr>
              <w:ind w:firstLine="423"/>
              <w:jc w:val="both"/>
              <w:rPr>
                <w:rFonts w:ascii="GOST Common" w:hAnsi="GOST Common"/>
              </w:rPr>
            </w:pPr>
            <w:r w:rsidRPr="00F86F0C">
              <w:rPr>
                <w:rFonts w:ascii="GOST Common" w:hAnsi="GOST Common"/>
              </w:rPr>
              <w:t>з) посадка и вырубка деревьев и кустарников.</w:t>
            </w:r>
          </w:p>
          <w:p w14:paraId="1BB34AF2" w14:textId="77777777" w:rsidR="00542F99" w:rsidRPr="00F86F0C" w:rsidRDefault="00542F99" w:rsidP="0027254B">
            <w:pPr>
              <w:ind w:firstLine="423"/>
              <w:jc w:val="both"/>
              <w:rPr>
                <w:rFonts w:ascii="GOST Common" w:hAnsi="GOST Common"/>
              </w:rPr>
            </w:pPr>
            <w:r w:rsidRPr="00F86F0C">
              <w:rPr>
                <w:rFonts w:ascii="GOST Common" w:hAnsi="GOST Common"/>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84EF88F" w14:textId="77777777" w:rsidR="00542F99" w:rsidRPr="00F86F0C" w:rsidRDefault="00542F99" w:rsidP="0027254B">
            <w:pPr>
              <w:ind w:firstLine="423"/>
              <w:jc w:val="both"/>
              <w:rPr>
                <w:rFonts w:ascii="GOST Common" w:hAnsi="GOST Common"/>
              </w:rPr>
            </w:pPr>
            <w:r w:rsidRPr="00F86F0C">
              <w:rPr>
                <w:rFonts w:ascii="GOST Common" w:hAnsi="GOST Commo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18A26D34" w14:textId="77777777" w:rsidR="00542F99" w:rsidRPr="00F86F0C" w:rsidRDefault="00542F99" w:rsidP="0027254B">
            <w:pPr>
              <w:ind w:firstLine="423"/>
              <w:jc w:val="both"/>
              <w:rPr>
                <w:rFonts w:ascii="GOST Common" w:hAnsi="GOST Common"/>
              </w:rPr>
            </w:pPr>
            <w:r w:rsidRPr="00F86F0C">
              <w:rPr>
                <w:rFonts w:ascii="GOST Common" w:hAnsi="GOST Common"/>
              </w:rPr>
              <w:t xml:space="preserve">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w:t>
            </w:r>
            <w:r w:rsidRPr="00F86F0C">
              <w:rPr>
                <w:rFonts w:ascii="GOST Common" w:hAnsi="GOST Common"/>
              </w:rPr>
              <w:lastRenderedPageBreak/>
              <w:t>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2A4422E8" w14:textId="77777777" w:rsidR="00542F99" w:rsidRPr="00F86F0C" w:rsidRDefault="00542F99" w:rsidP="0027254B">
            <w:pPr>
              <w:ind w:firstLine="423"/>
              <w:jc w:val="both"/>
              <w:rPr>
                <w:rFonts w:ascii="GOST Common" w:hAnsi="GOST Common"/>
              </w:rPr>
            </w:pPr>
            <w:r w:rsidRPr="00F86F0C">
              <w:rPr>
                <w:rFonts w:ascii="GOST Common" w:hAnsi="GOST Common"/>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12FBEEE8" w14:textId="77777777" w:rsidR="00542F99" w:rsidRPr="00F86F0C" w:rsidRDefault="00542F99" w:rsidP="0027254B">
            <w:pPr>
              <w:ind w:firstLine="423"/>
              <w:jc w:val="both"/>
              <w:rPr>
                <w:rFonts w:ascii="GOST Common" w:hAnsi="GOST Common"/>
              </w:rPr>
            </w:pPr>
            <w:r w:rsidRPr="00F86F0C">
              <w:rPr>
                <w:rFonts w:ascii="GOST Common" w:hAnsi="GOST Common"/>
              </w:rPr>
              <w:t>г) размещать свалки;</w:t>
            </w:r>
          </w:p>
          <w:p w14:paraId="6608FED7" w14:textId="77777777" w:rsidR="00542F99" w:rsidRPr="00F86F0C" w:rsidRDefault="00542F99" w:rsidP="0027254B">
            <w:pPr>
              <w:ind w:firstLine="423"/>
              <w:jc w:val="both"/>
              <w:rPr>
                <w:rFonts w:ascii="GOST Common" w:hAnsi="GOST Common"/>
              </w:rPr>
            </w:pPr>
            <w:r w:rsidRPr="00F86F0C">
              <w:rPr>
                <w:rFonts w:ascii="GOST Common" w:hAnsi="GOST Common"/>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2255FAB" w14:textId="77777777" w:rsidR="00542F99" w:rsidRPr="00F86F0C" w:rsidRDefault="00542F99" w:rsidP="0027254B">
            <w:pPr>
              <w:ind w:firstLine="423"/>
              <w:jc w:val="both"/>
              <w:rPr>
                <w:rFonts w:ascii="GOST Common" w:hAnsi="GOST Common"/>
              </w:rPr>
            </w:pPr>
            <w:r w:rsidRPr="00F86F0C">
              <w:rPr>
                <w:rFonts w:ascii="GOST Common" w:hAnsi="GOST Common"/>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6ED3C343" w14:textId="77777777" w:rsidR="00542F99" w:rsidRPr="00F86F0C" w:rsidRDefault="00542F99" w:rsidP="0027254B">
            <w:pPr>
              <w:ind w:firstLine="423"/>
              <w:jc w:val="both"/>
              <w:rPr>
                <w:rFonts w:ascii="GOST Common" w:hAnsi="GOST Common"/>
              </w:rPr>
            </w:pPr>
            <w:r w:rsidRPr="00F86F0C">
              <w:rPr>
                <w:rFonts w:ascii="GOST Common" w:hAnsi="GOST Common"/>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4CF6DE9F" w14:textId="77777777" w:rsidR="00542F99" w:rsidRPr="00F86F0C" w:rsidRDefault="00542F99" w:rsidP="0027254B">
            <w:pPr>
              <w:ind w:firstLine="423"/>
              <w:jc w:val="both"/>
              <w:rPr>
                <w:rFonts w:ascii="GOST Common" w:hAnsi="GOST Common"/>
              </w:rPr>
            </w:pPr>
            <w:r w:rsidRPr="00F86F0C">
              <w:rPr>
                <w:rFonts w:ascii="GOST Common" w:hAnsi="GOST Common"/>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826" w:type="pct"/>
            <w:shd w:val="clear" w:color="auto" w:fill="auto"/>
          </w:tcPr>
          <w:p w14:paraId="35C75F4A" w14:textId="77777777" w:rsidR="00542F99" w:rsidRPr="00F86F0C" w:rsidRDefault="00542F99" w:rsidP="00455A89">
            <w:pPr>
              <w:ind w:hanging="2"/>
              <w:jc w:val="center"/>
              <w:rPr>
                <w:rFonts w:ascii="GOST Common" w:hAnsi="GOST Common"/>
              </w:rPr>
            </w:pPr>
            <w:r w:rsidRPr="00F86F0C">
              <w:rPr>
                <w:rFonts w:ascii="GOST Common" w:hAnsi="GOST Common"/>
              </w:rPr>
              <w:lastRenderedPageBreak/>
              <w:t>Постановление Правительства РФ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F86F0C">
              <w:rPr>
                <w:rStyle w:val="af7"/>
                <w:rFonts w:ascii="GOST Common" w:hAnsi="GOST Common"/>
              </w:rPr>
              <w:footnoteReference w:id="21"/>
            </w:r>
          </w:p>
        </w:tc>
      </w:tr>
      <w:tr w:rsidR="00455A89" w:rsidRPr="00F86F0C" w14:paraId="567042C0" w14:textId="77777777" w:rsidTr="00455A89">
        <w:tc>
          <w:tcPr>
            <w:tcW w:w="174" w:type="pct"/>
            <w:vMerge/>
            <w:shd w:val="clear" w:color="auto" w:fill="auto"/>
          </w:tcPr>
          <w:p w14:paraId="4CDC69BB" w14:textId="77777777" w:rsidR="00542F99" w:rsidRPr="00F86F0C" w:rsidRDefault="00542F99" w:rsidP="00455A89">
            <w:pPr>
              <w:ind w:right="-57"/>
              <w:rPr>
                <w:rFonts w:ascii="GOST Common" w:hAnsi="GOST Common"/>
              </w:rPr>
            </w:pPr>
          </w:p>
        </w:tc>
        <w:tc>
          <w:tcPr>
            <w:tcW w:w="1063" w:type="pct"/>
            <w:shd w:val="clear" w:color="auto" w:fill="auto"/>
          </w:tcPr>
          <w:p w14:paraId="3ED10D3D" w14:textId="77777777" w:rsidR="00542F99" w:rsidRPr="00F86F0C" w:rsidRDefault="00542F99" w:rsidP="00455A89">
            <w:pPr>
              <w:tabs>
                <w:tab w:val="left" w:pos="0"/>
              </w:tabs>
              <w:ind w:right="-57" w:firstLine="34"/>
              <w:jc w:val="both"/>
              <w:rPr>
                <w:rFonts w:ascii="GOST Common" w:hAnsi="GOST Common"/>
                <w:b/>
                <w:bCs/>
              </w:rPr>
            </w:pPr>
            <w:r w:rsidRPr="00F86F0C">
              <w:rPr>
                <w:rFonts w:ascii="GOST Common" w:hAnsi="GOST Common"/>
                <w:b/>
                <w:bCs/>
              </w:rPr>
              <w:t>2. Охранные зоны линий сооружений связи и линий и сооружений радиофикации</w:t>
            </w:r>
          </w:p>
          <w:p w14:paraId="74F5C2FC" w14:textId="77777777" w:rsidR="00542F99" w:rsidRPr="00F86F0C" w:rsidRDefault="00542F99" w:rsidP="00455A89">
            <w:pPr>
              <w:tabs>
                <w:tab w:val="left" w:pos="0"/>
              </w:tabs>
              <w:ind w:right="-57" w:firstLine="423"/>
              <w:jc w:val="both"/>
              <w:rPr>
                <w:rFonts w:ascii="GOST Common" w:hAnsi="GOST Common"/>
              </w:rPr>
            </w:pPr>
            <w:r w:rsidRPr="00F86F0C">
              <w:rPr>
                <w:rFonts w:ascii="GOST Common" w:hAnsi="GOST Common"/>
              </w:rPr>
              <w:t xml:space="preserve">-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w:t>
            </w:r>
            <w:r w:rsidRPr="00F86F0C">
              <w:rPr>
                <w:rFonts w:ascii="GOST Common" w:hAnsi="GOST Common"/>
              </w:rPr>
              <w:lastRenderedPageBreak/>
              <w:t>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134637FC" w14:textId="77777777" w:rsidR="00542F99" w:rsidRPr="00F86F0C" w:rsidRDefault="00542F99" w:rsidP="00455A89">
            <w:pPr>
              <w:tabs>
                <w:tab w:val="left" w:pos="0"/>
              </w:tabs>
              <w:ind w:right="-57" w:firstLine="423"/>
              <w:jc w:val="both"/>
              <w:rPr>
                <w:rFonts w:ascii="GOST Common" w:hAnsi="GOST Common"/>
              </w:rPr>
            </w:pPr>
            <w:r w:rsidRPr="00F86F0C">
              <w:rPr>
                <w:rFonts w:ascii="GOST Common" w:hAnsi="GOST Common"/>
              </w:rPr>
              <w:t>- для морских кабельных линий связи и для кабеля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07DE6A89" w14:textId="77777777" w:rsidR="00542F99" w:rsidRPr="00F86F0C" w:rsidRDefault="00542F99" w:rsidP="00455A89">
            <w:pPr>
              <w:tabs>
                <w:tab w:val="left" w:pos="0"/>
              </w:tabs>
              <w:ind w:right="-57" w:firstLine="423"/>
              <w:jc w:val="both"/>
              <w:rPr>
                <w:rFonts w:ascii="GOST Common" w:hAnsi="GOST Common"/>
              </w:rPr>
            </w:pPr>
            <w:r w:rsidRPr="00F86F0C">
              <w:rPr>
                <w:rFonts w:ascii="GOST Common" w:hAnsi="GOST Common"/>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7AA9AEC8" w14:textId="77777777" w:rsidR="00542F99" w:rsidRPr="00F86F0C" w:rsidRDefault="00542F99" w:rsidP="00455A89">
            <w:pPr>
              <w:tabs>
                <w:tab w:val="left" w:pos="0"/>
              </w:tabs>
              <w:ind w:right="-57" w:firstLine="423"/>
              <w:jc w:val="both"/>
              <w:rPr>
                <w:rFonts w:ascii="GOST Common" w:hAnsi="GOST Common"/>
              </w:rPr>
            </w:pPr>
            <w:r w:rsidRPr="00F86F0C">
              <w:rPr>
                <w:rFonts w:ascii="GOST Common" w:hAnsi="GOST Common"/>
              </w:rPr>
              <w:lastRenderedPageBreak/>
              <w:t>- просеки в лесных массивах и зеленых насаждениях:</w:t>
            </w:r>
          </w:p>
          <w:p w14:paraId="5AA32484" w14:textId="77777777" w:rsidR="00542F99" w:rsidRPr="00F86F0C" w:rsidRDefault="00542F99" w:rsidP="00455A89">
            <w:pPr>
              <w:numPr>
                <w:ilvl w:val="0"/>
                <w:numId w:val="20"/>
              </w:numPr>
              <w:tabs>
                <w:tab w:val="left" w:pos="0"/>
              </w:tabs>
              <w:ind w:left="0" w:right="-57" w:firstLine="565"/>
              <w:jc w:val="both"/>
              <w:rPr>
                <w:rFonts w:ascii="GOST Common" w:hAnsi="GOST Common"/>
              </w:rPr>
            </w:pPr>
            <w:r w:rsidRPr="00F86F0C">
              <w:rPr>
                <w:rFonts w:ascii="GOST Common" w:hAnsi="GOST Common"/>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3FBCD184" w14:textId="77777777" w:rsidR="00542F99" w:rsidRPr="00F86F0C" w:rsidRDefault="00542F99" w:rsidP="00455A89">
            <w:pPr>
              <w:numPr>
                <w:ilvl w:val="0"/>
                <w:numId w:val="20"/>
              </w:numPr>
              <w:tabs>
                <w:tab w:val="left" w:pos="0"/>
              </w:tabs>
              <w:ind w:left="0" w:right="-57" w:firstLine="565"/>
              <w:jc w:val="both"/>
              <w:rPr>
                <w:rFonts w:ascii="GOST Common" w:hAnsi="GOST Common"/>
              </w:rPr>
            </w:pPr>
            <w:r w:rsidRPr="00F86F0C">
              <w:rPr>
                <w:rFonts w:ascii="GOST Common" w:hAnsi="GOST Common"/>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49BE8E91" w14:textId="77777777" w:rsidR="00542F99" w:rsidRPr="00F86F0C" w:rsidRDefault="00542F99" w:rsidP="00455A89">
            <w:pPr>
              <w:numPr>
                <w:ilvl w:val="0"/>
                <w:numId w:val="20"/>
              </w:numPr>
              <w:tabs>
                <w:tab w:val="left" w:pos="0"/>
              </w:tabs>
              <w:ind w:left="0" w:right="-57" w:firstLine="565"/>
              <w:jc w:val="both"/>
              <w:rPr>
                <w:rFonts w:ascii="GOST Common" w:hAnsi="GOST Common"/>
              </w:rPr>
            </w:pPr>
            <w:r w:rsidRPr="00F86F0C">
              <w:rPr>
                <w:rFonts w:ascii="GOST Common" w:hAnsi="GOST Common"/>
              </w:rPr>
              <w:t>вдоль трассы кабеля связи - шириной не менее 6 метров (по 3 метра с каждой стороны от кабеля связи).</w:t>
            </w:r>
          </w:p>
        </w:tc>
        <w:tc>
          <w:tcPr>
            <w:tcW w:w="2937" w:type="pct"/>
            <w:shd w:val="clear" w:color="auto" w:fill="auto"/>
          </w:tcPr>
          <w:p w14:paraId="2E7033CF" w14:textId="77777777" w:rsidR="00542F99" w:rsidRPr="00F86F0C" w:rsidRDefault="00542F99" w:rsidP="0027254B">
            <w:pPr>
              <w:ind w:firstLine="423"/>
              <w:jc w:val="both"/>
              <w:rPr>
                <w:rFonts w:ascii="GOST Common" w:hAnsi="GOST Common"/>
              </w:rPr>
            </w:pPr>
            <w:r w:rsidRPr="00F86F0C">
              <w:rPr>
                <w:rFonts w:ascii="GOST Common" w:hAnsi="GOST Common"/>
              </w:rPr>
              <w:lastRenderedPageBreak/>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14:paraId="21804B97" w14:textId="77777777" w:rsidR="00542F99" w:rsidRPr="00F86F0C" w:rsidRDefault="00542F99" w:rsidP="0027254B">
            <w:pPr>
              <w:ind w:firstLine="423"/>
              <w:jc w:val="both"/>
              <w:rPr>
                <w:rFonts w:ascii="GOST Common" w:hAnsi="GOST Common"/>
              </w:rPr>
            </w:pPr>
            <w:r w:rsidRPr="00F86F0C">
              <w:rPr>
                <w:rFonts w:ascii="GOST Common" w:hAnsi="GOST Common"/>
              </w:rPr>
              <w:t>1)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14:paraId="51E0ACF5" w14:textId="77777777" w:rsidR="00542F99" w:rsidRPr="00F86F0C" w:rsidRDefault="00542F99" w:rsidP="0027254B">
            <w:pPr>
              <w:ind w:firstLine="423"/>
              <w:jc w:val="both"/>
              <w:rPr>
                <w:rFonts w:ascii="GOST Common" w:hAnsi="GOST Common"/>
              </w:rPr>
            </w:pPr>
            <w:r w:rsidRPr="00F86F0C">
              <w:rPr>
                <w:rFonts w:ascii="GOST Common" w:hAnsi="GOST Common"/>
              </w:rPr>
              <w:t xml:space="preserve">2) производить геолого-съемочные, поисковые, геодезические и др. изыскательские работы, которые с бурением скважин, </w:t>
            </w:r>
            <w:proofErr w:type="spellStart"/>
            <w:r w:rsidRPr="00F86F0C">
              <w:rPr>
                <w:rFonts w:ascii="GOST Common" w:hAnsi="GOST Common"/>
              </w:rPr>
              <w:t>шурфованием</w:t>
            </w:r>
            <w:proofErr w:type="spellEnd"/>
            <w:r w:rsidRPr="00F86F0C">
              <w:rPr>
                <w:rFonts w:ascii="GOST Common" w:hAnsi="GOST Common"/>
              </w:rPr>
              <w:t>, взятием проб грунта, осуществлением взрывных работ;</w:t>
            </w:r>
          </w:p>
          <w:p w14:paraId="33580953" w14:textId="77777777" w:rsidR="00542F99" w:rsidRPr="00F86F0C" w:rsidRDefault="00542F99" w:rsidP="0027254B">
            <w:pPr>
              <w:ind w:firstLine="423"/>
              <w:jc w:val="both"/>
              <w:rPr>
                <w:rFonts w:ascii="GOST Common" w:hAnsi="GOST Common"/>
              </w:rPr>
            </w:pPr>
            <w:r w:rsidRPr="00F86F0C">
              <w:rPr>
                <w:rFonts w:ascii="GOST Common" w:hAnsi="GOST Common"/>
              </w:rPr>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36A7238" w14:textId="77777777" w:rsidR="00542F99" w:rsidRPr="00F86F0C" w:rsidRDefault="00542F99" w:rsidP="0027254B">
            <w:pPr>
              <w:ind w:firstLine="423"/>
              <w:jc w:val="both"/>
              <w:rPr>
                <w:rFonts w:ascii="GOST Common" w:hAnsi="GOST Common"/>
              </w:rPr>
            </w:pPr>
            <w:r w:rsidRPr="00F86F0C">
              <w:rPr>
                <w:rFonts w:ascii="GOST Common" w:hAnsi="GOST Common"/>
              </w:rPr>
              <w:lastRenderedPageBreak/>
              <w:t>4)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14:paraId="35ACA99B" w14:textId="77777777" w:rsidR="00542F99" w:rsidRPr="00F86F0C" w:rsidRDefault="00542F99" w:rsidP="0027254B">
            <w:pPr>
              <w:ind w:firstLine="423"/>
              <w:jc w:val="both"/>
              <w:rPr>
                <w:rFonts w:ascii="GOST Common" w:hAnsi="GOST Common"/>
              </w:rPr>
            </w:pPr>
            <w:r w:rsidRPr="00F86F0C">
              <w:rPr>
                <w:rFonts w:ascii="GOST Common" w:hAnsi="GOST Common"/>
              </w:rPr>
              <w:t>5) 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14:paraId="3BF3824A" w14:textId="77777777" w:rsidR="00542F99" w:rsidRPr="00F86F0C" w:rsidRDefault="00542F99" w:rsidP="0027254B">
            <w:pPr>
              <w:ind w:firstLine="423"/>
              <w:jc w:val="both"/>
              <w:rPr>
                <w:rFonts w:ascii="GOST Common" w:hAnsi="GOST Common"/>
              </w:rPr>
            </w:pPr>
            <w:r w:rsidRPr="00F86F0C">
              <w:rPr>
                <w:rFonts w:ascii="GOST Common" w:hAnsi="GOST Common"/>
              </w:rPr>
              <w:t>6) производить защиту от коррозии без учета проходящих подземных кабельных линий связи;</w:t>
            </w:r>
          </w:p>
          <w:p w14:paraId="07DA28B4" w14:textId="77777777" w:rsidR="00542F99" w:rsidRPr="00F86F0C" w:rsidRDefault="00542F99" w:rsidP="0027254B">
            <w:pPr>
              <w:ind w:firstLine="423"/>
              <w:jc w:val="both"/>
              <w:rPr>
                <w:rFonts w:ascii="GOST Common" w:hAnsi="GOST Common"/>
              </w:rPr>
            </w:pPr>
            <w:r w:rsidRPr="00F86F0C">
              <w:rPr>
                <w:rFonts w:ascii="GOST Common" w:hAnsi="GOST Common"/>
              </w:rPr>
              <w:t>7)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p>
        </w:tc>
        <w:tc>
          <w:tcPr>
            <w:tcW w:w="826" w:type="pct"/>
            <w:shd w:val="clear" w:color="auto" w:fill="auto"/>
          </w:tcPr>
          <w:p w14:paraId="5758305F" w14:textId="77777777" w:rsidR="00542F99" w:rsidRPr="00F86F0C" w:rsidRDefault="00542F99" w:rsidP="00455A89">
            <w:pPr>
              <w:ind w:hanging="2"/>
              <w:jc w:val="center"/>
              <w:rPr>
                <w:rFonts w:ascii="GOST Common" w:hAnsi="GOST Common"/>
              </w:rPr>
            </w:pPr>
            <w:r w:rsidRPr="00F86F0C">
              <w:rPr>
                <w:rFonts w:ascii="GOST Common" w:hAnsi="GOST Common"/>
              </w:rPr>
              <w:lastRenderedPageBreak/>
              <w:t>ФЗ от 07.07.2003 г.</w:t>
            </w:r>
          </w:p>
          <w:p w14:paraId="6D448214" w14:textId="77777777" w:rsidR="00542F99" w:rsidRPr="00F86F0C" w:rsidRDefault="00542F99" w:rsidP="00455A89">
            <w:pPr>
              <w:ind w:hanging="2"/>
              <w:jc w:val="center"/>
              <w:rPr>
                <w:rFonts w:ascii="GOST Common" w:hAnsi="GOST Common"/>
              </w:rPr>
            </w:pPr>
            <w:r w:rsidRPr="00F86F0C">
              <w:rPr>
                <w:rFonts w:ascii="GOST Common" w:hAnsi="GOST Common"/>
              </w:rPr>
              <w:t xml:space="preserve">№126-ФЗ «О связи»; </w:t>
            </w:r>
          </w:p>
          <w:p w14:paraId="783F23BC" w14:textId="77777777" w:rsidR="00542F99" w:rsidRPr="00F86F0C" w:rsidRDefault="00542F99" w:rsidP="00455A89">
            <w:pPr>
              <w:ind w:hanging="2"/>
              <w:jc w:val="center"/>
              <w:rPr>
                <w:rFonts w:ascii="GOST Common" w:hAnsi="GOST Common"/>
              </w:rPr>
            </w:pPr>
          </w:p>
          <w:p w14:paraId="294AE7D9" w14:textId="77777777" w:rsidR="00542F99" w:rsidRPr="00F86F0C" w:rsidRDefault="00542F99" w:rsidP="00455A89">
            <w:pPr>
              <w:ind w:hanging="2"/>
              <w:jc w:val="center"/>
              <w:rPr>
                <w:rFonts w:ascii="GOST Common" w:hAnsi="GOST Common"/>
              </w:rPr>
            </w:pPr>
            <w:r w:rsidRPr="00F86F0C">
              <w:rPr>
                <w:rFonts w:ascii="GOST Common" w:hAnsi="GOST Common"/>
              </w:rPr>
              <w:t>Постановление Правительства РФ</w:t>
            </w:r>
          </w:p>
          <w:p w14:paraId="39AD2FBF" w14:textId="77777777" w:rsidR="00542F99" w:rsidRPr="00F86F0C" w:rsidRDefault="00542F99" w:rsidP="00455A89">
            <w:pPr>
              <w:ind w:hanging="2"/>
              <w:jc w:val="center"/>
              <w:rPr>
                <w:rFonts w:ascii="GOST Common" w:hAnsi="GOST Common"/>
              </w:rPr>
            </w:pPr>
            <w:r w:rsidRPr="00F86F0C">
              <w:rPr>
                <w:rFonts w:ascii="GOST Common" w:hAnsi="GOST Common"/>
              </w:rPr>
              <w:t xml:space="preserve">от 09.06.1995 г. </w:t>
            </w:r>
          </w:p>
          <w:p w14:paraId="440D89E7" w14:textId="77777777" w:rsidR="00542F99" w:rsidRPr="00F86F0C" w:rsidRDefault="00542F99" w:rsidP="00455A89">
            <w:pPr>
              <w:ind w:hanging="2"/>
              <w:jc w:val="center"/>
              <w:rPr>
                <w:rFonts w:ascii="GOST Common" w:hAnsi="GOST Common"/>
              </w:rPr>
            </w:pPr>
            <w:r w:rsidRPr="00F86F0C">
              <w:rPr>
                <w:rFonts w:ascii="GOST Common" w:hAnsi="GOST Common"/>
              </w:rPr>
              <w:t>№578 «Об утверждении Правил охраны линий и сооружений связи РФ»</w:t>
            </w:r>
          </w:p>
        </w:tc>
      </w:tr>
      <w:tr w:rsidR="00455A89" w:rsidRPr="00F86F0C" w14:paraId="5CFE83F8" w14:textId="77777777" w:rsidTr="00455A89">
        <w:trPr>
          <w:trHeight w:val="2399"/>
        </w:trPr>
        <w:tc>
          <w:tcPr>
            <w:tcW w:w="174" w:type="pct"/>
            <w:vMerge/>
            <w:shd w:val="clear" w:color="auto" w:fill="auto"/>
          </w:tcPr>
          <w:p w14:paraId="2BBDA5CE" w14:textId="77777777" w:rsidR="00542F99" w:rsidRPr="00F86F0C" w:rsidRDefault="00542F99" w:rsidP="00455A89">
            <w:pPr>
              <w:ind w:right="-57"/>
              <w:rPr>
                <w:rFonts w:ascii="GOST Common" w:hAnsi="GOST Common"/>
              </w:rPr>
            </w:pPr>
          </w:p>
        </w:tc>
        <w:tc>
          <w:tcPr>
            <w:tcW w:w="1063" w:type="pct"/>
            <w:shd w:val="clear" w:color="auto" w:fill="auto"/>
          </w:tcPr>
          <w:p w14:paraId="258E9273" w14:textId="77777777" w:rsidR="00542F99" w:rsidRPr="00F86F0C" w:rsidRDefault="00542F99" w:rsidP="00455A89">
            <w:pPr>
              <w:ind w:right="-57" w:firstLine="34"/>
              <w:jc w:val="both"/>
              <w:rPr>
                <w:rFonts w:ascii="GOST Common" w:hAnsi="GOST Common"/>
                <w:b/>
                <w:bCs/>
              </w:rPr>
            </w:pPr>
            <w:r w:rsidRPr="00F86F0C">
              <w:rPr>
                <w:rFonts w:ascii="GOST Common" w:hAnsi="GOST Common"/>
                <w:b/>
                <w:bCs/>
              </w:rPr>
              <w:t>3. Охранные зоны объектов системы газоснабжения</w:t>
            </w:r>
          </w:p>
          <w:p w14:paraId="69950B9C" w14:textId="77777777" w:rsidR="005739CB" w:rsidRPr="00F86F0C" w:rsidRDefault="005739CB" w:rsidP="00455A89">
            <w:pPr>
              <w:numPr>
                <w:ilvl w:val="0"/>
                <w:numId w:val="23"/>
              </w:numPr>
              <w:ind w:left="22" w:firstLine="426"/>
              <w:jc w:val="both"/>
              <w:rPr>
                <w:rFonts w:ascii="GOST Common" w:hAnsi="GOST Common"/>
              </w:rPr>
            </w:pPr>
            <w:r w:rsidRPr="00F86F0C">
              <w:rPr>
                <w:rFonts w:ascii="GOST Common" w:hAnsi="GOST Common"/>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15EB449A" w14:textId="77777777" w:rsidR="005739CB" w:rsidRPr="00F86F0C" w:rsidRDefault="005739CB" w:rsidP="00455A89">
            <w:pPr>
              <w:numPr>
                <w:ilvl w:val="0"/>
                <w:numId w:val="23"/>
              </w:numPr>
              <w:ind w:left="22" w:firstLine="426"/>
              <w:jc w:val="both"/>
              <w:rPr>
                <w:rFonts w:ascii="GOST Common" w:hAnsi="GOST Common"/>
              </w:rPr>
            </w:pPr>
            <w:r w:rsidRPr="00F86F0C">
              <w:rPr>
                <w:rFonts w:ascii="GOST Common" w:hAnsi="GOST Common"/>
              </w:rPr>
              <w:t xml:space="preserve">вдоль трасс подземных газопроводов из полиэтиленовых труб при использовании медного провода для обозначения </w:t>
            </w:r>
            <w:r w:rsidRPr="00F86F0C">
              <w:rPr>
                <w:rFonts w:ascii="GOST Common" w:hAnsi="GOST Common"/>
              </w:rPr>
              <w:lastRenderedPageBreak/>
              <w:t>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7DB3951E" w14:textId="77777777" w:rsidR="005739CB" w:rsidRPr="00F86F0C" w:rsidRDefault="005739CB" w:rsidP="00455A89">
            <w:pPr>
              <w:numPr>
                <w:ilvl w:val="0"/>
                <w:numId w:val="23"/>
              </w:numPr>
              <w:ind w:left="22" w:firstLine="426"/>
              <w:jc w:val="both"/>
              <w:rPr>
                <w:rFonts w:ascii="GOST Common" w:hAnsi="GOST Common"/>
              </w:rPr>
            </w:pPr>
            <w:r w:rsidRPr="00F86F0C">
              <w:rPr>
                <w:rFonts w:ascii="GOST Common" w:hAnsi="GOST Common"/>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D6CA38C" w14:textId="77777777" w:rsidR="005739CB" w:rsidRPr="00F86F0C" w:rsidRDefault="005739CB" w:rsidP="00455A89">
            <w:pPr>
              <w:numPr>
                <w:ilvl w:val="0"/>
                <w:numId w:val="23"/>
              </w:numPr>
              <w:ind w:left="22" w:firstLine="426"/>
              <w:jc w:val="both"/>
              <w:rPr>
                <w:rFonts w:ascii="GOST Common" w:hAnsi="GOST Common"/>
              </w:rPr>
            </w:pPr>
            <w:r w:rsidRPr="00F86F0C">
              <w:rPr>
                <w:rFonts w:ascii="GOST Common" w:hAnsi="GOST Common"/>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7BCB113D" w14:textId="77777777" w:rsidR="005739CB" w:rsidRPr="00F86F0C" w:rsidRDefault="005739CB" w:rsidP="00455A89">
            <w:pPr>
              <w:numPr>
                <w:ilvl w:val="0"/>
                <w:numId w:val="23"/>
              </w:numPr>
              <w:ind w:left="22" w:firstLine="426"/>
              <w:jc w:val="both"/>
              <w:rPr>
                <w:rFonts w:ascii="GOST Common" w:hAnsi="GOST Common"/>
              </w:rPr>
            </w:pPr>
            <w:r w:rsidRPr="00F86F0C">
              <w:rPr>
                <w:rFonts w:ascii="GOST Common" w:hAnsi="GOST Common"/>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38615A34" w14:textId="77777777" w:rsidR="00542F99" w:rsidRPr="00F86F0C" w:rsidRDefault="005739CB" w:rsidP="00455A89">
            <w:pPr>
              <w:numPr>
                <w:ilvl w:val="0"/>
                <w:numId w:val="23"/>
              </w:numPr>
              <w:ind w:left="22" w:firstLine="426"/>
              <w:jc w:val="both"/>
              <w:rPr>
                <w:rFonts w:ascii="GOST Common" w:hAnsi="GOST Common"/>
              </w:rPr>
            </w:pPr>
            <w:r w:rsidRPr="00F86F0C">
              <w:rPr>
                <w:rFonts w:ascii="GOST Common" w:hAnsi="GOST Common"/>
              </w:rPr>
              <w:lastRenderedPageBreak/>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c>
          <w:tcPr>
            <w:tcW w:w="2937" w:type="pct"/>
            <w:shd w:val="clear" w:color="auto" w:fill="auto"/>
          </w:tcPr>
          <w:p w14:paraId="09CE5F46" w14:textId="77777777" w:rsidR="005739CB" w:rsidRPr="00F86F0C" w:rsidRDefault="005739CB" w:rsidP="0027254B">
            <w:pPr>
              <w:ind w:firstLine="372"/>
              <w:jc w:val="both"/>
              <w:rPr>
                <w:rFonts w:ascii="GOST Common" w:hAnsi="GOST Common"/>
              </w:rPr>
            </w:pPr>
            <w:r w:rsidRPr="00F86F0C">
              <w:rPr>
                <w:rFonts w:ascii="GOST Common" w:hAnsi="GOST Common"/>
                <w:bCs/>
              </w:rPr>
              <w:lastRenderedPageBreak/>
              <w:t>На земельных участках, расположенных в пределах охранной зоны газопровода, запрещается:</w:t>
            </w:r>
          </w:p>
          <w:p w14:paraId="4D29C6DD" w14:textId="77777777" w:rsidR="005739CB" w:rsidRPr="00F86F0C" w:rsidRDefault="005739CB" w:rsidP="0027254B">
            <w:pPr>
              <w:numPr>
                <w:ilvl w:val="0"/>
                <w:numId w:val="22"/>
              </w:numPr>
              <w:tabs>
                <w:tab w:val="left" w:pos="655"/>
              </w:tabs>
              <w:ind w:left="0" w:firstLine="372"/>
              <w:jc w:val="both"/>
              <w:rPr>
                <w:rFonts w:ascii="GOST Common" w:hAnsi="GOST Common"/>
              </w:rPr>
            </w:pPr>
            <w:r w:rsidRPr="00F86F0C">
              <w:rPr>
                <w:rFonts w:ascii="GOST Common" w:hAnsi="GOST Common"/>
              </w:rPr>
              <w:t>строить любые объекты;</w:t>
            </w:r>
          </w:p>
          <w:p w14:paraId="56BEDC3C" w14:textId="77777777" w:rsidR="005739CB" w:rsidRPr="00F86F0C" w:rsidRDefault="005739CB" w:rsidP="0027254B">
            <w:pPr>
              <w:numPr>
                <w:ilvl w:val="0"/>
                <w:numId w:val="22"/>
              </w:numPr>
              <w:tabs>
                <w:tab w:val="left" w:pos="655"/>
              </w:tabs>
              <w:ind w:left="0" w:firstLine="372"/>
              <w:jc w:val="both"/>
              <w:rPr>
                <w:rFonts w:ascii="GOST Common" w:hAnsi="GOST Common"/>
              </w:rPr>
            </w:pPr>
            <w:r w:rsidRPr="00F86F0C">
              <w:rPr>
                <w:rFonts w:ascii="GOST Common" w:hAnsi="GOST Common"/>
              </w:rPr>
              <w:t>огораживать и перегораживать охранные зоны;</w:t>
            </w:r>
          </w:p>
          <w:p w14:paraId="7313BC5D" w14:textId="77777777" w:rsidR="005739CB" w:rsidRPr="00F86F0C" w:rsidRDefault="005739CB" w:rsidP="0027254B">
            <w:pPr>
              <w:numPr>
                <w:ilvl w:val="0"/>
                <w:numId w:val="22"/>
              </w:numPr>
              <w:tabs>
                <w:tab w:val="left" w:pos="655"/>
              </w:tabs>
              <w:ind w:left="0" w:firstLine="372"/>
              <w:jc w:val="both"/>
              <w:rPr>
                <w:rFonts w:ascii="GOST Common" w:hAnsi="GOST Common"/>
              </w:rPr>
            </w:pPr>
            <w:r w:rsidRPr="00F86F0C">
              <w:rPr>
                <w:rFonts w:ascii="GOST Common" w:hAnsi="GOST Common"/>
              </w:rPr>
              <w:t>разводить огонь и размещать его источники;</w:t>
            </w:r>
          </w:p>
          <w:p w14:paraId="572E426E" w14:textId="77777777" w:rsidR="005739CB" w:rsidRPr="00F86F0C" w:rsidRDefault="005739CB" w:rsidP="0027254B">
            <w:pPr>
              <w:numPr>
                <w:ilvl w:val="0"/>
                <w:numId w:val="22"/>
              </w:numPr>
              <w:tabs>
                <w:tab w:val="left" w:pos="655"/>
              </w:tabs>
              <w:ind w:left="0" w:firstLine="372"/>
              <w:jc w:val="both"/>
              <w:rPr>
                <w:rFonts w:ascii="GOST Common" w:hAnsi="GOST Common"/>
              </w:rPr>
            </w:pPr>
            <w:r w:rsidRPr="00F86F0C">
              <w:rPr>
                <w:rFonts w:ascii="GOST Common" w:hAnsi="GOST Common"/>
              </w:rPr>
              <w:t>рыть погреба, копать и обрабатывать почву с/х и мелиоративными орудиями и механизмами на глубину более 0,3 метра, устраивать свалки и склады;</w:t>
            </w:r>
          </w:p>
          <w:p w14:paraId="24B75F89" w14:textId="77777777" w:rsidR="005739CB" w:rsidRPr="00F86F0C" w:rsidRDefault="005739CB" w:rsidP="0027254B">
            <w:pPr>
              <w:numPr>
                <w:ilvl w:val="0"/>
                <w:numId w:val="22"/>
              </w:numPr>
              <w:tabs>
                <w:tab w:val="left" w:pos="655"/>
              </w:tabs>
              <w:ind w:left="0" w:firstLine="372"/>
              <w:jc w:val="both"/>
              <w:rPr>
                <w:rFonts w:ascii="GOST Common" w:hAnsi="GOST Common"/>
              </w:rPr>
            </w:pPr>
            <w:r w:rsidRPr="00F86F0C">
              <w:rPr>
                <w:rFonts w:ascii="GOST Common" w:hAnsi="GOST Common"/>
              </w:rPr>
              <w:t xml:space="preserve">перемещать, повреждать, засыпать и уничтожать опознавательные знаки, </w:t>
            </w:r>
            <w:proofErr w:type="spellStart"/>
            <w:r w:rsidRPr="00F86F0C">
              <w:rPr>
                <w:rFonts w:ascii="GOST Common" w:hAnsi="GOST Common"/>
              </w:rPr>
              <w:t>КИПиА</w:t>
            </w:r>
            <w:proofErr w:type="spellEnd"/>
            <w:r w:rsidRPr="00F86F0C">
              <w:rPr>
                <w:rFonts w:ascii="GOST Common" w:hAnsi="GOST Common"/>
              </w:rPr>
              <w:t xml:space="preserve"> и другие устройства газораспределительных сетей;</w:t>
            </w:r>
          </w:p>
          <w:p w14:paraId="29D8E1FD" w14:textId="77777777" w:rsidR="005739CB" w:rsidRPr="00F86F0C" w:rsidRDefault="005739CB" w:rsidP="0027254B">
            <w:pPr>
              <w:numPr>
                <w:ilvl w:val="0"/>
                <w:numId w:val="22"/>
              </w:numPr>
              <w:tabs>
                <w:tab w:val="left" w:pos="655"/>
              </w:tabs>
              <w:ind w:left="0" w:firstLine="372"/>
              <w:jc w:val="both"/>
              <w:rPr>
                <w:rFonts w:ascii="GOST Common" w:hAnsi="GOST Common"/>
              </w:rPr>
            </w:pPr>
            <w:r w:rsidRPr="00F86F0C">
              <w:rPr>
                <w:rFonts w:ascii="GOST Common" w:hAnsi="GOST Common"/>
              </w:rPr>
              <w:t>разливать растворы кислот, солей, щелочей и других химических активных веществ;</w:t>
            </w:r>
          </w:p>
          <w:p w14:paraId="00626AE0" w14:textId="77777777" w:rsidR="005739CB" w:rsidRPr="00F86F0C" w:rsidRDefault="005739CB" w:rsidP="0027254B">
            <w:pPr>
              <w:numPr>
                <w:ilvl w:val="0"/>
                <w:numId w:val="22"/>
              </w:numPr>
              <w:tabs>
                <w:tab w:val="left" w:pos="655"/>
              </w:tabs>
              <w:ind w:left="0" w:firstLine="372"/>
              <w:jc w:val="both"/>
              <w:rPr>
                <w:rFonts w:ascii="GOST Common" w:hAnsi="GOST Common"/>
              </w:rPr>
            </w:pPr>
            <w:r w:rsidRPr="00F86F0C">
              <w:rPr>
                <w:rFonts w:ascii="GOST Common" w:hAnsi="GOST Common"/>
              </w:rPr>
              <w:t>приставлять и привязывать к опорам и надземным газопроводам и зданиям газораспределительных сетей посторонние предметы, лестницы, а также влезать на них;</w:t>
            </w:r>
          </w:p>
          <w:p w14:paraId="5AAABD2F" w14:textId="77777777" w:rsidR="00542F99" w:rsidRPr="00F86F0C" w:rsidRDefault="005739CB" w:rsidP="0027254B">
            <w:pPr>
              <w:numPr>
                <w:ilvl w:val="0"/>
                <w:numId w:val="22"/>
              </w:numPr>
              <w:tabs>
                <w:tab w:val="left" w:pos="655"/>
              </w:tabs>
              <w:ind w:left="0" w:firstLine="372"/>
              <w:jc w:val="both"/>
              <w:rPr>
                <w:rFonts w:ascii="GOST Common" w:hAnsi="GOST Common"/>
              </w:rPr>
            </w:pPr>
            <w:r w:rsidRPr="00F86F0C">
              <w:rPr>
                <w:rFonts w:ascii="GOST Common" w:hAnsi="GOST Common"/>
              </w:rPr>
              <w:t>самовольно подключаться к газораспределительным сетям.</w:t>
            </w:r>
          </w:p>
        </w:tc>
        <w:tc>
          <w:tcPr>
            <w:tcW w:w="826" w:type="pct"/>
            <w:vMerge w:val="restart"/>
            <w:shd w:val="clear" w:color="auto" w:fill="auto"/>
          </w:tcPr>
          <w:p w14:paraId="63289B8D" w14:textId="77777777" w:rsidR="00542F99" w:rsidRPr="00F86F0C" w:rsidRDefault="00542F99" w:rsidP="00455A89">
            <w:pPr>
              <w:ind w:firstLine="34"/>
              <w:jc w:val="center"/>
              <w:rPr>
                <w:rFonts w:ascii="GOST Common" w:hAnsi="GOST Common"/>
              </w:rPr>
            </w:pPr>
            <w:r w:rsidRPr="00F86F0C">
              <w:rPr>
                <w:rFonts w:ascii="GOST Common" w:hAnsi="GOST Common"/>
              </w:rPr>
              <w:t xml:space="preserve">Федеральный закон от 31.03.1999 г. № 69-ФЗ </w:t>
            </w:r>
          </w:p>
          <w:p w14:paraId="27E45288" w14:textId="77777777" w:rsidR="00542F99" w:rsidRPr="00F86F0C" w:rsidRDefault="00542F99" w:rsidP="00455A89">
            <w:pPr>
              <w:ind w:firstLine="34"/>
              <w:jc w:val="center"/>
              <w:rPr>
                <w:rFonts w:ascii="GOST Common" w:hAnsi="GOST Common"/>
              </w:rPr>
            </w:pPr>
            <w:r w:rsidRPr="00F86F0C">
              <w:rPr>
                <w:rFonts w:ascii="GOST Common" w:hAnsi="GOST Common"/>
              </w:rPr>
              <w:t>«О газоснабжении в Российской Федерации»</w:t>
            </w:r>
          </w:p>
          <w:p w14:paraId="7D3EEADE" w14:textId="77777777" w:rsidR="00542F99" w:rsidRPr="00F86F0C" w:rsidRDefault="00542F99" w:rsidP="00455A89">
            <w:pPr>
              <w:ind w:firstLine="34"/>
              <w:jc w:val="center"/>
              <w:rPr>
                <w:rFonts w:ascii="GOST Common" w:hAnsi="GOST Common"/>
              </w:rPr>
            </w:pPr>
          </w:p>
          <w:p w14:paraId="71C54114" w14:textId="77777777" w:rsidR="00542F99" w:rsidRPr="00F86F0C" w:rsidRDefault="00542F99" w:rsidP="00455A89">
            <w:pPr>
              <w:ind w:firstLine="34"/>
              <w:jc w:val="center"/>
              <w:rPr>
                <w:rFonts w:ascii="GOST Common" w:hAnsi="GOST Common"/>
              </w:rPr>
            </w:pPr>
            <w:r w:rsidRPr="00F86F0C">
              <w:rPr>
                <w:rFonts w:ascii="GOST Common" w:hAnsi="GOST Common"/>
              </w:rPr>
              <w:t xml:space="preserve">Постановление Правительства Российской Федерации от 20.11.2000 г. </w:t>
            </w:r>
          </w:p>
          <w:p w14:paraId="375E94FA" w14:textId="77777777" w:rsidR="00542F99" w:rsidRPr="00F86F0C" w:rsidRDefault="00542F99" w:rsidP="00455A89">
            <w:pPr>
              <w:ind w:firstLine="34"/>
              <w:jc w:val="center"/>
              <w:rPr>
                <w:rFonts w:ascii="GOST Common" w:hAnsi="GOST Common"/>
              </w:rPr>
            </w:pPr>
            <w:r w:rsidRPr="00F86F0C">
              <w:rPr>
                <w:rFonts w:ascii="GOST Common" w:hAnsi="GOST Common"/>
              </w:rPr>
              <w:t xml:space="preserve">№ 878 «Об утверждении Правил охраны </w:t>
            </w:r>
            <w:r w:rsidRPr="00F86F0C">
              <w:rPr>
                <w:rFonts w:ascii="GOST Common" w:hAnsi="GOST Common"/>
              </w:rPr>
              <w:lastRenderedPageBreak/>
              <w:t>газораспределительных сетей»</w:t>
            </w:r>
          </w:p>
          <w:p w14:paraId="42860646" w14:textId="77777777" w:rsidR="00542F99" w:rsidRPr="00F86F0C" w:rsidRDefault="00542F99" w:rsidP="00455A89">
            <w:pPr>
              <w:ind w:firstLine="34"/>
              <w:jc w:val="center"/>
              <w:rPr>
                <w:rFonts w:ascii="GOST Common" w:hAnsi="GOST Common"/>
              </w:rPr>
            </w:pPr>
          </w:p>
          <w:p w14:paraId="2AAB81E6" w14:textId="77777777" w:rsidR="00542F99" w:rsidRPr="00F86F0C" w:rsidRDefault="00542F99" w:rsidP="00455A89">
            <w:pPr>
              <w:ind w:firstLine="34"/>
              <w:jc w:val="center"/>
              <w:rPr>
                <w:rFonts w:ascii="GOST Common" w:hAnsi="GOST Common"/>
              </w:rPr>
            </w:pPr>
            <w:r w:rsidRPr="00F86F0C">
              <w:rPr>
                <w:rFonts w:ascii="GOST Common" w:hAnsi="GOST Common"/>
              </w:rPr>
              <w:t xml:space="preserve">Постановление Правительства Российской Федерации от 8 сентября 2017 года </w:t>
            </w:r>
          </w:p>
          <w:p w14:paraId="10A31F90" w14:textId="77777777" w:rsidR="00542F99" w:rsidRPr="00F86F0C" w:rsidRDefault="00542F99" w:rsidP="00455A89">
            <w:pPr>
              <w:ind w:firstLine="34"/>
              <w:jc w:val="center"/>
              <w:rPr>
                <w:rFonts w:ascii="GOST Common" w:hAnsi="GOST Common"/>
              </w:rPr>
            </w:pPr>
            <w:r w:rsidRPr="00F86F0C">
              <w:rPr>
                <w:rFonts w:ascii="GOST Common" w:hAnsi="GOST Common"/>
              </w:rPr>
              <w:t xml:space="preserve">№1083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w:t>
            </w:r>
            <w:r w:rsidRPr="00F86F0C">
              <w:rPr>
                <w:rFonts w:ascii="GOST Common" w:hAnsi="GOST Common"/>
              </w:rPr>
              <w:lastRenderedPageBreak/>
              <w:t>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tc>
      </w:tr>
      <w:tr w:rsidR="00455A89" w:rsidRPr="00F86F0C" w14:paraId="418297DD" w14:textId="77777777" w:rsidTr="00455A89">
        <w:trPr>
          <w:trHeight w:val="5801"/>
        </w:trPr>
        <w:tc>
          <w:tcPr>
            <w:tcW w:w="174" w:type="pct"/>
            <w:vMerge/>
            <w:shd w:val="clear" w:color="auto" w:fill="auto"/>
          </w:tcPr>
          <w:p w14:paraId="2B19A4D3" w14:textId="77777777" w:rsidR="00542F99" w:rsidRPr="00F86F0C" w:rsidRDefault="00542F99" w:rsidP="00455A89">
            <w:pPr>
              <w:ind w:right="-57"/>
              <w:rPr>
                <w:rFonts w:ascii="GOST Common" w:hAnsi="GOST Common"/>
              </w:rPr>
            </w:pPr>
          </w:p>
        </w:tc>
        <w:tc>
          <w:tcPr>
            <w:tcW w:w="1063" w:type="pct"/>
            <w:shd w:val="clear" w:color="auto" w:fill="auto"/>
          </w:tcPr>
          <w:p w14:paraId="11D5036E" w14:textId="77777777" w:rsidR="00542F99" w:rsidRPr="00F86F0C" w:rsidRDefault="00542F99" w:rsidP="00455A89">
            <w:pPr>
              <w:ind w:firstLine="34"/>
              <w:jc w:val="both"/>
              <w:rPr>
                <w:rFonts w:ascii="GOST Common" w:hAnsi="GOST Common"/>
              </w:rPr>
            </w:pPr>
            <w:r w:rsidRPr="00F86F0C">
              <w:rPr>
                <w:rFonts w:ascii="GOST Common" w:hAnsi="GOST Common"/>
                <w:b/>
              </w:rPr>
              <w:t>3.</w:t>
            </w:r>
            <w:r w:rsidR="005739CB" w:rsidRPr="00F86F0C">
              <w:rPr>
                <w:rFonts w:ascii="GOST Common" w:hAnsi="GOST Common"/>
                <w:b/>
              </w:rPr>
              <w:t>1.</w:t>
            </w:r>
            <w:r w:rsidRPr="00F86F0C">
              <w:rPr>
                <w:rFonts w:ascii="GOST Common" w:hAnsi="GOST Common"/>
              </w:rPr>
              <w:t xml:space="preserve"> </w:t>
            </w:r>
            <w:r w:rsidRPr="00F86F0C">
              <w:rPr>
                <w:rFonts w:ascii="GOST Common" w:hAnsi="GOST Common"/>
                <w:b/>
                <w:bCs/>
              </w:rPr>
              <w:t xml:space="preserve">Охранные зоны объектов магистральных газопроводов </w:t>
            </w:r>
            <w:r w:rsidRPr="00F86F0C">
              <w:rPr>
                <w:rFonts w:ascii="GOST Common" w:hAnsi="GOST Common"/>
                <w:b/>
              </w:rPr>
              <w:t>устанавливаются:</w:t>
            </w:r>
          </w:p>
          <w:p w14:paraId="33F13F18" w14:textId="77777777" w:rsidR="00542F99" w:rsidRPr="00F86F0C" w:rsidRDefault="00542F99" w:rsidP="00455A89">
            <w:pPr>
              <w:numPr>
                <w:ilvl w:val="0"/>
                <w:numId w:val="21"/>
              </w:numPr>
              <w:ind w:left="0" w:firstLine="423"/>
              <w:jc w:val="both"/>
              <w:rPr>
                <w:rFonts w:ascii="GOST Common" w:hAnsi="GOST Common"/>
              </w:rPr>
            </w:pPr>
            <w:r w:rsidRPr="00F86F0C">
              <w:rPr>
                <w:rFonts w:ascii="GOST Common" w:hAnsi="GOST Common"/>
              </w:rPr>
              <w:t>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490E5508" w14:textId="77777777" w:rsidR="00542F99" w:rsidRPr="00F86F0C" w:rsidRDefault="00542F99" w:rsidP="00455A89">
            <w:pPr>
              <w:numPr>
                <w:ilvl w:val="0"/>
                <w:numId w:val="21"/>
              </w:numPr>
              <w:ind w:left="0" w:firstLine="423"/>
              <w:jc w:val="both"/>
              <w:rPr>
                <w:rFonts w:ascii="GOST Common" w:hAnsi="GOST Common"/>
              </w:rPr>
            </w:pPr>
            <w:r w:rsidRPr="00F86F0C">
              <w:rPr>
                <w:rFonts w:ascii="GOST Common" w:hAnsi="GOST Common"/>
              </w:rPr>
              <w:t>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45E10187" w14:textId="77777777" w:rsidR="00542F99" w:rsidRPr="00F86F0C" w:rsidRDefault="00542F99" w:rsidP="00455A89">
            <w:pPr>
              <w:numPr>
                <w:ilvl w:val="0"/>
                <w:numId w:val="21"/>
              </w:numPr>
              <w:ind w:left="0" w:firstLine="423"/>
              <w:jc w:val="both"/>
              <w:rPr>
                <w:rFonts w:ascii="GOST Common" w:hAnsi="GOST Common"/>
              </w:rPr>
            </w:pPr>
            <w:r w:rsidRPr="00F86F0C">
              <w:rPr>
                <w:rFonts w:ascii="GOST Common" w:hAnsi="GOST Common"/>
              </w:rPr>
              <w:t xml:space="preserve">вдоль подводных переходов магистральных </w:t>
            </w:r>
            <w:r w:rsidRPr="00F86F0C">
              <w:rPr>
                <w:rFonts w:ascii="GOST Common" w:hAnsi="GOST Common"/>
              </w:rPr>
              <w:lastRenderedPageBreak/>
              <w:t>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640467EA" w14:textId="77777777" w:rsidR="00542F99" w:rsidRPr="00F86F0C" w:rsidRDefault="00542F99" w:rsidP="00455A89">
            <w:pPr>
              <w:numPr>
                <w:ilvl w:val="0"/>
                <w:numId w:val="21"/>
              </w:numPr>
              <w:ind w:left="0" w:firstLine="423"/>
              <w:jc w:val="both"/>
              <w:rPr>
                <w:rFonts w:ascii="GOST Common" w:hAnsi="GOST Common"/>
              </w:rPr>
            </w:pPr>
            <w:r w:rsidRPr="00F86F0C">
              <w:rPr>
                <w:rFonts w:ascii="GOST Common" w:hAnsi="GOST Common"/>
              </w:rPr>
              <w:t>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18136DFA" w14:textId="77777777" w:rsidR="00542F99" w:rsidRPr="00F86F0C" w:rsidRDefault="00542F99" w:rsidP="00455A89">
            <w:pPr>
              <w:numPr>
                <w:ilvl w:val="0"/>
                <w:numId w:val="21"/>
              </w:numPr>
              <w:ind w:left="0" w:firstLine="423"/>
              <w:jc w:val="both"/>
              <w:rPr>
                <w:rFonts w:ascii="GOST Common" w:hAnsi="GOST Common"/>
              </w:rPr>
            </w:pPr>
            <w:r w:rsidRPr="00F86F0C">
              <w:rPr>
                <w:rFonts w:ascii="GOST Common" w:hAnsi="GOST Common"/>
              </w:rPr>
              <w:t xml:space="preserve">вокруг компрессорных станций, </w:t>
            </w:r>
            <w:proofErr w:type="spellStart"/>
            <w:r w:rsidRPr="00F86F0C">
              <w:rPr>
                <w:rFonts w:ascii="GOST Common" w:hAnsi="GOST Common"/>
              </w:rPr>
              <w:t>газоизмерительных</w:t>
            </w:r>
            <w:proofErr w:type="spellEnd"/>
            <w:r w:rsidRPr="00F86F0C">
              <w:rPr>
                <w:rFonts w:ascii="GOST Common" w:hAnsi="GOST Common"/>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3C6ECDDD" w14:textId="77777777" w:rsidR="00542F99" w:rsidRPr="00F86F0C" w:rsidRDefault="00542F99" w:rsidP="00455A89">
            <w:pPr>
              <w:ind w:right="-57" w:firstLine="34"/>
              <w:jc w:val="both"/>
              <w:rPr>
                <w:rFonts w:ascii="GOST Common" w:hAnsi="GOST Common"/>
                <w:b/>
                <w:bCs/>
              </w:rPr>
            </w:pPr>
            <w:r w:rsidRPr="00F86F0C">
              <w:rPr>
                <w:rFonts w:ascii="GOST Common" w:hAnsi="GOST Common"/>
              </w:rPr>
              <w:t xml:space="preserve">вокруг наземных сооружений подземных хранилищ газа - в виде территории, ограниченной условной замкнутой линией, отстоящей от внешней границы </w:t>
            </w:r>
            <w:r w:rsidRPr="00F86F0C">
              <w:rPr>
                <w:rFonts w:ascii="GOST Common" w:hAnsi="GOST Common"/>
              </w:rPr>
              <w:lastRenderedPageBreak/>
              <w:t>указанных объектов на 100 метров с каждой стороны.</w:t>
            </w:r>
          </w:p>
        </w:tc>
        <w:tc>
          <w:tcPr>
            <w:tcW w:w="2937" w:type="pct"/>
            <w:shd w:val="clear" w:color="auto" w:fill="auto"/>
          </w:tcPr>
          <w:p w14:paraId="01DC5A0D" w14:textId="77777777" w:rsidR="00542F99" w:rsidRPr="00F86F0C" w:rsidRDefault="00542F99" w:rsidP="0027254B">
            <w:pPr>
              <w:ind w:firstLine="513"/>
              <w:jc w:val="both"/>
              <w:rPr>
                <w:rFonts w:ascii="GOST Common" w:hAnsi="GOST Common"/>
              </w:rPr>
            </w:pPr>
            <w:r w:rsidRPr="00F86F0C">
              <w:rPr>
                <w:rFonts w:ascii="GOST Common" w:hAnsi="GOST Common"/>
              </w:rPr>
              <w:lastRenderedPageBreak/>
              <w:t xml:space="preserve">В охранных зонах </w:t>
            </w:r>
            <w:r w:rsidRPr="00F86F0C">
              <w:rPr>
                <w:rFonts w:ascii="GOST Common" w:hAnsi="GOST Common"/>
                <w:bCs/>
              </w:rPr>
              <w:t>магистральных газопроводов</w:t>
            </w:r>
            <w:r w:rsidRPr="00F86F0C">
              <w:rPr>
                <w:rFonts w:ascii="GOST Common" w:hAnsi="GOST Common"/>
                <w:b/>
                <w:bCs/>
              </w:rPr>
              <w:t xml:space="preserve"> </w:t>
            </w:r>
            <w:r w:rsidRPr="00F86F0C">
              <w:rPr>
                <w:rFonts w:ascii="GOST Common" w:hAnsi="GOST Common"/>
              </w:rPr>
              <w:t>запрещается:</w:t>
            </w:r>
          </w:p>
          <w:p w14:paraId="7D775220" w14:textId="77777777" w:rsidR="00542F99" w:rsidRPr="00F86F0C" w:rsidRDefault="00542F99" w:rsidP="0027254B">
            <w:pPr>
              <w:ind w:firstLine="513"/>
              <w:jc w:val="both"/>
              <w:rPr>
                <w:rFonts w:ascii="GOST Common" w:hAnsi="GOST Common"/>
              </w:rPr>
            </w:pPr>
            <w:r w:rsidRPr="00F86F0C">
              <w:rPr>
                <w:rFonts w:ascii="GOST Common" w:hAnsi="GOST Common"/>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659698AD" w14:textId="77777777" w:rsidR="00542F99" w:rsidRPr="00F86F0C" w:rsidRDefault="00542F99" w:rsidP="0027254B">
            <w:pPr>
              <w:ind w:firstLine="513"/>
              <w:jc w:val="both"/>
              <w:rPr>
                <w:rFonts w:ascii="GOST Common" w:hAnsi="GOST Common"/>
              </w:rPr>
            </w:pPr>
            <w:r w:rsidRPr="00F86F0C">
              <w:rPr>
                <w:rFonts w:ascii="GOST Common" w:hAnsi="GOST Common"/>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5D6C09C6" w14:textId="77777777" w:rsidR="00542F99" w:rsidRPr="00F86F0C" w:rsidRDefault="00542F99" w:rsidP="0027254B">
            <w:pPr>
              <w:ind w:firstLine="513"/>
              <w:jc w:val="both"/>
              <w:rPr>
                <w:rFonts w:ascii="GOST Common" w:hAnsi="GOST Common"/>
              </w:rPr>
            </w:pPr>
            <w:r w:rsidRPr="00F86F0C">
              <w:rPr>
                <w:rFonts w:ascii="GOST Common" w:hAnsi="GOST Common"/>
              </w:rPr>
              <w:t>в) устраивать свалки, осуществлять сброс и слив едких и коррозионно-агрессивных веществ и горюче-смазочных материалов;</w:t>
            </w:r>
          </w:p>
          <w:p w14:paraId="14BFE479" w14:textId="77777777" w:rsidR="00542F99" w:rsidRPr="00F86F0C" w:rsidRDefault="00542F99" w:rsidP="0027254B">
            <w:pPr>
              <w:ind w:firstLine="513"/>
              <w:jc w:val="both"/>
              <w:rPr>
                <w:rFonts w:ascii="GOST Common" w:hAnsi="GOST Common"/>
              </w:rPr>
            </w:pPr>
            <w:r w:rsidRPr="00F86F0C">
              <w:rPr>
                <w:rFonts w:ascii="GOST Common" w:hAnsi="GOST Common"/>
              </w:rPr>
              <w:t>г) складировать любые материалы, в том числе горюче-смазочные, или размещать хранилища любых материалов;</w:t>
            </w:r>
          </w:p>
          <w:p w14:paraId="20ACACE2" w14:textId="77777777" w:rsidR="00542F99" w:rsidRPr="00F86F0C" w:rsidRDefault="00542F99" w:rsidP="0027254B">
            <w:pPr>
              <w:ind w:firstLine="513"/>
              <w:jc w:val="both"/>
              <w:rPr>
                <w:rFonts w:ascii="GOST Common" w:hAnsi="GOST Common"/>
              </w:rPr>
            </w:pPr>
            <w:r w:rsidRPr="00F86F0C">
              <w:rPr>
                <w:rFonts w:ascii="GOST Common" w:hAnsi="GOST Common"/>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1B71130D" w14:textId="77777777" w:rsidR="00542F99" w:rsidRPr="00F86F0C" w:rsidRDefault="00542F99" w:rsidP="0027254B">
            <w:pPr>
              <w:ind w:firstLine="513"/>
              <w:jc w:val="both"/>
              <w:rPr>
                <w:rFonts w:ascii="GOST Common" w:hAnsi="GOST Common"/>
              </w:rPr>
            </w:pPr>
            <w:r w:rsidRPr="00F86F0C">
              <w:rPr>
                <w:rFonts w:ascii="GOST Common" w:hAnsi="GOST Common"/>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5BF48EFF" w14:textId="77777777" w:rsidR="00542F99" w:rsidRPr="00F86F0C" w:rsidRDefault="00542F99" w:rsidP="0027254B">
            <w:pPr>
              <w:ind w:firstLine="513"/>
              <w:jc w:val="both"/>
              <w:rPr>
                <w:rFonts w:ascii="GOST Common" w:hAnsi="GOST Common"/>
              </w:rPr>
            </w:pPr>
            <w:r w:rsidRPr="00F86F0C">
              <w:rPr>
                <w:rFonts w:ascii="GOST Common" w:hAnsi="GOST Common"/>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501EAC18" w14:textId="77777777" w:rsidR="00542F99" w:rsidRPr="00F86F0C" w:rsidRDefault="00542F99" w:rsidP="0027254B">
            <w:pPr>
              <w:ind w:firstLine="513"/>
              <w:jc w:val="both"/>
              <w:rPr>
                <w:rFonts w:ascii="GOST Common" w:hAnsi="GOST Common"/>
              </w:rPr>
            </w:pPr>
            <w:r w:rsidRPr="00F86F0C">
              <w:rPr>
                <w:rFonts w:ascii="GOST Common" w:hAnsi="GOST Common"/>
              </w:rPr>
              <w:t>з) проводить работы с использованием ударно-импульсных устройств и вспомогательных механизмов, сбрасывать грузы;</w:t>
            </w:r>
          </w:p>
          <w:p w14:paraId="43BCFE4B" w14:textId="77777777" w:rsidR="00542F99" w:rsidRPr="00F86F0C" w:rsidRDefault="00542F99" w:rsidP="0027254B">
            <w:pPr>
              <w:ind w:firstLine="513"/>
              <w:jc w:val="both"/>
              <w:rPr>
                <w:rFonts w:ascii="GOST Common" w:hAnsi="GOST Common"/>
              </w:rPr>
            </w:pPr>
            <w:r w:rsidRPr="00F86F0C">
              <w:rPr>
                <w:rFonts w:ascii="GOST Common" w:hAnsi="GOST Common"/>
              </w:rPr>
              <w:lastRenderedPageBreak/>
              <w:t xml:space="preserve">и) осуществлять рекреационную деятельность, кроме деятельности, предусмотренной </w:t>
            </w:r>
            <w:hyperlink r:id="rId38" w:anchor="7E00KF" w:history="1">
              <w:r w:rsidRPr="00F86F0C">
                <w:rPr>
                  <w:rFonts w:ascii="GOST Common" w:hAnsi="GOST Common"/>
                </w:rPr>
                <w:t>подпунктом "ж" пункта 6 Правила охраны магистральных газопроводов</w:t>
              </w:r>
            </w:hyperlink>
            <w:r w:rsidRPr="00F86F0C">
              <w:rPr>
                <w:rFonts w:ascii="GOST Common" w:hAnsi="GOST Common"/>
              </w:rPr>
              <w:t>, разводить костры и размещать источники огня;</w:t>
            </w:r>
          </w:p>
          <w:p w14:paraId="44745A76" w14:textId="77777777" w:rsidR="00542F99" w:rsidRPr="00F86F0C" w:rsidRDefault="00542F99" w:rsidP="0027254B">
            <w:pPr>
              <w:ind w:firstLine="513"/>
              <w:jc w:val="both"/>
              <w:rPr>
                <w:rFonts w:ascii="GOST Common" w:hAnsi="GOST Common"/>
              </w:rPr>
            </w:pPr>
            <w:r w:rsidRPr="00F86F0C">
              <w:rPr>
                <w:rFonts w:ascii="GOST Common" w:hAnsi="GOST Common"/>
              </w:rPr>
              <w:t>к) огораживать и перегораживать охранные зоны;</w:t>
            </w:r>
          </w:p>
          <w:p w14:paraId="3EBF4B31" w14:textId="77777777" w:rsidR="00542F99" w:rsidRPr="00F86F0C" w:rsidRDefault="00542F99" w:rsidP="0027254B">
            <w:pPr>
              <w:ind w:firstLine="513"/>
              <w:jc w:val="both"/>
              <w:rPr>
                <w:rFonts w:ascii="GOST Common" w:hAnsi="GOST Common"/>
              </w:rPr>
            </w:pPr>
            <w:r w:rsidRPr="00F86F0C">
              <w:rPr>
                <w:rFonts w:ascii="GOST Common" w:hAnsi="GOST Common"/>
              </w:rPr>
              <w:t xml:space="preserve">л) размещать какие-либо здания, строения, сооружения, не относящиеся к объектам, указанным в </w:t>
            </w:r>
            <w:hyperlink r:id="rId39" w:anchor="6540IN" w:history="1">
              <w:r w:rsidRPr="00F86F0C">
                <w:rPr>
                  <w:rFonts w:ascii="GOST Common" w:hAnsi="GOST Common"/>
                </w:rPr>
                <w:t xml:space="preserve">пункте 2 </w:t>
              </w:r>
              <w:hyperlink r:id="rId40" w:anchor="6500IL" w:history="1">
                <w:r w:rsidRPr="00F86F0C">
                  <w:rPr>
                    <w:rFonts w:ascii="GOST Common" w:hAnsi="GOST Common"/>
                  </w:rPr>
                  <w:t>Правил охраны магистральных газопроводов</w:t>
                </w:r>
              </w:hyperlink>
              <w:r w:rsidRPr="00F86F0C">
                <w:rPr>
                  <w:rFonts w:ascii="GOST Common" w:hAnsi="GOST Common"/>
                </w:rPr>
                <w:t>, утвержденных постановлением Правительства Российской Федерации от 8 сентября 2017 года №1083</w:t>
              </w:r>
            </w:hyperlink>
            <w:r w:rsidRPr="00F86F0C">
              <w:rPr>
                <w:rFonts w:ascii="GOST Common" w:hAnsi="GOST Common"/>
              </w:rPr>
              <w:t xml:space="preserve"> (далее - Правила), за исключением объектов, указанных в </w:t>
            </w:r>
            <w:hyperlink r:id="rId41" w:anchor="7DS0KD" w:history="1">
              <w:r w:rsidRPr="00F86F0C">
                <w:rPr>
                  <w:rFonts w:ascii="GOST Common" w:hAnsi="GOST Common"/>
                </w:rPr>
                <w:t>подпунктах "д"</w:t>
              </w:r>
            </w:hyperlink>
            <w:r w:rsidRPr="00F86F0C">
              <w:rPr>
                <w:rFonts w:ascii="GOST Common" w:hAnsi="GOST Common"/>
              </w:rPr>
              <w:t xml:space="preserve"> - </w:t>
            </w:r>
            <w:hyperlink r:id="rId42" w:anchor="7DM0K9" w:history="1">
              <w:r w:rsidRPr="00F86F0C">
                <w:rPr>
                  <w:rFonts w:ascii="GOST Common" w:hAnsi="GOST Common"/>
                </w:rPr>
                <w:t>"к"</w:t>
              </w:r>
            </w:hyperlink>
            <w:r w:rsidRPr="00F86F0C">
              <w:rPr>
                <w:rFonts w:ascii="GOST Common" w:hAnsi="GOST Common"/>
              </w:rPr>
              <w:t xml:space="preserve"> и </w:t>
            </w:r>
            <w:hyperlink r:id="rId43" w:anchor="7DQ0KB" w:history="1">
              <w:r w:rsidRPr="00F86F0C">
                <w:rPr>
                  <w:rFonts w:ascii="GOST Common" w:hAnsi="GOST Common"/>
                </w:rPr>
                <w:t>"м" пункта 6 Правил</w:t>
              </w:r>
            </w:hyperlink>
            <w:r w:rsidRPr="00F86F0C">
              <w:rPr>
                <w:rFonts w:ascii="GOST Common" w:hAnsi="GOST Common"/>
              </w:rPr>
              <w:t>;</w:t>
            </w:r>
          </w:p>
          <w:p w14:paraId="4BB466F9" w14:textId="77777777" w:rsidR="00542F99" w:rsidRPr="00F86F0C" w:rsidRDefault="00542F99" w:rsidP="0027254B">
            <w:pPr>
              <w:ind w:firstLine="513"/>
              <w:jc w:val="both"/>
              <w:rPr>
                <w:rFonts w:ascii="GOST Common" w:hAnsi="GOST Common"/>
              </w:rPr>
            </w:pPr>
            <w:r w:rsidRPr="00F86F0C">
              <w:rPr>
                <w:rFonts w:ascii="GOST Common" w:hAnsi="GOST Common"/>
              </w:rPr>
              <w:t>м) осуществлять несанкционированное подключение (присоединение) к магистральному газопроводу.</w:t>
            </w:r>
          </w:p>
          <w:p w14:paraId="62DF45EE" w14:textId="77777777" w:rsidR="00542F99" w:rsidRPr="00F86F0C" w:rsidRDefault="00542F99" w:rsidP="0027254B">
            <w:pPr>
              <w:ind w:firstLine="513"/>
              <w:jc w:val="both"/>
              <w:rPr>
                <w:rFonts w:ascii="GOST Common" w:hAnsi="GOST Common"/>
              </w:rPr>
            </w:pPr>
            <w:r w:rsidRPr="00F86F0C">
              <w:rPr>
                <w:rFonts w:ascii="GOST Common" w:hAnsi="GOST Common"/>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2A8AB5BF" w14:textId="77777777" w:rsidR="00542F99" w:rsidRPr="00F86F0C" w:rsidRDefault="00542F99" w:rsidP="0027254B">
            <w:pPr>
              <w:ind w:firstLine="513"/>
              <w:jc w:val="both"/>
              <w:rPr>
                <w:rFonts w:ascii="GOST Common" w:hAnsi="GOST Common"/>
              </w:rPr>
            </w:pPr>
            <w:r w:rsidRPr="00F86F0C">
              <w:rPr>
                <w:rFonts w:ascii="GOST Common" w:hAnsi="GOST Common"/>
              </w:rP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266B24A6" w14:textId="77777777" w:rsidR="00542F99" w:rsidRPr="00F86F0C" w:rsidRDefault="00542F99" w:rsidP="0027254B">
            <w:pPr>
              <w:ind w:firstLine="513"/>
              <w:jc w:val="both"/>
              <w:rPr>
                <w:rFonts w:ascii="GOST Common" w:hAnsi="GOST Common"/>
              </w:rPr>
            </w:pPr>
            <w:r w:rsidRPr="00F86F0C">
              <w:rPr>
                <w:rFonts w:ascii="GOST Common" w:hAnsi="GOST Common"/>
              </w:rPr>
              <w:t>а) проведение горных, взрывных, строительных, монтажных, мелиоративных работ, в том числе работ, связанных с затоплением земель;</w:t>
            </w:r>
          </w:p>
          <w:p w14:paraId="7769B9FC" w14:textId="77777777" w:rsidR="00542F99" w:rsidRPr="00F86F0C" w:rsidRDefault="00542F99" w:rsidP="0027254B">
            <w:pPr>
              <w:ind w:firstLine="513"/>
              <w:jc w:val="both"/>
              <w:rPr>
                <w:rFonts w:ascii="GOST Common" w:hAnsi="GOST Common"/>
              </w:rPr>
            </w:pPr>
            <w:r w:rsidRPr="00F86F0C">
              <w:rPr>
                <w:rFonts w:ascii="GOST Common" w:hAnsi="GOST Common"/>
              </w:rPr>
              <w:t>б) осуществление посадки и вырубки деревьев и кустарников;</w:t>
            </w:r>
          </w:p>
          <w:p w14:paraId="2E10F5E7" w14:textId="77777777" w:rsidR="00542F99" w:rsidRPr="00F86F0C" w:rsidRDefault="00542F99" w:rsidP="0027254B">
            <w:pPr>
              <w:ind w:firstLine="513"/>
              <w:jc w:val="both"/>
              <w:rPr>
                <w:rFonts w:ascii="GOST Common" w:hAnsi="GOST Common"/>
              </w:rPr>
            </w:pPr>
            <w:r w:rsidRPr="00F86F0C">
              <w:rPr>
                <w:rFonts w:ascii="GOST Common" w:hAnsi="GOST Common"/>
              </w:rPr>
              <w:t>в) проведение погрузочно-разгрузочных работ, устройство водопоев скота, колка и заготовка льда;</w:t>
            </w:r>
          </w:p>
          <w:p w14:paraId="5BB67469" w14:textId="77777777" w:rsidR="00542F99" w:rsidRPr="00F86F0C" w:rsidRDefault="00542F99" w:rsidP="0027254B">
            <w:pPr>
              <w:ind w:firstLine="513"/>
              <w:jc w:val="both"/>
              <w:rPr>
                <w:rFonts w:ascii="GOST Common" w:hAnsi="GOST Common"/>
              </w:rPr>
            </w:pPr>
            <w:r w:rsidRPr="00F86F0C">
              <w:rPr>
                <w:rFonts w:ascii="GOST Common" w:hAnsi="GOST Common"/>
              </w:rPr>
              <w:t>г) проведение земляных работ на глубине более чем 0,3 метра, планировка грунта;</w:t>
            </w:r>
          </w:p>
          <w:p w14:paraId="019CC3A7" w14:textId="77777777" w:rsidR="00542F99" w:rsidRPr="00F86F0C" w:rsidRDefault="00542F99" w:rsidP="0027254B">
            <w:pPr>
              <w:ind w:firstLine="513"/>
              <w:jc w:val="both"/>
              <w:rPr>
                <w:rFonts w:ascii="GOST Common" w:hAnsi="GOST Common"/>
              </w:rPr>
            </w:pPr>
            <w:r w:rsidRPr="00F86F0C">
              <w:rPr>
                <w:rFonts w:ascii="GOST Common" w:hAnsi="GOST Common"/>
              </w:rPr>
              <w:t>д) сооружение запруд на реках и ручьях;</w:t>
            </w:r>
          </w:p>
          <w:p w14:paraId="760A9988" w14:textId="77777777" w:rsidR="00542F99" w:rsidRPr="00F86F0C" w:rsidRDefault="00542F99" w:rsidP="0027254B">
            <w:pPr>
              <w:ind w:firstLine="513"/>
              <w:jc w:val="both"/>
              <w:rPr>
                <w:rFonts w:ascii="GOST Common" w:hAnsi="GOST Common"/>
              </w:rPr>
            </w:pPr>
            <w:r w:rsidRPr="00F86F0C">
              <w:rPr>
                <w:rFonts w:ascii="GOST Common" w:hAnsi="GOST Common"/>
              </w:rPr>
              <w:t>е) складирование кормов, удобрений, сена, соломы, размещение полевых станов и загонов для скота;</w:t>
            </w:r>
          </w:p>
          <w:p w14:paraId="0FB0FBA2" w14:textId="77777777" w:rsidR="00542F99" w:rsidRPr="00F86F0C" w:rsidRDefault="00542F99" w:rsidP="0027254B">
            <w:pPr>
              <w:ind w:firstLine="513"/>
              <w:jc w:val="both"/>
              <w:rPr>
                <w:rFonts w:ascii="GOST Common" w:hAnsi="GOST Common"/>
              </w:rPr>
            </w:pPr>
            <w:r w:rsidRPr="00F86F0C">
              <w:rPr>
                <w:rFonts w:ascii="GOST Common" w:hAnsi="GOST Common"/>
              </w:rPr>
              <w:t>ж) размещение туристских стоянок;</w:t>
            </w:r>
          </w:p>
          <w:p w14:paraId="13B23339" w14:textId="77777777" w:rsidR="00542F99" w:rsidRPr="00F86F0C" w:rsidRDefault="00542F99" w:rsidP="0027254B">
            <w:pPr>
              <w:ind w:firstLine="513"/>
              <w:jc w:val="both"/>
              <w:rPr>
                <w:rFonts w:ascii="GOST Common" w:hAnsi="GOST Common"/>
              </w:rPr>
            </w:pPr>
            <w:r w:rsidRPr="00F86F0C">
              <w:rPr>
                <w:rFonts w:ascii="GOST Common" w:hAnsi="GOST Common"/>
              </w:rPr>
              <w:t>з) размещение гаражей, стоянок и парковок транспортных средств;</w:t>
            </w:r>
          </w:p>
          <w:p w14:paraId="3663BC1E" w14:textId="77777777" w:rsidR="00542F99" w:rsidRPr="00F86F0C" w:rsidRDefault="00542F99" w:rsidP="0027254B">
            <w:pPr>
              <w:ind w:firstLine="513"/>
              <w:jc w:val="both"/>
              <w:rPr>
                <w:rFonts w:ascii="GOST Common" w:hAnsi="GOST Common"/>
              </w:rPr>
            </w:pPr>
            <w:r w:rsidRPr="00F86F0C">
              <w:rPr>
                <w:rFonts w:ascii="GOST Common" w:hAnsi="GOST Common"/>
              </w:rPr>
              <w:t>и) сооружение переездов через магистральные газопроводы;</w:t>
            </w:r>
          </w:p>
          <w:p w14:paraId="2B349D65" w14:textId="77777777" w:rsidR="00542F99" w:rsidRPr="00F86F0C" w:rsidRDefault="00542F99" w:rsidP="0027254B">
            <w:pPr>
              <w:ind w:firstLine="513"/>
              <w:jc w:val="both"/>
              <w:rPr>
                <w:rFonts w:ascii="GOST Common" w:hAnsi="GOST Common"/>
              </w:rPr>
            </w:pPr>
            <w:r w:rsidRPr="00F86F0C">
              <w:rPr>
                <w:rFonts w:ascii="GOST Common" w:hAnsi="GOST Common"/>
              </w:rPr>
              <w:t>к) прокладка инженерных коммуникаций;</w:t>
            </w:r>
          </w:p>
          <w:p w14:paraId="1C870502" w14:textId="77777777" w:rsidR="00542F99" w:rsidRPr="00F86F0C" w:rsidRDefault="00542F99" w:rsidP="0027254B">
            <w:pPr>
              <w:ind w:firstLine="513"/>
              <w:jc w:val="both"/>
              <w:rPr>
                <w:rFonts w:ascii="GOST Common" w:hAnsi="GOST Common"/>
              </w:rPr>
            </w:pPr>
            <w:r w:rsidRPr="00F86F0C">
              <w:rPr>
                <w:rFonts w:ascii="GOST Common" w:hAnsi="GOST Common"/>
              </w:rPr>
              <w:t>л) проведение инженерных изысканий, связанных с бурением скважин и устройством шурфов;</w:t>
            </w:r>
          </w:p>
          <w:p w14:paraId="02D7E4FD" w14:textId="77777777" w:rsidR="00542F99" w:rsidRPr="00F86F0C" w:rsidRDefault="00542F99" w:rsidP="0027254B">
            <w:pPr>
              <w:ind w:firstLine="513"/>
              <w:jc w:val="both"/>
              <w:rPr>
                <w:rFonts w:ascii="GOST Common" w:hAnsi="GOST Common"/>
              </w:rPr>
            </w:pPr>
            <w:r w:rsidRPr="00F86F0C">
              <w:rPr>
                <w:rFonts w:ascii="GOST Common" w:hAnsi="GOST Common"/>
              </w:rPr>
              <w:t>м) устройство причалов для судов и пляжей;</w:t>
            </w:r>
          </w:p>
          <w:p w14:paraId="2F78676C" w14:textId="77777777" w:rsidR="00542F99" w:rsidRPr="00F86F0C" w:rsidRDefault="00542F99" w:rsidP="0027254B">
            <w:pPr>
              <w:ind w:firstLine="513"/>
              <w:jc w:val="both"/>
              <w:rPr>
                <w:rFonts w:ascii="GOST Common" w:hAnsi="GOST Common"/>
              </w:rPr>
            </w:pPr>
            <w:r w:rsidRPr="00F86F0C">
              <w:rPr>
                <w:rFonts w:ascii="GOST Common" w:hAnsi="GOST Common"/>
              </w:rPr>
              <w:t>н) проведение работ на объектах транспортной инфраструктуры, находящихся на территории охранной зоны;</w:t>
            </w:r>
          </w:p>
          <w:p w14:paraId="392465D7" w14:textId="77777777" w:rsidR="00542F99" w:rsidRPr="00F86F0C" w:rsidRDefault="00542F99" w:rsidP="0027254B">
            <w:pPr>
              <w:ind w:firstLine="513"/>
              <w:jc w:val="both"/>
              <w:rPr>
                <w:rFonts w:ascii="GOST Common" w:hAnsi="GOST Common"/>
              </w:rPr>
            </w:pPr>
            <w:r w:rsidRPr="00F86F0C">
              <w:rPr>
                <w:rFonts w:ascii="GOST Common" w:hAnsi="GOST Common"/>
              </w:rPr>
              <w:t>о) проведение работ, связанных с временным затоплением земель, не относящихся к землям сельскохозяйственного назначения.</w:t>
            </w:r>
          </w:p>
        </w:tc>
        <w:tc>
          <w:tcPr>
            <w:tcW w:w="826" w:type="pct"/>
            <w:vMerge/>
            <w:shd w:val="clear" w:color="auto" w:fill="auto"/>
          </w:tcPr>
          <w:p w14:paraId="4463BE26" w14:textId="77777777" w:rsidR="00542F99" w:rsidRPr="00F86F0C" w:rsidRDefault="00542F99" w:rsidP="00455A89">
            <w:pPr>
              <w:ind w:firstLine="34"/>
              <w:jc w:val="center"/>
              <w:rPr>
                <w:rFonts w:ascii="GOST Common" w:hAnsi="GOST Common"/>
              </w:rPr>
            </w:pPr>
          </w:p>
        </w:tc>
      </w:tr>
      <w:tr w:rsidR="00455A89" w:rsidRPr="00F86F0C" w14:paraId="5DEDEAA4" w14:textId="77777777" w:rsidTr="00455A89">
        <w:tc>
          <w:tcPr>
            <w:tcW w:w="174" w:type="pct"/>
            <w:vMerge/>
            <w:shd w:val="clear" w:color="auto" w:fill="auto"/>
          </w:tcPr>
          <w:p w14:paraId="4A08CDE1" w14:textId="77777777" w:rsidR="00542F99" w:rsidRPr="00F86F0C" w:rsidRDefault="00542F99" w:rsidP="00455A89">
            <w:pPr>
              <w:ind w:right="-57"/>
              <w:rPr>
                <w:rFonts w:ascii="GOST Common" w:hAnsi="GOST Common"/>
              </w:rPr>
            </w:pPr>
          </w:p>
        </w:tc>
        <w:tc>
          <w:tcPr>
            <w:tcW w:w="1063" w:type="pct"/>
            <w:shd w:val="clear" w:color="auto" w:fill="auto"/>
          </w:tcPr>
          <w:p w14:paraId="4ECF0D59" w14:textId="77777777" w:rsidR="00542F99" w:rsidRPr="00F86F0C" w:rsidRDefault="00D277F9" w:rsidP="00455A89">
            <w:pPr>
              <w:ind w:right="-57"/>
              <w:rPr>
                <w:rFonts w:ascii="GOST Common" w:hAnsi="GOST Common"/>
                <w:b/>
                <w:bCs/>
              </w:rPr>
            </w:pPr>
            <w:r w:rsidRPr="00F86F0C">
              <w:rPr>
                <w:rFonts w:ascii="GOST Common" w:hAnsi="GOST Common"/>
                <w:b/>
                <w:bCs/>
              </w:rPr>
              <w:t>4. О</w:t>
            </w:r>
            <w:r w:rsidR="00542F99" w:rsidRPr="00F86F0C">
              <w:rPr>
                <w:rFonts w:ascii="GOST Common" w:hAnsi="GOST Common"/>
                <w:b/>
                <w:bCs/>
              </w:rPr>
              <w:t>хранные зоны тепловых сетей</w:t>
            </w:r>
          </w:p>
          <w:p w14:paraId="783FFCA6" w14:textId="77777777" w:rsidR="00542F99" w:rsidRPr="00F86F0C" w:rsidRDefault="00D05FE6" w:rsidP="00455A89">
            <w:pPr>
              <w:ind w:right="-57" w:firstLine="448"/>
              <w:jc w:val="both"/>
              <w:rPr>
                <w:rFonts w:ascii="GOST Common" w:hAnsi="GOST Common"/>
              </w:rPr>
            </w:pPr>
            <w:r w:rsidRPr="00F86F0C">
              <w:rPr>
                <w:rFonts w:ascii="GOST Common" w:hAnsi="GOST Common"/>
              </w:rPr>
              <w:t>Охранные зоны тепловых сетей</w:t>
            </w:r>
            <w:r w:rsidRPr="00F86F0C">
              <w:rPr>
                <w:rFonts w:ascii="GOST Common" w:hAnsi="GOST Common"/>
                <w:b/>
                <w:bCs/>
              </w:rPr>
              <w:t xml:space="preserve"> </w:t>
            </w:r>
            <w:r w:rsidRPr="00F86F0C">
              <w:rPr>
                <w:rFonts w:ascii="GOST Common" w:hAnsi="GOST Common"/>
                <w:bCs/>
              </w:rPr>
              <w:t>устанавливаются вдоль трасс прокладки тепловых сетей в виде земельных участков шириной от 3 метров в каждую сторону</w:t>
            </w:r>
            <w:r w:rsidRPr="00F86F0C">
              <w:rPr>
                <w:rFonts w:ascii="GOST Common" w:hAnsi="GOST Common"/>
              </w:rPr>
              <w:t xml:space="preserve">. Минимальные расстояния от тепловых сетей до зданий, сооружений, линейных объектов определяются в зависимости от типа прокладки, климатических </w:t>
            </w:r>
            <w:r w:rsidRPr="00F86F0C">
              <w:rPr>
                <w:rFonts w:ascii="GOST Common" w:hAnsi="GOST Common"/>
              </w:rPr>
              <w:lastRenderedPageBreak/>
              <w:t>условий местности и других параметров.</w:t>
            </w:r>
          </w:p>
        </w:tc>
        <w:tc>
          <w:tcPr>
            <w:tcW w:w="2937" w:type="pct"/>
            <w:shd w:val="clear" w:color="auto" w:fill="auto"/>
          </w:tcPr>
          <w:p w14:paraId="49CC6D08" w14:textId="77777777" w:rsidR="002A19FD" w:rsidRPr="00F86F0C" w:rsidRDefault="002A19FD" w:rsidP="0027254B">
            <w:pPr>
              <w:autoSpaceDE w:val="0"/>
              <w:autoSpaceDN w:val="0"/>
              <w:ind w:firstLine="513"/>
              <w:jc w:val="both"/>
              <w:rPr>
                <w:rFonts w:ascii="GOST Common" w:hAnsi="GOST Common"/>
              </w:rPr>
            </w:pPr>
            <w:r w:rsidRPr="00F86F0C">
              <w:rPr>
                <w:rFonts w:ascii="GOST Common" w:hAnsi="GOST Common"/>
              </w:rPr>
              <w:lastRenderedPageBreak/>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427FA825" w14:textId="77777777" w:rsidR="002A19FD" w:rsidRPr="00F86F0C" w:rsidRDefault="002A19FD" w:rsidP="0027254B">
            <w:pPr>
              <w:numPr>
                <w:ilvl w:val="0"/>
                <w:numId w:val="24"/>
              </w:numPr>
              <w:autoSpaceDE w:val="0"/>
              <w:autoSpaceDN w:val="0"/>
              <w:ind w:left="0" w:firstLine="513"/>
              <w:jc w:val="both"/>
              <w:rPr>
                <w:rFonts w:ascii="GOST Common" w:hAnsi="GOST Common"/>
              </w:rPr>
            </w:pPr>
            <w:r w:rsidRPr="00F86F0C">
              <w:rPr>
                <w:rFonts w:ascii="GOST Common" w:hAnsi="GOST Common"/>
              </w:rPr>
              <w:t>размещать автозаправочные станции, хранилища горюче-смазочных материалов, складировать агрессивные химические материалы;</w:t>
            </w:r>
          </w:p>
          <w:p w14:paraId="36625DEC" w14:textId="77777777" w:rsidR="002A19FD" w:rsidRPr="00F86F0C" w:rsidRDefault="002A19FD" w:rsidP="0027254B">
            <w:pPr>
              <w:numPr>
                <w:ilvl w:val="0"/>
                <w:numId w:val="24"/>
              </w:numPr>
              <w:autoSpaceDE w:val="0"/>
              <w:autoSpaceDN w:val="0"/>
              <w:ind w:left="0" w:firstLine="513"/>
              <w:jc w:val="both"/>
              <w:rPr>
                <w:rFonts w:ascii="GOST Common" w:hAnsi="GOST Common"/>
              </w:rPr>
            </w:pPr>
            <w:r w:rsidRPr="00F86F0C">
              <w:rPr>
                <w:rFonts w:ascii="GOST Common" w:hAnsi="GOST Common"/>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76B9EF56" w14:textId="77777777" w:rsidR="002A19FD" w:rsidRPr="00F86F0C" w:rsidRDefault="002A19FD" w:rsidP="0027254B">
            <w:pPr>
              <w:numPr>
                <w:ilvl w:val="0"/>
                <w:numId w:val="24"/>
              </w:numPr>
              <w:autoSpaceDE w:val="0"/>
              <w:autoSpaceDN w:val="0"/>
              <w:ind w:left="0" w:firstLine="513"/>
              <w:jc w:val="both"/>
              <w:rPr>
                <w:rFonts w:ascii="GOST Common" w:hAnsi="GOST Common"/>
              </w:rPr>
            </w:pPr>
            <w:r w:rsidRPr="00F86F0C">
              <w:rPr>
                <w:rFonts w:ascii="GOST Common" w:hAnsi="GOST Common"/>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561FB6D1" w14:textId="77777777" w:rsidR="002A19FD" w:rsidRPr="00F86F0C" w:rsidRDefault="002A19FD" w:rsidP="0027254B">
            <w:pPr>
              <w:numPr>
                <w:ilvl w:val="0"/>
                <w:numId w:val="24"/>
              </w:numPr>
              <w:autoSpaceDE w:val="0"/>
              <w:autoSpaceDN w:val="0"/>
              <w:ind w:left="0" w:firstLine="513"/>
              <w:jc w:val="both"/>
              <w:rPr>
                <w:rFonts w:ascii="GOST Common" w:hAnsi="GOST Common"/>
              </w:rPr>
            </w:pPr>
            <w:r w:rsidRPr="00F86F0C">
              <w:rPr>
                <w:rFonts w:ascii="GOST Common" w:hAnsi="GOST Common"/>
              </w:rPr>
              <w:t>устраивать всякого рода свалки, разжигать костры, сжигать бытовой мусор или промышленные отходы;</w:t>
            </w:r>
          </w:p>
          <w:p w14:paraId="19B56471" w14:textId="77777777" w:rsidR="002A19FD" w:rsidRPr="00F86F0C" w:rsidRDefault="002A19FD" w:rsidP="0027254B">
            <w:pPr>
              <w:numPr>
                <w:ilvl w:val="0"/>
                <w:numId w:val="24"/>
              </w:numPr>
              <w:autoSpaceDE w:val="0"/>
              <w:autoSpaceDN w:val="0"/>
              <w:ind w:left="0" w:firstLine="513"/>
              <w:jc w:val="both"/>
              <w:rPr>
                <w:rFonts w:ascii="GOST Common" w:hAnsi="GOST Common"/>
              </w:rPr>
            </w:pPr>
            <w:r w:rsidRPr="00F86F0C">
              <w:rPr>
                <w:rFonts w:ascii="GOST Common" w:hAnsi="GOST Common"/>
              </w:rPr>
              <w:t>производить работы ударными механизмами, производить сброс и слив едких и коррозионно-активных веществ и горюче-смазочных материалов;</w:t>
            </w:r>
          </w:p>
          <w:p w14:paraId="5EDB07D5" w14:textId="77777777" w:rsidR="002A19FD" w:rsidRPr="00F86F0C" w:rsidRDefault="002A19FD" w:rsidP="0027254B">
            <w:pPr>
              <w:numPr>
                <w:ilvl w:val="0"/>
                <w:numId w:val="24"/>
              </w:numPr>
              <w:autoSpaceDE w:val="0"/>
              <w:autoSpaceDN w:val="0"/>
              <w:ind w:left="0" w:firstLine="513"/>
              <w:jc w:val="both"/>
              <w:rPr>
                <w:rFonts w:ascii="GOST Common" w:hAnsi="GOST Common"/>
              </w:rPr>
            </w:pPr>
            <w:r w:rsidRPr="00F86F0C">
              <w:rPr>
                <w:rFonts w:ascii="GOST Common" w:hAnsi="GOST Common"/>
              </w:rPr>
              <w:lastRenderedPageBreak/>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13C86CD8" w14:textId="77777777" w:rsidR="002A19FD" w:rsidRPr="00F86F0C" w:rsidRDefault="002A19FD" w:rsidP="0027254B">
            <w:pPr>
              <w:numPr>
                <w:ilvl w:val="0"/>
                <w:numId w:val="24"/>
              </w:numPr>
              <w:autoSpaceDE w:val="0"/>
              <w:autoSpaceDN w:val="0"/>
              <w:ind w:left="0" w:firstLine="513"/>
              <w:jc w:val="both"/>
              <w:rPr>
                <w:rFonts w:ascii="GOST Common" w:hAnsi="GOST Common"/>
              </w:rPr>
            </w:pPr>
            <w:r w:rsidRPr="00F86F0C">
              <w:rPr>
                <w:rFonts w:ascii="GOST Common" w:hAnsi="GOST Common"/>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0B04549E" w14:textId="77777777" w:rsidR="002A19FD" w:rsidRPr="00F86F0C" w:rsidRDefault="002A19FD" w:rsidP="0027254B">
            <w:pPr>
              <w:numPr>
                <w:ilvl w:val="0"/>
                <w:numId w:val="24"/>
              </w:numPr>
              <w:autoSpaceDE w:val="0"/>
              <w:autoSpaceDN w:val="0"/>
              <w:ind w:left="0" w:firstLine="513"/>
              <w:jc w:val="both"/>
              <w:rPr>
                <w:rFonts w:ascii="GOST Common" w:hAnsi="GOST Common"/>
              </w:rPr>
            </w:pPr>
            <w:r w:rsidRPr="00F86F0C">
              <w:rPr>
                <w:rFonts w:ascii="GOST Common" w:hAnsi="GOST Common"/>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F86F0C">
              <w:rPr>
                <w:rFonts w:ascii="GOST Common" w:hAnsi="GOST Common"/>
              </w:rPr>
              <w:t>загерметизированы</w:t>
            </w:r>
            <w:proofErr w:type="spellEnd"/>
            <w:r w:rsidRPr="00F86F0C">
              <w:rPr>
                <w:rFonts w:ascii="GOST Common" w:hAnsi="GOST Common"/>
              </w:rPr>
              <w:t>.</w:t>
            </w:r>
          </w:p>
          <w:p w14:paraId="402EE314" w14:textId="77777777" w:rsidR="002A19FD" w:rsidRPr="00F86F0C" w:rsidRDefault="002A19FD" w:rsidP="0027254B">
            <w:pPr>
              <w:autoSpaceDE w:val="0"/>
              <w:autoSpaceDN w:val="0"/>
              <w:ind w:firstLine="513"/>
              <w:jc w:val="both"/>
              <w:rPr>
                <w:rFonts w:ascii="GOST Common" w:hAnsi="GOST Common"/>
              </w:rPr>
            </w:pPr>
            <w:r w:rsidRPr="00F86F0C">
              <w:rPr>
                <w:rFonts w:ascii="GOST Common" w:hAnsi="GOST Common"/>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61CA3A26" w14:textId="77777777" w:rsidR="002A19FD" w:rsidRPr="00F86F0C" w:rsidRDefault="002A19FD" w:rsidP="0027254B">
            <w:pPr>
              <w:numPr>
                <w:ilvl w:val="0"/>
                <w:numId w:val="25"/>
              </w:numPr>
              <w:autoSpaceDE w:val="0"/>
              <w:autoSpaceDN w:val="0"/>
              <w:ind w:left="0" w:firstLine="513"/>
              <w:jc w:val="both"/>
              <w:rPr>
                <w:rFonts w:ascii="GOST Common" w:hAnsi="GOST Common"/>
              </w:rPr>
            </w:pPr>
            <w:r w:rsidRPr="00F86F0C">
              <w:rPr>
                <w:rFonts w:ascii="GOST Common" w:hAnsi="GOST Common"/>
              </w:rPr>
              <w:t>производить строительство, капитальный ремонт, реконструкцию или снос любых зданий и сооружений;</w:t>
            </w:r>
          </w:p>
          <w:p w14:paraId="2625B360" w14:textId="77777777" w:rsidR="002A19FD" w:rsidRPr="00F86F0C" w:rsidRDefault="002A19FD" w:rsidP="0027254B">
            <w:pPr>
              <w:numPr>
                <w:ilvl w:val="0"/>
                <w:numId w:val="25"/>
              </w:numPr>
              <w:autoSpaceDE w:val="0"/>
              <w:autoSpaceDN w:val="0"/>
              <w:ind w:left="0" w:firstLine="513"/>
              <w:jc w:val="both"/>
              <w:rPr>
                <w:rFonts w:ascii="GOST Common" w:hAnsi="GOST Common"/>
              </w:rPr>
            </w:pPr>
            <w:r w:rsidRPr="00F86F0C">
              <w:rPr>
                <w:rFonts w:ascii="GOST Common" w:hAnsi="GOST Common"/>
              </w:rPr>
              <w:t>производить земляные работы, планировку грунта, посадку деревьев и кустарников, устраивать монументальные клумбы;</w:t>
            </w:r>
          </w:p>
          <w:p w14:paraId="0F5F2F1D" w14:textId="77777777" w:rsidR="002A19FD" w:rsidRPr="00F86F0C" w:rsidRDefault="002A19FD" w:rsidP="0027254B">
            <w:pPr>
              <w:numPr>
                <w:ilvl w:val="0"/>
                <w:numId w:val="25"/>
              </w:numPr>
              <w:autoSpaceDE w:val="0"/>
              <w:autoSpaceDN w:val="0"/>
              <w:ind w:left="0" w:firstLine="513"/>
              <w:jc w:val="both"/>
              <w:rPr>
                <w:rFonts w:ascii="GOST Common" w:hAnsi="GOST Common"/>
              </w:rPr>
            </w:pPr>
            <w:r w:rsidRPr="00F86F0C">
              <w:rPr>
                <w:rFonts w:ascii="GOST Common" w:hAnsi="GOST Common"/>
              </w:rPr>
              <w:t>производить погрузочно-разгрузочные работы, а также работы, связанные с разбиванием грунта и дорожных покрытий;</w:t>
            </w:r>
          </w:p>
          <w:p w14:paraId="519F18B7" w14:textId="77777777" w:rsidR="00542F99" w:rsidRPr="00F86F0C" w:rsidRDefault="002A19FD" w:rsidP="0027254B">
            <w:pPr>
              <w:numPr>
                <w:ilvl w:val="0"/>
                <w:numId w:val="25"/>
              </w:numPr>
              <w:autoSpaceDE w:val="0"/>
              <w:autoSpaceDN w:val="0"/>
              <w:ind w:left="0" w:firstLine="513"/>
              <w:jc w:val="both"/>
              <w:rPr>
                <w:rFonts w:ascii="GOST Common" w:hAnsi="GOST Common"/>
              </w:rPr>
            </w:pPr>
            <w:r w:rsidRPr="00F86F0C">
              <w:rPr>
                <w:rFonts w:ascii="GOST Common" w:hAnsi="GOST Common"/>
              </w:rPr>
              <w:t>сооружать переезды и переходы через трубопроводы тепловых сетей.</w:t>
            </w:r>
          </w:p>
        </w:tc>
        <w:tc>
          <w:tcPr>
            <w:tcW w:w="826" w:type="pct"/>
            <w:shd w:val="clear" w:color="auto" w:fill="auto"/>
          </w:tcPr>
          <w:p w14:paraId="5F8412A0" w14:textId="77777777" w:rsidR="00542F99" w:rsidRPr="00F86F0C" w:rsidRDefault="00542F99" w:rsidP="00455A89">
            <w:pPr>
              <w:tabs>
                <w:tab w:val="left" w:pos="0"/>
              </w:tabs>
              <w:jc w:val="center"/>
              <w:rPr>
                <w:rFonts w:ascii="GOST Common" w:hAnsi="GOST Common"/>
              </w:rPr>
            </w:pPr>
            <w:r w:rsidRPr="00F86F0C">
              <w:rPr>
                <w:rFonts w:ascii="GOST Common" w:hAnsi="GOST Common"/>
              </w:rPr>
              <w:lastRenderedPageBreak/>
              <w:t>Приказ Минстроя РФ от 17.08.1992 №197 «О типовых правилах охраны коммунальных тепловых сетей»</w:t>
            </w:r>
          </w:p>
          <w:p w14:paraId="68CB5E69" w14:textId="77777777" w:rsidR="00D05FE6" w:rsidRPr="00F86F0C" w:rsidRDefault="00D05FE6" w:rsidP="00455A89">
            <w:pPr>
              <w:tabs>
                <w:tab w:val="left" w:pos="0"/>
              </w:tabs>
              <w:jc w:val="center"/>
              <w:rPr>
                <w:rFonts w:ascii="GOST Common" w:hAnsi="GOST Common"/>
              </w:rPr>
            </w:pPr>
          </w:p>
          <w:p w14:paraId="5CF1DDA0" w14:textId="77777777" w:rsidR="002A19FD" w:rsidRPr="00F86F0C" w:rsidRDefault="002A19FD" w:rsidP="00455A89">
            <w:pPr>
              <w:jc w:val="center"/>
              <w:rPr>
                <w:rFonts w:ascii="GOST Common" w:hAnsi="GOST Common"/>
              </w:rPr>
            </w:pPr>
            <w:r w:rsidRPr="00F86F0C">
              <w:rPr>
                <w:rFonts w:ascii="GOST Common" w:hAnsi="GOST Common"/>
              </w:rPr>
              <w:t xml:space="preserve">СП 124.13330.2012 «Свод правил. Тепловые сети. Актуализированная редакция </w:t>
            </w:r>
          </w:p>
          <w:p w14:paraId="45D02A27" w14:textId="77777777" w:rsidR="00D05FE6" w:rsidRPr="00F86F0C" w:rsidRDefault="002A19FD" w:rsidP="00455A89">
            <w:pPr>
              <w:jc w:val="center"/>
              <w:rPr>
                <w:rFonts w:ascii="GOST Common" w:hAnsi="GOST Common"/>
              </w:rPr>
            </w:pPr>
            <w:r w:rsidRPr="00F86F0C">
              <w:rPr>
                <w:rFonts w:ascii="GOST Common" w:hAnsi="GOST Common"/>
              </w:rPr>
              <w:t>СНиП 41-02-2003»</w:t>
            </w:r>
          </w:p>
        </w:tc>
      </w:tr>
      <w:tr w:rsidR="00455A89" w:rsidRPr="00F86F0C" w14:paraId="4EE8E3A4" w14:textId="77777777" w:rsidTr="00455A89">
        <w:tc>
          <w:tcPr>
            <w:tcW w:w="174" w:type="pct"/>
            <w:vMerge/>
            <w:shd w:val="clear" w:color="auto" w:fill="auto"/>
          </w:tcPr>
          <w:p w14:paraId="0B4F7291" w14:textId="77777777" w:rsidR="00542F99" w:rsidRPr="00F86F0C" w:rsidRDefault="00542F99" w:rsidP="00455A89">
            <w:pPr>
              <w:ind w:right="-57"/>
              <w:rPr>
                <w:rFonts w:ascii="GOST Common" w:hAnsi="GOST Common"/>
              </w:rPr>
            </w:pPr>
          </w:p>
        </w:tc>
        <w:tc>
          <w:tcPr>
            <w:tcW w:w="1063" w:type="pct"/>
            <w:shd w:val="clear" w:color="auto" w:fill="auto"/>
          </w:tcPr>
          <w:p w14:paraId="01EAE81E" w14:textId="77777777" w:rsidR="00542F99" w:rsidRPr="00F86F0C" w:rsidRDefault="00994EEF" w:rsidP="00455A89">
            <w:pPr>
              <w:ind w:right="-57"/>
              <w:jc w:val="both"/>
              <w:rPr>
                <w:rFonts w:ascii="GOST Common" w:hAnsi="GOST Common"/>
                <w:b/>
                <w:bCs/>
              </w:rPr>
            </w:pPr>
            <w:r w:rsidRPr="00F86F0C">
              <w:rPr>
                <w:rFonts w:ascii="GOST Common" w:hAnsi="GOST Common"/>
                <w:b/>
                <w:bCs/>
              </w:rPr>
              <w:t>5. П</w:t>
            </w:r>
            <w:r w:rsidR="00542F99" w:rsidRPr="00F86F0C">
              <w:rPr>
                <w:rFonts w:ascii="GOST Common" w:hAnsi="GOST Common"/>
                <w:b/>
                <w:bCs/>
              </w:rPr>
              <w:t>ридорожные полосы автомобильных дорог</w:t>
            </w:r>
          </w:p>
          <w:p w14:paraId="2BD7664C" w14:textId="77777777" w:rsidR="00542F99" w:rsidRPr="00F86F0C" w:rsidRDefault="00542F99" w:rsidP="00455A89">
            <w:pPr>
              <w:pStyle w:val="ac"/>
              <w:numPr>
                <w:ilvl w:val="0"/>
                <w:numId w:val="27"/>
              </w:numPr>
              <w:tabs>
                <w:tab w:val="left" w:pos="318"/>
              </w:tabs>
              <w:ind w:left="0" w:firstLine="448"/>
              <w:contextualSpacing w:val="0"/>
              <w:jc w:val="both"/>
              <w:rPr>
                <w:rFonts w:ascii="GOST Common" w:hAnsi="GOST Common"/>
              </w:rPr>
            </w:pPr>
            <w:r w:rsidRPr="00F86F0C">
              <w:rPr>
                <w:rFonts w:ascii="GOST Common" w:hAnsi="GOST Common"/>
              </w:rPr>
              <w:t>75 м – для автомобильных дорог I и II категорий</w:t>
            </w:r>
            <w:r w:rsidR="00F96747" w:rsidRPr="00F86F0C">
              <w:rPr>
                <w:rFonts w:ascii="GOST Common" w:hAnsi="GOST Common"/>
              </w:rPr>
              <w:t>;</w:t>
            </w:r>
          </w:p>
          <w:p w14:paraId="017C2936" w14:textId="77777777" w:rsidR="00542F99" w:rsidRPr="00F86F0C" w:rsidRDefault="00542F99" w:rsidP="00455A89">
            <w:pPr>
              <w:pStyle w:val="ac"/>
              <w:numPr>
                <w:ilvl w:val="0"/>
                <w:numId w:val="27"/>
              </w:numPr>
              <w:tabs>
                <w:tab w:val="left" w:pos="318"/>
              </w:tabs>
              <w:ind w:left="0" w:firstLine="448"/>
              <w:contextualSpacing w:val="0"/>
              <w:jc w:val="both"/>
              <w:rPr>
                <w:rFonts w:ascii="GOST Common" w:hAnsi="GOST Common"/>
              </w:rPr>
            </w:pPr>
            <w:r w:rsidRPr="00F86F0C">
              <w:rPr>
                <w:rFonts w:ascii="GOST Common" w:hAnsi="GOST Common"/>
              </w:rPr>
              <w:t>50 м</w:t>
            </w:r>
            <w:r w:rsidR="00F96747" w:rsidRPr="00F86F0C">
              <w:rPr>
                <w:rFonts w:ascii="GOST Common" w:hAnsi="GOST Common"/>
              </w:rPr>
              <w:t xml:space="preserve"> – для дорог III и IV категорий;</w:t>
            </w:r>
          </w:p>
          <w:p w14:paraId="1345BE8F" w14:textId="77777777" w:rsidR="00542F99" w:rsidRPr="00F86F0C" w:rsidRDefault="00542F99" w:rsidP="00455A89">
            <w:pPr>
              <w:pStyle w:val="ac"/>
              <w:numPr>
                <w:ilvl w:val="0"/>
                <w:numId w:val="27"/>
              </w:numPr>
              <w:tabs>
                <w:tab w:val="left" w:pos="318"/>
              </w:tabs>
              <w:ind w:left="0" w:firstLine="448"/>
              <w:contextualSpacing w:val="0"/>
              <w:jc w:val="both"/>
              <w:rPr>
                <w:rFonts w:ascii="GOST Common" w:hAnsi="GOST Common"/>
              </w:rPr>
            </w:pPr>
            <w:r w:rsidRPr="00F86F0C">
              <w:rPr>
                <w:rFonts w:ascii="GOST Common" w:hAnsi="GOST Common"/>
              </w:rPr>
              <w:t>25 м – для дорог V категории</w:t>
            </w:r>
            <w:r w:rsidR="00F96747" w:rsidRPr="00F86F0C">
              <w:rPr>
                <w:rFonts w:ascii="GOST Common" w:hAnsi="GOST Common"/>
              </w:rPr>
              <w:t>.</w:t>
            </w:r>
          </w:p>
        </w:tc>
        <w:tc>
          <w:tcPr>
            <w:tcW w:w="2937" w:type="pct"/>
            <w:shd w:val="clear" w:color="auto" w:fill="auto"/>
          </w:tcPr>
          <w:p w14:paraId="75AC216E" w14:textId="77777777" w:rsidR="00542F99" w:rsidRPr="00F86F0C" w:rsidRDefault="00542F99" w:rsidP="0027254B">
            <w:pPr>
              <w:tabs>
                <w:tab w:val="left" w:pos="0"/>
              </w:tabs>
              <w:ind w:firstLine="513"/>
              <w:jc w:val="both"/>
              <w:rPr>
                <w:rFonts w:ascii="GOST Common" w:hAnsi="GOST Common"/>
              </w:rPr>
            </w:pPr>
            <w:r w:rsidRPr="00F86F0C">
              <w:rPr>
                <w:rFonts w:ascii="GOST Common" w:hAnsi="GOST Common"/>
              </w:rPr>
              <w:t xml:space="preserve">В границах полосы отвода автомобильной дороги, </w:t>
            </w:r>
            <w:r w:rsidRPr="00F86F0C">
              <w:rPr>
                <w:rFonts w:ascii="GOST Common" w:hAnsi="GOST Common"/>
                <w:bCs/>
              </w:rPr>
              <w:t>запрещаются:</w:t>
            </w:r>
          </w:p>
          <w:p w14:paraId="678B681D" w14:textId="77777777" w:rsidR="00542F99" w:rsidRPr="00F86F0C" w:rsidRDefault="00347E24" w:rsidP="0027254B">
            <w:pPr>
              <w:numPr>
                <w:ilvl w:val="0"/>
                <w:numId w:val="26"/>
              </w:numPr>
              <w:tabs>
                <w:tab w:val="left" w:pos="0"/>
              </w:tabs>
              <w:ind w:left="0" w:firstLine="513"/>
              <w:jc w:val="both"/>
              <w:rPr>
                <w:rFonts w:ascii="GOST Common" w:hAnsi="GOST Common"/>
              </w:rPr>
            </w:pPr>
            <w:r w:rsidRPr="00F86F0C">
              <w:rPr>
                <w:rFonts w:ascii="GOST Common" w:hAnsi="GOST Common"/>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tc>
        <w:tc>
          <w:tcPr>
            <w:tcW w:w="826" w:type="pct"/>
            <w:shd w:val="clear" w:color="auto" w:fill="auto"/>
          </w:tcPr>
          <w:p w14:paraId="6A261F63" w14:textId="77777777" w:rsidR="00A134F2" w:rsidRPr="00F86F0C" w:rsidRDefault="00A134F2" w:rsidP="00455A89">
            <w:pPr>
              <w:spacing w:after="240"/>
              <w:jc w:val="center"/>
              <w:rPr>
                <w:rFonts w:ascii="GOST Common" w:hAnsi="GOST Common"/>
              </w:rPr>
            </w:pPr>
            <w:r w:rsidRPr="00F86F0C">
              <w:rPr>
                <w:rFonts w:ascii="GOST Common" w:hAnsi="GOST Common"/>
              </w:rPr>
              <w:t>ФЗ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38F06A9" w14:textId="77777777" w:rsidR="00347E24" w:rsidRPr="00F86F0C" w:rsidRDefault="00542F99" w:rsidP="00455A89">
            <w:pPr>
              <w:jc w:val="center"/>
              <w:rPr>
                <w:rFonts w:ascii="GOST Common" w:hAnsi="GOST Common"/>
              </w:rPr>
            </w:pPr>
            <w:r w:rsidRPr="00F86F0C">
              <w:rPr>
                <w:rFonts w:ascii="GOST Common" w:hAnsi="GOST Common"/>
              </w:rPr>
              <w:t>Постановление П</w:t>
            </w:r>
            <w:r w:rsidR="00347E24" w:rsidRPr="00F86F0C">
              <w:rPr>
                <w:rFonts w:ascii="GOST Common" w:hAnsi="GOST Common"/>
              </w:rPr>
              <w:t>равительства РФ от 02.09.2009 №717</w:t>
            </w:r>
          </w:p>
          <w:p w14:paraId="30FF583D" w14:textId="77777777" w:rsidR="00542F99" w:rsidRPr="00F86F0C" w:rsidRDefault="00542F99" w:rsidP="00455A89">
            <w:pPr>
              <w:jc w:val="center"/>
              <w:rPr>
                <w:rFonts w:ascii="GOST Common" w:hAnsi="GOST Common"/>
              </w:rPr>
            </w:pPr>
            <w:r w:rsidRPr="00F86F0C">
              <w:rPr>
                <w:rFonts w:ascii="GOST Common" w:hAnsi="GOST Common"/>
              </w:rPr>
              <w:t>«О нормах отвода земель для размещения автомобильных дорог и (или) объектов дорожного сервиса»</w:t>
            </w:r>
          </w:p>
        </w:tc>
      </w:tr>
      <w:tr w:rsidR="00455A89" w:rsidRPr="00F86F0C" w14:paraId="4AD8DBDF" w14:textId="77777777" w:rsidTr="00455A89">
        <w:tc>
          <w:tcPr>
            <w:tcW w:w="174" w:type="pct"/>
            <w:vMerge/>
            <w:shd w:val="clear" w:color="auto" w:fill="auto"/>
          </w:tcPr>
          <w:p w14:paraId="5771EF5B" w14:textId="77777777" w:rsidR="00542F99" w:rsidRPr="00F86F0C" w:rsidRDefault="00542F99" w:rsidP="00455A89">
            <w:pPr>
              <w:ind w:right="-57"/>
              <w:rPr>
                <w:rFonts w:ascii="GOST Common" w:hAnsi="GOST Common"/>
              </w:rPr>
            </w:pPr>
          </w:p>
        </w:tc>
        <w:tc>
          <w:tcPr>
            <w:tcW w:w="1063" w:type="pct"/>
            <w:shd w:val="clear" w:color="auto" w:fill="auto"/>
          </w:tcPr>
          <w:p w14:paraId="48F85BA9" w14:textId="77777777" w:rsidR="00542F99" w:rsidRPr="00F86F0C" w:rsidRDefault="009B63B9" w:rsidP="00455A89">
            <w:pPr>
              <w:ind w:right="-57" w:firstLine="34"/>
              <w:rPr>
                <w:rFonts w:ascii="GOST Common" w:hAnsi="GOST Common"/>
                <w:b/>
                <w:bCs/>
              </w:rPr>
            </w:pPr>
            <w:r w:rsidRPr="00F86F0C">
              <w:rPr>
                <w:rFonts w:ascii="GOST Common" w:hAnsi="GOST Common"/>
                <w:b/>
                <w:bCs/>
              </w:rPr>
              <w:t>6. О</w:t>
            </w:r>
            <w:r w:rsidR="00542F99" w:rsidRPr="00F86F0C">
              <w:rPr>
                <w:rFonts w:ascii="GOST Common" w:hAnsi="GOST Common"/>
                <w:b/>
                <w:bCs/>
              </w:rPr>
              <w:t>хранные зоны железных дорог</w:t>
            </w:r>
          </w:p>
          <w:p w14:paraId="7AE147EB" w14:textId="77777777" w:rsidR="00542F99" w:rsidRPr="00F86F0C" w:rsidRDefault="00542F99" w:rsidP="00455A89">
            <w:pPr>
              <w:numPr>
                <w:ilvl w:val="0"/>
                <w:numId w:val="26"/>
              </w:numPr>
              <w:ind w:left="0" w:right="-57" w:firstLine="448"/>
              <w:rPr>
                <w:rFonts w:ascii="GOST Common" w:hAnsi="GOST Common"/>
              </w:rPr>
            </w:pPr>
            <w:r w:rsidRPr="00F86F0C">
              <w:rPr>
                <w:rFonts w:ascii="GOST Common" w:hAnsi="GOST Common"/>
              </w:rPr>
              <w:t>устанавливаются проектом границ полосы отвода</w:t>
            </w:r>
          </w:p>
        </w:tc>
        <w:tc>
          <w:tcPr>
            <w:tcW w:w="2937" w:type="pct"/>
            <w:shd w:val="clear" w:color="auto" w:fill="auto"/>
          </w:tcPr>
          <w:p w14:paraId="2F91074C" w14:textId="77777777" w:rsidR="0045238F" w:rsidRPr="00F86F0C" w:rsidRDefault="0045238F" w:rsidP="0027254B">
            <w:pPr>
              <w:tabs>
                <w:tab w:val="left" w:pos="0"/>
              </w:tabs>
              <w:ind w:firstLine="513"/>
              <w:jc w:val="both"/>
              <w:rPr>
                <w:rFonts w:ascii="GOST Common" w:hAnsi="GOST Common"/>
              </w:rPr>
            </w:pPr>
            <w:r w:rsidRPr="00F86F0C">
              <w:rPr>
                <w:rFonts w:ascii="GOST Common" w:hAnsi="GOST Common"/>
              </w:rPr>
              <w:t>В границах полосы отвода в целях обеспечения безопасности движения и эксплуатации железнодорожного транспорта обеспечивается следующий режим использования земельных участков:</w:t>
            </w:r>
          </w:p>
          <w:p w14:paraId="69D1AB13" w14:textId="77777777" w:rsidR="0045238F" w:rsidRPr="00F86F0C" w:rsidRDefault="0045238F" w:rsidP="0027254B">
            <w:pPr>
              <w:numPr>
                <w:ilvl w:val="0"/>
                <w:numId w:val="28"/>
              </w:numPr>
              <w:tabs>
                <w:tab w:val="left" w:pos="0"/>
              </w:tabs>
              <w:ind w:left="0" w:firstLine="513"/>
              <w:jc w:val="both"/>
              <w:rPr>
                <w:rFonts w:ascii="GOST Common" w:hAnsi="GOST Common"/>
              </w:rPr>
            </w:pPr>
            <w:r w:rsidRPr="00F86F0C">
              <w:rPr>
                <w:rFonts w:ascii="GOST Common" w:hAnsi="GOST Common"/>
              </w:rPr>
              <w:t>не допускается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2B9CE826" w14:textId="77777777" w:rsidR="0045238F" w:rsidRPr="00F86F0C" w:rsidRDefault="0045238F" w:rsidP="0027254B">
            <w:pPr>
              <w:numPr>
                <w:ilvl w:val="0"/>
                <w:numId w:val="28"/>
              </w:numPr>
              <w:tabs>
                <w:tab w:val="left" w:pos="0"/>
              </w:tabs>
              <w:ind w:left="0" w:firstLine="513"/>
              <w:jc w:val="both"/>
              <w:rPr>
                <w:rFonts w:ascii="GOST Common" w:hAnsi="GOST Common"/>
              </w:rPr>
            </w:pPr>
            <w:r w:rsidRPr="00F86F0C">
              <w:rPr>
                <w:rFonts w:ascii="GOST Common" w:hAnsi="GOST Common"/>
              </w:rPr>
              <w:t>не допускается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3D82B107" w14:textId="77777777" w:rsidR="0045238F" w:rsidRPr="00F86F0C" w:rsidRDefault="0045238F" w:rsidP="0027254B">
            <w:pPr>
              <w:numPr>
                <w:ilvl w:val="0"/>
                <w:numId w:val="28"/>
              </w:numPr>
              <w:tabs>
                <w:tab w:val="left" w:pos="0"/>
              </w:tabs>
              <w:ind w:left="0" w:firstLine="513"/>
              <w:jc w:val="both"/>
              <w:rPr>
                <w:rFonts w:ascii="GOST Common" w:hAnsi="GOST Common"/>
              </w:rPr>
            </w:pPr>
            <w:r w:rsidRPr="00F86F0C">
              <w:rPr>
                <w:rFonts w:ascii="GOST Common" w:hAnsi="GOST Common"/>
              </w:rPr>
              <w:t>не допускается в местах прилегания к сельскохозяйственным угодьям разрастание сорной травянистой и древесно-кустарниковой растительности;</w:t>
            </w:r>
          </w:p>
          <w:p w14:paraId="59CE2E5C" w14:textId="77777777" w:rsidR="0045238F" w:rsidRPr="00F86F0C" w:rsidRDefault="0045238F" w:rsidP="0027254B">
            <w:pPr>
              <w:numPr>
                <w:ilvl w:val="0"/>
                <w:numId w:val="28"/>
              </w:numPr>
              <w:tabs>
                <w:tab w:val="left" w:pos="0"/>
              </w:tabs>
              <w:ind w:left="0" w:firstLine="513"/>
              <w:jc w:val="both"/>
              <w:rPr>
                <w:rFonts w:ascii="GOST Common" w:hAnsi="GOST Common"/>
              </w:rPr>
            </w:pPr>
            <w:r w:rsidRPr="00F86F0C">
              <w:rPr>
                <w:rFonts w:ascii="GOST Common" w:hAnsi="GOST Common"/>
              </w:rPr>
              <w:t>не допускается в местах прилегания к лесным массивам скопление сухостоя, валежника, порубочных остатков и других горючих материалов;</w:t>
            </w:r>
          </w:p>
          <w:p w14:paraId="55D570F0" w14:textId="77777777" w:rsidR="0045238F" w:rsidRPr="00F86F0C" w:rsidRDefault="0045238F" w:rsidP="0027254B">
            <w:pPr>
              <w:numPr>
                <w:ilvl w:val="0"/>
                <w:numId w:val="28"/>
              </w:numPr>
              <w:tabs>
                <w:tab w:val="left" w:pos="0"/>
              </w:tabs>
              <w:ind w:left="0" w:firstLine="513"/>
              <w:jc w:val="both"/>
              <w:rPr>
                <w:rFonts w:ascii="GOST Common" w:hAnsi="GOST Common"/>
              </w:rPr>
            </w:pPr>
            <w:r w:rsidRPr="00F86F0C">
              <w:rPr>
                <w:rFonts w:ascii="GOST Common" w:hAnsi="GOST Common"/>
              </w:rPr>
              <w:t xml:space="preserve">отделять границу полосы отвода на участках </w:t>
            </w:r>
            <w:proofErr w:type="spellStart"/>
            <w:r w:rsidRPr="00F86F0C">
              <w:rPr>
                <w:rFonts w:ascii="GOST Common" w:hAnsi="GOST Common"/>
              </w:rPr>
              <w:t>курсирования</w:t>
            </w:r>
            <w:proofErr w:type="spellEnd"/>
            <w:r w:rsidRPr="00F86F0C">
              <w:rPr>
                <w:rFonts w:ascii="GOST Common" w:hAnsi="GOST Common"/>
              </w:rPr>
              <w:t xml:space="preserve">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785A8824" w14:textId="77777777" w:rsidR="0045238F" w:rsidRPr="00F86F0C" w:rsidRDefault="0045238F" w:rsidP="0027254B">
            <w:pPr>
              <w:tabs>
                <w:tab w:val="left" w:pos="0"/>
              </w:tabs>
              <w:ind w:firstLine="513"/>
              <w:jc w:val="both"/>
              <w:rPr>
                <w:rFonts w:ascii="GOST Common" w:hAnsi="GOST Common"/>
              </w:rPr>
            </w:pPr>
            <w:r w:rsidRPr="00F86F0C">
              <w:rPr>
                <w:rFonts w:ascii="GOST Common" w:hAnsi="GOST Common"/>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4425CEEE" w14:textId="77777777" w:rsidR="00542F99" w:rsidRPr="00F86F0C" w:rsidRDefault="0045238F" w:rsidP="0027254B">
            <w:pPr>
              <w:tabs>
                <w:tab w:val="left" w:pos="0"/>
              </w:tabs>
              <w:ind w:firstLine="513"/>
              <w:jc w:val="both"/>
              <w:rPr>
                <w:rFonts w:ascii="GOST Common" w:hAnsi="GOST Common"/>
              </w:rPr>
            </w:pPr>
            <w:r w:rsidRPr="00F86F0C">
              <w:rPr>
                <w:rFonts w:ascii="GOST Common" w:hAnsi="GOST Common"/>
              </w:rPr>
              <w:t>В границах полосы отвода разрешается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tc>
        <w:tc>
          <w:tcPr>
            <w:tcW w:w="826" w:type="pct"/>
            <w:shd w:val="clear" w:color="auto" w:fill="auto"/>
          </w:tcPr>
          <w:p w14:paraId="7980520E" w14:textId="77777777" w:rsidR="00542F99" w:rsidRPr="00F86F0C" w:rsidRDefault="00542F99" w:rsidP="00455A89">
            <w:pPr>
              <w:jc w:val="center"/>
              <w:rPr>
                <w:rFonts w:ascii="GOST Common" w:hAnsi="GOST Common"/>
              </w:rPr>
            </w:pPr>
            <w:r w:rsidRPr="00F86F0C">
              <w:rPr>
                <w:rFonts w:ascii="GOST Common" w:hAnsi="GOST Common"/>
              </w:rPr>
              <w:t xml:space="preserve">Постановление Правительства Российской Федерации от 12.10.2006 г. </w:t>
            </w:r>
            <w:r w:rsidR="0045238F" w:rsidRPr="00F86F0C">
              <w:rPr>
                <w:rFonts w:ascii="GOST Common" w:hAnsi="GOST Common"/>
              </w:rPr>
              <w:t>№</w:t>
            </w:r>
            <w:r w:rsidRPr="00F86F0C">
              <w:rPr>
                <w:rFonts w:ascii="GOST Common" w:hAnsi="GOST Common"/>
              </w:rPr>
              <w:t>611 «О порядке установления и использования полос отвода и охранных зон железных дорог»</w:t>
            </w:r>
          </w:p>
        </w:tc>
      </w:tr>
      <w:tr w:rsidR="00455A89" w:rsidRPr="00F86F0C" w14:paraId="0DBDDD1E" w14:textId="77777777" w:rsidTr="00455A89">
        <w:trPr>
          <w:trHeight w:val="1550"/>
        </w:trPr>
        <w:tc>
          <w:tcPr>
            <w:tcW w:w="174" w:type="pct"/>
            <w:vMerge w:val="restart"/>
            <w:shd w:val="clear" w:color="auto" w:fill="auto"/>
            <w:textDirection w:val="btLr"/>
            <w:vAlign w:val="center"/>
          </w:tcPr>
          <w:p w14:paraId="7C77CC5B" w14:textId="77777777" w:rsidR="00BD529B" w:rsidRPr="00F86F0C" w:rsidRDefault="00BD529B" w:rsidP="00455A89">
            <w:pPr>
              <w:ind w:left="113" w:right="-57"/>
              <w:jc w:val="center"/>
              <w:rPr>
                <w:rFonts w:ascii="GOST Common" w:hAnsi="GOST Common"/>
                <w:b/>
                <w:bCs/>
              </w:rPr>
            </w:pPr>
            <w:proofErr w:type="spellStart"/>
            <w:r w:rsidRPr="00F86F0C">
              <w:rPr>
                <w:rFonts w:ascii="GOST Common" w:hAnsi="GOST Common"/>
                <w:b/>
                <w:bCs/>
              </w:rPr>
              <w:lastRenderedPageBreak/>
              <w:t>Водоохранные</w:t>
            </w:r>
            <w:proofErr w:type="spellEnd"/>
            <w:r w:rsidRPr="00F86F0C">
              <w:rPr>
                <w:rFonts w:ascii="GOST Common" w:hAnsi="GOST Common"/>
                <w:b/>
                <w:bCs/>
              </w:rPr>
              <w:t xml:space="preserve"> зоны</w:t>
            </w:r>
          </w:p>
        </w:tc>
        <w:tc>
          <w:tcPr>
            <w:tcW w:w="1063" w:type="pct"/>
            <w:shd w:val="clear" w:color="auto" w:fill="auto"/>
          </w:tcPr>
          <w:p w14:paraId="1AE7B0CD" w14:textId="77777777" w:rsidR="00BD529B" w:rsidRPr="00F86F0C" w:rsidRDefault="0090646A" w:rsidP="00455A89">
            <w:pPr>
              <w:ind w:right="-57"/>
              <w:rPr>
                <w:rFonts w:ascii="GOST Common" w:hAnsi="GOST Common"/>
                <w:b/>
                <w:bCs/>
              </w:rPr>
            </w:pPr>
            <w:r w:rsidRPr="00F86F0C">
              <w:rPr>
                <w:rFonts w:ascii="GOST Common" w:hAnsi="GOST Common"/>
                <w:b/>
                <w:bCs/>
              </w:rPr>
              <w:t xml:space="preserve">1. </w:t>
            </w:r>
            <w:proofErr w:type="spellStart"/>
            <w:r w:rsidRPr="00F86F0C">
              <w:rPr>
                <w:rFonts w:ascii="GOST Common" w:hAnsi="GOST Common"/>
                <w:b/>
                <w:bCs/>
              </w:rPr>
              <w:t>В</w:t>
            </w:r>
            <w:r w:rsidR="00BD529B" w:rsidRPr="00F86F0C">
              <w:rPr>
                <w:rFonts w:ascii="GOST Common" w:hAnsi="GOST Common"/>
                <w:b/>
                <w:bCs/>
              </w:rPr>
              <w:t>одоохранные</w:t>
            </w:r>
            <w:proofErr w:type="spellEnd"/>
            <w:r w:rsidR="00BD529B" w:rsidRPr="00F86F0C">
              <w:rPr>
                <w:rFonts w:ascii="GOST Common" w:hAnsi="GOST Common"/>
                <w:b/>
                <w:bCs/>
              </w:rPr>
              <w:t xml:space="preserve"> зоны рек, ручьев</w:t>
            </w:r>
          </w:p>
          <w:p w14:paraId="4576781F" w14:textId="77777777" w:rsidR="00BD529B" w:rsidRPr="00F86F0C" w:rsidRDefault="00BD529B" w:rsidP="00455A89">
            <w:pPr>
              <w:numPr>
                <w:ilvl w:val="0"/>
                <w:numId w:val="29"/>
              </w:numPr>
              <w:ind w:left="22" w:firstLine="426"/>
              <w:jc w:val="both"/>
              <w:rPr>
                <w:rFonts w:ascii="GOST Common" w:hAnsi="GOST Common"/>
              </w:rPr>
            </w:pPr>
            <w:r w:rsidRPr="00F86F0C">
              <w:rPr>
                <w:rFonts w:ascii="GOST Common" w:hAnsi="GOST Common"/>
              </w:rPr>
              <w:t>устанавливается от их истока для рек или ручьев протяженностью:</w:t>
            </w:r>
          </w:p>
          <w:p w14:paraId="6CEB1A52" w14:textId="77777777" w:rsidR="00BD529B" w:rsidRPr="00F86F0C" w:rsidRDefault="00BD529B" w:rsidP="00455A89">
            <w:pPr>
              <w:numPr>
                <w:ilvl w:val="0"/>
                <w:numId w:val="30"/>
              </w:numPr>
              <w:ind w:left="0" w:firstLine="589"/>
              <w:rPr>
                <w:rFonts w:ascii="GOST Common" w:hAnsi="GOST Common"/>
              </w:rPr>
            </w:pPr>
            <w:r w:rsidRPr="00F86F0C">
              <w:rPr>
                <w:rFonts w:ascii="GOST Common" w:hAnsi="GOST Common"/>
              </w:rPr>
              <w:t>до 10</w:t>
            </w:r>
            <w:r w:rsidR="0090646A" w:rsidRPr="00F86F0C">
              <w:rPr>
                <w:rFonts w:ascii="GOST Common" w:hAnsi="GOST Common"/>
              </w:rPr>
              <w:t xml:space="preserve"> </w:t>
            </w:r>
            <w:r w:rsidRPr="00F86F0C">
              <w:rPr>
                <w:rFonts w:ascii="GOST Common" w:hAnsi="GOST Common"/>
              </w:rPr>
              <w:t>км – 50</w:t>
            </w:r>
            <w:r w:rsidR="0090646A" w:rsidRPr="00F86F0C">
              <w:rPr>
                <w:rFonts w:ascii="GOST Common" w:hAnsi="GOST Common"/>
              </w:rPr>
              <w:t xml:space="preserve"> </w:t>
            </w:r>
            <w:r w:rsidRPr="00F86F0C">
              <w:rPr>
                <w:rFonts w:ascii="GOST Common" w:hAnsi="GOST Common"/>
              </w:rPr>
              <w:t>м;</w:t>
            </w:r>
          </w:p>
          <w:p w14:paraId="125DAC8F" w14:textId="77777777" w:rsidR="00BD529B" w:rsidRPr="00F86F0C" w:rsidRDefault="00BD529B" w:rsidP="00455A89">
            <w:pPr>
              <w:numPr>
                <w:ilvl w:val="0"/>
                <w:numId w:val="30"/>
              </w:numPr>
              <w:ind w:left="0" w:firstLine="589"/>
              <w:rPr>
                <w:rFonts w:ascii="GOST Common" w:hAnsi="GOST Common"/>
              </w:rPr>
            </w:pPr>
            <w:r w:rsidRPr="00F86F0C">
              <w:rPr>
                <w:rFonts w:ascii="GOST Common" w:hAnsi="GOST Common"/>
              </w:rPr>
              <w:t>1</w:t>
            </w:r>
            <w:r w:rsidR="00B653AC" w:rsidRPr="00F86F0C">
              <w:rPr>
                <w:rFonts w:ascii="GOST Common" w:hAnsi="GOST Common"/>
              </w:rPr>
              <w:t>0-</w:t>
            </w:r>
            <w:r w:rsidRPr="00F86F0C">
              <w:rPr>
                <w:rFonts w:ascii="GOST Common" w:hAnsi="GOST Common"/>
              </w:rPr>
              <w:t>50</w:t>
            </w:r>
            <w:r w:rsidR="0090646A" w:rsidRPr="00F86F0C">
              <w:rPr>
                <w:rFonts w:ascii="GOST Common" w:hAnsi="GOST Common"/>
              </w:rPr>
              <w:t xml:space="preserve"> </w:t>
            </w:r>
            <w:r w:rsidRPr="00F86F0C">
              <w:rPr>
                <w:rFonts w:ascii="GOST Common" w:hAnsi="GOST Common"/>
              </w:rPr>
              <w:t>км - 100</w:t>
            </w:r>
            <w:r w:rsidR="0090646A" w:rsidRPr="00F86F0C">
              <w:rPr>
                <w:rFonts w:ascii="GOST Common" w:hAnsi="GOST Common"/>
              </w:rPr>
              <w:t xml:space="preserve"> </w:t>
            </w:r>
            <w:r w:rsidRPr="00F86F0C">
              <w:rPr>
                <w:rFonts w:ascii="GOST Common" w:hAnsi="GOST Common"/>
              </w:rPr>
              <w:t>м;</w:t>
            </w:r>
          </w:p>
          <w:p w14:paraId="2EB1ABAA" w14:textId="77777777" w:rsidR="00BD529B" w:rsidRPr="00F86F0C" w:rsidRDefault="00BD529B" w:rsidP="00455A89">
            <w:pPr>
              <w:numPr>
                <w:ilvl w:val="0"/>
                <w:numId w:val="30"/>
              </w:numPr>
              <w:ind w:left="0" w:firstLine="589"/>
              <w:rPr>
                <w:rFonts w:ascii="GOST Common" w:hAnsi="GOST Common"/>
              </w:rPr>
            </w:pPr>
            <w:r w:rsidRPr="00F86F0C">
              <w:rPr>
                <w:rFonts w:ascii="GOST Common" w:hAnsi="GOST Common"/>
              </w:rPr>
              <w:t>более 50</w:t>
            </w:r>
            <w:r w:rsidR="0090646A" w:rsidRPr="00F86F0C">
              <w:rPr>
                <w:rFonts w:ascii="GOST Common" w:hAnsi="GOST Common"/>
              </w:rPr>
              <w:t xml:space="preserve"> </w:t>
            </w:r>
            <w:r w:rsidRPr="00F86F0C">
              <w:rPr>
                <w:rFonts w:ascii="GOST Common" w:hAnsi="GOST Common"/>
              </w:rPr>
              <w:t>км – 200</w:t>
            </w:r>
            <w:r w:rsidR="0090646A" w:rsidRPr="00F86F0C">
              <w:rPr>
                <w:rFonts w:ascii="GOST Common" w:hAnsi="GOST Common"/>
              </w:rPr>
              <w:t xml:space="preserve"> </w:t>
            </w:r>
            <w:r w:rsidRPr="00F86F0C">
              <w:rPr>
                <w:rFonts w:ascii="GOST Common" w:hAnsi="GOST Common"/>
              </w:rPr>
              <w:t>м.</w:t>
            </w:r>
          </w:p>
          <w:p w14:paraId="711357B2" w14:textId="77777777" w:rsidR="00BD529B" w:rsidRPr="00F86F0C" w:rsidRDefault="00BD529B" w:rsidP="00455A89">
            <w:pPr>
              <w:ind w:firstLine="448"/>
              <w:jc w:val="both"/>
              <w:rPr>
                <w:rFonts w:ascii="GOST Common" w:hAnsi="GOST Common"/>
                <w:b/>
                <w:bCs/>
              </w:rPr>
            </w:pPr>
            <w:r w:rsidRPr="00F86F0C">
              <w:rPr>
                <w:rFonts w:ascii="GOST Common" w:hAnsi="GOST Common"/>
              </w:rPr>
              <w:t>Для реки, ручья протяженностью менее 10</w:t>
            </w:r>
            <w:r w:rsidR="0090646A" w:rsidRPr="00F86F0C">
              <w:rPr>
                <w:rFonts w:ascii="GOST Common" w:hAnsi="GOST Common"/>
              </w:rPr>
              <w:t xml:space="preserve"> </w:t>
            </w:r>
            <w:r w:rsidRPr="00F86F0C">
              <w:rPr>
                <w:rFonts w:ascii="GOST Common" w:hAnsi="GOST Common"/>
              </w:rPr>
              <w:t xml:space="preserve">км от истока до устья </w:t>
            </w:r>
            <w:proofErr w:type="spellStart"/>
            <w:r w:rsidRPr="00F86F0C">
              <w:rPr>
                <w:rFonts w:ascii="GOST Common" w:hAnsi="GOST Common"/>
              </w:rPr>
              <w:t>водоохранная</w:t>
            </w:r>
            <w:proofErr w:type="spellEnd"/>
            <w:r w:rsidRPr="00F86F0C">
              <w:rPr>
                <w:rFonts w:ascii="GOST Common" w:hAnsi="GOST Common"/>
              </w:rPr>
              <w:t xml:space="preserve"> зона совпадает </w:t>
            </w:r>
            <w:r w:rsidRPr="00F86F0C">
              <w:rPr>
                <w:rFonts w:ascii="GOST Common" w:hAnsi="GOST Common"/>
              </w:rPr>
              <w:lastRenderedPageBreak/>
              <w:t xml:space="preserve">с </w:t>
            </w:r>
            <w:bookmarkStart w:id="122" w:name="fts_hit7"/>
            <w:bookmarkEnd w:id="122"/>
            <w:r w:rsidRPr="00F86F0C">
              <w:rPr>
                <w:rFonts w:ascii="GOST Common" w:hAnsi="GOST Common"/>
              </w:rPr>
              <w:t xml:space="preserve">прибрежной защитной полосой. Радиус </w:t>
            </w:r>
            <w:proofErr w:type="spellStart"/>
            <w:r w:rsidRPr="00F86F0C">
              <w:rPr>
                <w:rFonts w:ascii="GOST Common" w:hAnsi="GOST Common"/>
              </w:rPr>
              <w:t>водоохранной</w:t>
            </w:r>
            <w:proofErr w:type="spellEnd"/>
            <w:r w:rsidRPr="00F86F0C">
              <w:rPr>
                <w:rFonts w:ascii="GOST Common" w:hAnsi="GOST Common"/>
              </w:rPr>
              <w:t xml:space="preserve"> зоны для истоков реки, ручья устанавливается 50</w:t>
            </w:r>
            <w:r w:rsidR="0090646A" w:rsidRPr="00F86F0C">
              <w:rPr>
                <w:rFonts w:ascii="GOST Common" w:hAnsi="GOST Common"/>
              </w:rPr>
              <w:t xml:space="preserve"> </w:t>
            </w:r>
            <w:r w:rsidRPr="00F86F0C">
              <w:rPr>
                <w:rFonts w:ascii="GOST Common" w:hAnsi="GOST Common"/>
              </w:rPr>
              <w:t>м.</w:t>
            </w:r>
          </w:p>
        </w:tc>
        <w:tc>
          <w:tcPr>
            <w:tcW w:w="2937" w:type="pct"/>
            <w:vMerge w:val="restart"/>
            <w:shd w:val="clear" w:color="auto" w:fill="auto"/>
          </w:tcPr>
          <w:p w14:paraId="0E1837AF" w14:textId="77777777" w:rsidR="00BA6E17" w:rsidRPr="00F86F0C" w:rsidRDefault="00BA6E17" w:rsidP="0027254B">
            <w:pPr>
              <w:pStyle w:val="af3"/>
              <w:shd w:val="clear" w:color="auto" w:fill="FFFFFF"/>
              <w:spacing w:before="0" w:beforeAutospacing="0" w:after="0" w:afterAutospacing="0"/>
              <w:ind w:firstLine="539"/>
              <w:jc w:val="both"/>
              <w:rPr>
                <w:rFonts w:ascii="GOST Common" w:hAnsi="GOST Common"/>
                <w:sz w:val="20"/>
                <w:szCs w:val="20"/>
              </w:rPr>
            </w:pPr>
            <w:r w:rsidRPr="00F86F0C">
              <w:rPr>
                <w:rFonts w:ascii="GOST Common" w:hAnsi="GOST Common"/>
                <w:sz w:val="20"/>
                <w:szCs w:val="20"/>
              </w:rPr>
              <w:lastRenderedPageBreak/>
              <w:t xml:space="preserve">В границах </w:t>
            </w:r>
            <w:proofErr w:type="spellStart"/>
            <w:r w:rsidRPr="00F86F0C">
              <w:rPr>
                <w:rFonts w:ascii="GOST Common" w:hAnsi="GOST Common"/>
                <w:sz w:val="20"/>
                <w:szCs w:val="20"/>
              </w:rPr>
              <w:t>водоохранных</w:t>
            </w:r>
            <w:proofErr w:type="spellEnd"/>
            <w:r w:rsidRPr="00F86F0C">
              <w:rPr>
                <w:rFonts w:ascii="GOST Common" w:hAnsi="GOST Common"/>
                <w:sz w:val="20"/>
                <w:szCs w:val="20"/>
              </w:rPr>
              <w:t xml:space="preserve"> зон запрещаются:</w:t>
            </w:r>
          </w:p>
          <w:p w14:paraId="521CFD54" w14:textId="77777777" w:rsidR="00BA6E17" w:rsidRPr="00F86F0C" w:rsidRDefault="00BA6E17" w:rsidP="0027254B">
            <w:pPr>
              <w:ind w:firstLine="539"/>
              <w:jc w:val="both"/>
              <w:rPr>
                <w:rFonts w:ascii="GOST Common" w:hAnsi="GOST Common"/>
              </w:rPr>
            </w:pPr>
            <w:r w:rsidRPr="00F86F0C">
              <w:rPr>
                <w:rFonts w:ascii="GOST Common" w:hAnsi="GOST Common"/>
              </w:rPr>
              <w:t>– использование сточных вод в целях повышения почвенного плодородия;</w:t>
            </w:r>
          </w:p>
          <w:p w14:paraId="3D2F67AB" w14:textId="77777777" w:rsidR="00BA6E17" w:rsidRPr="00F86F0C" w:rsidRDefault="00BA6E17" w:rsidP="0027254B">
            <w:pPr>
              <w:ind w:firstLine="539"/>
              <w:jc w:val="both"/>
              <w:rPr>
                <w:rFonts w:ascii="GOST Common" w:hAnsi="GOST Common"/>
              </w:rPr>
            </w:pPr>
            <w:r w:rsidRPr="00F86F0C">
              <w:rPr>
                <w:rFonts w:ascii="GOST Common" w:hAnsi="GOST Common"/>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00C5174F" w:rsidRPr="00F86F0C">
              <w:rPr>
                <w:rFonts w:ascii="GOST Common" w:hAnsi="GOST Common"/>
              </w:rPr>
              <w:t>допустимые концентрации которых в водах водных объектов</w:t>
            </w:r>
            <w:proofErr w:type="gramEnd"/>
            <w:r w:rsidR="00C5174F" w:rsidRPr="00F86F0C">
              <w:rPr>
                <w:rFonts w:ascii="GOST Common" w:hAnsi="GOST Common"/>
              </w:rPr>
              <w:t>,</w:t>
            </w:r>
            <w:r w:rsidRPr="00F86F0C">
              <w:rPr>
                <w:rFonts w:ascii="GOST Common" w:hAnsi="GOST Common"/>
              </w:rPr>
              <w:t xml:space="preserve"> </w:t>
            </w:r>
            <w:proofErr w:type="spellStart"/>
            <w:r w:rsidRPr="00F86F0C">
              <w:rPr>
                <w:rFonts w:ascii="GOST Common" w:hAnsi="GOST Common"/>
              </w:rPr>
              <w:t>рыбохозяйственного</w:t>
            </w:r>
            <w:proofErr w:type="spellEnd"/>
            <w:r w:rsidRPr="00F86F0C">
              <w:rPr>
                <w:rFonts w:ascii="GOST Common" w:hAnsi="GOST Common"/>
              </w:rPr>
              <w:t xml:space="preserve"> значения не установлены;</w:t>
            </w:r>
          </w:p>
          <w:p w14:paraId="5EA8D107" w14:textId="77777777" w:rsidR="00BA6E17" w:rsidRPr="00F86F0C" w:rsidRDefault="00BA6E17" w:rsidP="0027254B">
            <w:pPr>
              <w:ind w:firstLine="539"/>
              <w:jc w:val="both"/>
              <w:rPr>
                <w:rFonts w:ascii="GOST Common" w:hAnsi="GOST Common"/>
              </w:rPr>
            </w:pPr>
            <w:r w:rsidRPr="00F86F0C">
              <w:rPr>
                <w:rFonts w:ascii="GOST Common" w:hAnsi="GOST Common"/>
              </w:rPr>
              <w:t>– осуществление авиационных мер по борьбе с вредными организмами;</w:t>
            </w:r>
          </w:p>
          <w:p w14:paraId="0D67E571" w14:textId="77777777" w:rsidR="00BA6E17" w:rsidRPr="00F86F0C" w:rsidRDefault="00BA6E17" w:rsidP="0027254B">
            <w:pPr>
              <w:ind w:firstLine="539"/>
              <w:jc w:val="both"/>
              <w:rPr>
                <w:rFonts w:ascii="GOST Common" w:hAnsi="GOST Common"/>
              </w:rPr>
            </w:pPr>
            <w:r w:rsidRPr="00F86F0C">
              <w:rPr>
                <w:rFonts w:ascii="GOST Common" w:hAnsi="GOST Common"/>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5D9E91B" w14:textId="77777777" w:rsidR="00BA6E17" w:rsidRPr="00F86F0C" w:rsidRDefault="00BA6E17" w:rsidP="0027254B">
            <w:pPr>
              <w:ind w:firstLine="539"/>
              <w:jc w:val="both"/>
              <w:rPr>
                <w:rFonts w:ascii="GOST Common" w:hAnsi="GOST Common"/>
              </w:rPr>
            </w:pPr>
            <w:r w:rsidRPr="00F86F0C">
              <w:rPr>
                <w:rFonts w:ascii="GOST Common" w:hAnsi="GOST Common"/>
              </w:rPr>
              <w:lastRenderedPageBreak/>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3D08E77" w14:textId="77777777" w:rsidR="00BA6E17" w:rsidRPr="00F86F0C" w:rsidRDefault="00BA6E17" w:rsidP="0027254B">
            <w:pPr>
              <w:ind w:firstLine="539"/>
              <w:jc w:val="both"/>
              <w:rPr>
                <w:rFonts w:ascii="GOST Common" w:hAnsi="GOST Common"/>
              </w:rPr>
            </w:pPr>
            <w:r w:rsidRPr="00F86F0C">
              <w:rPr>
                <w:rFonts w:ascii="GOST Common" w:hAnsi="GOST Common"/>
              </w:rPr>
              <w:t xml:space="preserve">– хранение пестицидов и </w:t>
            </w:r>
            <w:proofErr w:type="spellStart"/>
            <w:r w:rsidRPr="00F86F0C">
              <w:rPr>
                <w:rFonts w:ascii="GOST Common" w:hAnsi="GOST Common"/>
              </w:rPr>
              <w:t>агрохимикатов</w:t>
            </w:r>
            <w:proofErr w:type="spellEnd"/>
            <w:r w:rsidRPr="00F86F0C">
              <w:rPr>
                <w:rFonts w:ascii="GOST Common" w:hAnsi="GOST Common"/>
              </w:rPr>
              <w:t xml:space="preserve"> (за исключением хранения </w:t>
            </w:r>
            <w:proofErr w:type="spellStart"/>
            <w:r w:rsidRPr="00F86F0C">
              <w:rPr>
                <w:rFonts w:ascii="GOST Common" w:hAnsi="GOST Common"/>
              </w:rPr>
              <w:t>агрохимикатов</w:t>
            </w:r>
            <w:proofErr w:type="spellEnd"/>
            <w:r w:rsidRPr="00F86F0C">
              <w:rPr>
                <w:rFonts w:ascii="GOST Common" w:hAnsi="GOST Common"/>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F86F0C">
              <w:rPr>
                <w:rFonts w:ascii="GOST Common" w:hAnsi="GOST Common"/>
              </w:rPr>
              <w:t>агрохимикатов</w:t>
            </w:r>
            <w:proofErr w:type="spellEnd"/>
            <w:r w:rsidRPr="00F86F0C">
              <w:rPr>
                <w:rFonts w:ascii="GOST Common" w:hAnsi="GOST Common"/>
              </w:rPr>
              <w:t>;</w:t>
            </w:r>
          </w:p>
          <w:p w14:paraId="22F66D62" w14:textId="77777777" w:rsidR="00BA6E17" w:rsidRPr="00F86F0C" w:rsidRDefault="00BA6E17" w:rsidP="0027254B">
            <w:pPr>
              <w:ind w:firstLine="539"/>
              <w:jc w:val="both"/>
              <w:rPr>
                <w:rFonts w:ascii="GOST Common" w:hAnsi="GOST Common"/>
              </w:rPr>
            </w:pPr>
            <w:r w:rsidRPr="00F86F0C">
              <w:rPr>
                <w:rFonts w:ascii="GOST Common" w:hAnsi="GOST Common"/>
              </w:rPr>
              <w:t>– сброс сточных, в том числе дренажных, вод;</w:t>
            </w:r>
          </w:p>
          <w:p w14:paraId="62CF0FB5" w14:textId="77777777" w:rsidR="00BA6E17" w:rsidRPr="00F86F0C" w:rsidRDefault="00BA6E17" w:rsidP="0027254B">
            <w:pPr>
              <w:ind w:firstLine="539"/>
              <w:jc w:val="both"/>
              <w:rPr>
                <w:rFonts w:ascii="GOST Common" w:hAnsi="GOST Common"/>
              </w:rPr>
            </w:pPr>
            <w:r w:rsidRPr="00F86F0C">
              <w:rPr>
                <w:rFonts w:ascii="GOST Common" w:hAnsi="GOST Common"/>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anchor="dst35" w:history="1">
              <w:r w:rsidRPr="00F86F0C">
                <w:rPr>
                  <w:rFonts w:ascii="GOST Common" w:hAnsi="GOST Common"/>
                </w:rPr>
                <w:t>статьей 19.1</w:t>
              </w:r>
            </w:hyperlink>
            <w:r w:rsidRPr="00F86F0C">
              <w:rPr>
                <w:rFonts w:ascii="GOST Common" w:hAnsi="GOST Common"/>
              </w:rPr>
              <w:t xml:space="preserve"> Закона Российской Федерации от 21 февраля 1992 года N 2395-1 "О недрах").</w:t>
            </w:r>
          </w:p>
          <w:p w14:paraId="3C9A7B0E" w14:textId="77777777" w:rsidR="00BD529B" w:rsidRPr="00F86F0C" w:rsidRDefault="00BA6E17" w:rsidP="0027254B">
            <w:pPr>
              <w:ind w:firstLine="539"/>
              <w:jc w:val="both"/>
              <w:rPr>
                <w:rFonts w:ascii="GOST Common" w:hAnsi="GOST Common"/>
              </w:rPr>
            </w:pPr>
            <w:r w:rsidRPr="00F86F0C">
              <w:rPr>
                <w:rFonts w:ascii="GOST Common" w:hAnsi="GOST Common"/>
              </w:rPr>
              <w:t xml:space="preserve">В границах </w:t>
            </w:r>
            <w:proofErr w:type="spellStart"/>
            <w:r w:rsidRPr="00F86F0C">
              <w:rPr>
                <w:rFonts w:ascii="GOST Common" w:hAnsi="GOST Common"/>
              </w:rPr>
              <w:t>водоохранных</w:t>
            </w:r>
            <w:proofErr w:type="spellEnd"/>
            <w:r w:rsidRPr="00F86F0C">
              <w:rPr>
                <w:rFonts w:ascii="GOST Common" w:hAnsi="GOST Common"/>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tc>
        <w:tc>
          <w:tcPr>
            <w:tcW w:w="826" w:type="pct"/>
            <w:vMerge w:val="restart"/>
            <w:shd w:val="clear" w:color="auto" w:fill="auto"/>
          </w:tcPr>
          <w:p w14:paraId="0D6F9BEF" w14:textId="77777777" w:rsidR="00BD529B" w:rsidRPr="00F86F0C" w:rsidRDefault="00BD529B" w:rsidP="00455A89">
            <w:pPr>
              <w:jc w:val="center"/>
              <w:rPr>
                <w:rFonts w:ascii="GOST Common" w:hAnsi="GOST Common"/>
              </w:rPr>
            </w:pPr>
            <w:r w:rsidRPr="00F86F0C">
              <w:rPr>
                <w:rFonts w:ascii="GOST Common" w:hAnsi="GOST Common"/>
              </w:rPr>
              <w:lastRenderedPageBreak/>
              <w:t xml:space="preserve">Водный </w:t>
            </w:r>
            <w:r w:rsidR="00BA6E17" w:rsidRPr="00F86F0C">
              <w:rPr>
                <w:rFonts w:ascii="GOST Common" w:hAnsi="GOST Common"/>
              </w:rPr>
              <w:t>К</w:t>
            </w:r>
            <w:r w:rsidRPr="00F86F0C">
              <w:rPr>
                <w:rFonts w:ascii="GOST Common" w:hAnsi="GOST Common"/>
              </w:rPr>
              <w:t>одекс Российской Федерации</w:t>
            </w:r>
          </w:p>
        </w:tc>
      </w:tr>
      <w:tr w:rsidR="00455A89" w:rsidRPr="00F86F0C" w14:paraId="5DAA8EFF" w14:textId="77777777" w:rsidTr="00455A89">
        <w:tc>
          <w:tcPr>
            <w:tcW w:w="174" w:type="pct"/>
            <w:vMerge/>
            <w:shd w:val="clear" w:color="auto" w:fill="auto"/>
          </w:tcPr>
          <w:p w14:paraId="47D891B4" w14:textId="77777777" w:rsidR="00BD529B" w:rsidRPr="00F86F0C" w:rsidRDefault="00BD529B" w:rsidP="00455A89">
            <w:pPr>
              <w:ind w:right="-57"/>
              <w:rPr>
                <w:rFonts w:ascii="GOST Common" w:hAnsi="GOST Common"/>
              </w:rPr>
            </w:pPr>
          </w:p>
        </w:tc>
        <w:tc>
          <w:tcPr>
            <w:tcW w:w="1063" w:type="pct"/>
            <w:shd w:val="clear" w:color="auto" w:fill="auto"/>
          </w:tcPr>
          <w:p w14:paraId="5A5A7D02" w14:textId="77777777" w:rsidR="00BD529B" w:rsidRPr="00F86F0C" w:rsidRDefault="0090646A" w:rsidP="00455A89">
            <w:pPr>
              <w:ind w:right="-57"/>
              <w:rPr>
                <w:rFonts w:ascii="GOST Common" w:hAnsi="GOST Common"/>
                <w:b/>
                <w:bCs/>
              </w:rPr>
            </w:pPr>
            <w:r w:rsidRPr="00F86F0C">
              <w:rPr>
                <w:rFonts w:ascii="GOST Common" w:hAnsi="GOST Common"/>
                <w:b/>
                <w:bCs/>
              </w:rPr>
              <w:t xml:space="preserve">2. </w:t>
            </w:r>
            <w:proofErr w:type="spellStart"/>
            <w:r w:rsidRPr="00F86F0C">
              <w:rPr>
                <w:rFonts w:ascii="GOST Common" w:hAnsi="GOST Common"/>
                <w:b/>
                <w:bCs/>
              </w:rPr>
              <w:t>В</w:t>
            </w:r>
            <w:r w:rsidR="00BD529B" w:rsidRPr="00F86F0C">
              <w:rPr>
                <w:rFonts w:ascii="GOST Common" w:hAnsi="GOST Common"/>
                <w:b/>
                <w:bCs/>
              </w:rPr>
              <w:t>одоохранные</w:t>
            </w:r>
            <w:proofErr w:type="spellEnd"/>
            <w:r w:rsidR="00BD529B" w:rsidRPr="00F86F0C">
              <w:rPr>
                <w:rFonts w:ascii="GOST Common" w:hAnsi="GOST Common"/>
                <w:b/>
                <w:bCs/>
              </w:rPr>
              <w:t xml:space="preserve"> зоны озер</w:t>
            </w:r>
          </w:p>
          <w:p w14:paraId="5C7A8EAA" w14:textId="77777777" w:rsidR="00BD529B" w:rsidRPr="00F86F0C" w:rsidRDefault="00BD529B" w:rsidP="00455A89">
            <w:pPr>
              <w:numPr>
                <w:ilvl w:val="0"/>
                <w:numId w:val="31"/>
              </w:numPr>
              <w:ind w:left="0" w:firstLine="448"/>
              <w:jc w:val="both"/>
              <w:rPr>
                <w:rFonts w:ascii="GOST Common" w:hAnsi="GOST Common"/>
                <w:b/>
                <w:bCs/>
              </w:rPr>
            </w:pPr>
            <w:r w:rsidRPr="00F86F0C">
              <w:rPr>
                <w:rFonts w:ascii="GOST Common" w:hAnsi="GOST Common"/>
              </w:rPr>
              <w:t>за исключением озера, расположенного внутри болота, или озера, водохранилища с акваторией менее 0,5 квадратного километра – 50</w:t>
            </w:r>
            <w:r w:rsidR="0090646A" w:rsidRPr="00F86F0C">
              <w:rPr>
                <w:rFonts w:ascii="GOST Common" w:hAnsi="GOST Common"/>
              </w:rPr>
              <w:t xml:space="preserve"> </w:t>
            </w:r>
            <w:r w:rsidRPr="00F86F0C">
              <w:rPr>
                <w:rFonts w:ascii="GOST Common" w:hAnsi="GOST Common"/>
              </w:rPr>
              <w:t xml:space="preserve">м. Ширина </w:t>
            </w:r>
            <w:proofErr w:type="spellStart"/>
            <w:r w:rsidRPr="00F86F0C">
              <w:rPr>
                <w:rFonts w:ascii="GOST Common" w:hAnsi="GOST Common"/>
              </w:rPr>
              <w:t>водоохранной</w:t>
            </w:r>
            <w:proofErr w:type="spellEnd"/>
            <w:r w:rsidRPr="00F86F0C">
              <w:rPr>
                <w:rFonts w:ascii="GOST Common" w:hAnsi="GOST Common"/>
              </w:rPr>
              <w:t xml:space="preserve"> зоны водохранилища, расположенного на водотоке, устанавливается равной ширине </w:t>
            </w:r>
            <w:proofErr w:type="spellStart"/>
            <w:r w:rsidRPr="00F86F0C">
              <w:rPr>
                <w:rFonts w:ascii="GOST Common" w:hAnsi="GOST Common"/>
              </w:rPr>
              <w:t>водоохранной</w:t>
            </w:r>
            <w:proofErr w:type="spellEnd"/>
            <w:r w:rsidRPr="00F86F0C">
              <w:rPr>
                <w:rFonts w:ascii="GOST Common" w:hAnsi="GOST Common"/>
              </w:rPr>
              <w:t xml:space="preserve"> зоны этого водотока.</w:t>
            </w:r>
          </w:p>
        </w:tc>
        <w:tc>
          <w:tcPr>
            <w:tcW w:w="2937" w:type="pct"/>
            <w:vMerge/>
            <w:shd w:val="clear" w:color="auto" w:fill="auto"/>
          </w:tcPr>
          <w:p w14:paraId="64C000E6" w14:textId="77777777" w:rsidR="00BD529B" w:rsidRPr="00F86F0C" w:rsidRDefault="00BD529B" w:rsidP="0027254B">
            <w:pPr>
              <w:ind w:firstLine="539"/>
              <w:jc w:val="both"/>
              <w:rPr>
                <w:rFonts w:ascii="GOST Common" w:hAnsi="GOST Common"/>
              </w:rPr>
            </w:pPr>
          </w:p>
        </w:tc>
        <w:tc>
          <w:tcPr>
            <w:tcW w:w="826" w:type="pct"/>
            <w:vMerge/>
            <w:shd w:val="clear" w:color="auto" w:fill="auto"/>
          </w:tcPr>
          <w:p w14:paraId="34EF5C09" w14:textId="77777777" w:rsidR="00BD529B" w:rsidRPr="00F86F0C" w:rsidRDefault="00BD529B" w:rsidP="00621902">
            <w:pPr>
              <w:rPr>
                <w:rFonts w:ascii="GOST Common" w:hAnsi="GOST Common"/>
              </w:rPr>
            </w:pPr>
          </w:p>
        </w:tc>
      </w:tr>
      <w:tr w:rsidR="00455A89" w:rsidRPr="00F86F0C" w14:paraId="4111C55A" w14:textId="77777777" w:rsidTr="00455A89">
        <w:tc>
          <w:tcPr>
            <w:tcW w:w="174" w:type="pct"/>
            <w:vMerge/>
            <w:shd w:val="clear" w:color="auto" w:fill="auto"/>
          </w:tcPr>
          <w:p w14:paraId="733CC2A5" w14:textId="77777777" w:rsidR="00BD529B" w:rsidRPr="00F86F0C" w:rsidRDefault="00BD529B" w:rsidP="00455A89">
            <w:pPr>
              <w:ind w:right="-57"/>
              <w:rPr>
                <w:rFonts w:ascii="GOST Common" w:hAnsi="GOST Common"/>
              </w:rPr>
            </w:pPr>
          </w:p>
        </w:tc>
        <w:tc>
          <w:tcPr>
            <w:tcW w:w="1063" w:type="pct"/>
            <w:shd w:val="clear" w:color="auto" w:fill="auto"/>
          </w:tcPr>
          <w:p w14:paraId="7D04375D" w14:textId="77777777" w:rsidR="00BD529B" w:rsidRPr="00F86F0C" w:rsidRDefault="00BA6E17" w:rsidP="00455A89">
            <w:pPr>
              <w:ind w:right="-57"/>
              <w:rPr>
                <w:rFonts w:ascii="GOST Common" w:hAnsi="GOST Common"/>
                <w:b/>
                <w:bCs/>
              </w:rPr>
            </w:pPr>
            <w:r w:rsidRPr="00F86F0C">
              <w:rPr>
                <w:rFonts w:ascii="GOST Common" w:hAnsi="GOST Common"/>
                <w:b/>
                <w:bCs/>
              </w:rPr>
              <w:t>3. П</w:t>
            </w:r>
            <w:r w:rsidR="00BD529B" w:rsidRPr="00F86F0C">
              <w:rPr>
                <w:rFonts w:ascii="GOST Common" w:hAnsi="GOST Common"/>
                <w:b/>
                <w:bCs/>
              </w:rPr>
              <w:t>рибрежная защитная полоса</w:t>
            </w:r>
          </w:p>
          <w:p w14:paraId="25CCDBB4" w14:textId="77777777" w:rsidR="00BD529B" w:rsidRPr="00F86F0C" w:rsidRDefault="00BD529B" w:rsidP="00455A89">
            <w:pPr>
              <w:numPr>
                <w:ilvl w:val="0"/>
                <w:numId w:val="31"/>
              </w:numPr>
              <w:ind w:left="0" w:right="-57" w:firstLine="448"/>
              <w:jc w:val="both"/>
              <w:rPr>
                <w:rFonts w:ascii="GOST Common" w:hAnsi="GOST Common"/>
              </w:rPr>
            </w:pPr>
            <w:r w:rsidRPr="00F86F0C">
              <w:rPr>
                <w:rFonts w:ascii="GOST Common" w:hAnsi="GOST Common"/>
              </w:rPr>
              <w:t>устанавливается в зависимости от уклона берега водного объекта и составляет 30</w:t>
            </w:r>
            <w:r w:rsidR="00BA6E17" w:rsidRPr="00F86F0C">
              <w:rPr>
                <w:rFonts w:ascii="GOST Common" w:hAnsi="GOST Common"/>
              </w:rPr>
              <w:t xml:space="preserve"> </w:t>
            </w:r>
            <w:r w:rsidRPr="00F86F0C">
              <w:rPr>
                <w:rFonts w:ascii="GOST Common" w:hAnsi="GOST Common"/>
              </w:rPr>
              <w:t>м для обратного или нулевого уклона, 40</w:t>
            </w:r>
            <w:r w:rsidR="00BA6E17" w:rsidRPr="00F86F0C">
              <w:rPr>
                <w:rFonts w:ascii="GOST Common" w:hAnsi="GOST Common"/>
              </w:rPr>
              <w:t xml:space="preserve"> </w:t>
            </w:r>
            <w:r w:rsidRPr="00F86F0C">
              <w:rPr>
                <w:rFonts w:ascii="GOST Common" w:hAnsi="GOST Common"/>
              </w:rPr>
              <w:t>м для уклона до трех градусов и 50</w:t>
            </w:r>
            <w:r w:rsidR="00BA6E17" w:rsidRPr="00F86F0C">
              <w:rPr>
                <w:rFonts w:ascii="GOST Common" w:hAnsi="GOST Common"/>
              </w:rPr>
              <w:t xml:space="preserve"> </w:t>
            </w:r>
            <w:r w:rsidRPr="00F86F0C">
              <w:rPr>
                <w:rFonts w:ascii="GOST Common" w:hAnsi="GOST Common"/>
              </w:rPr>
              <w:t>м для уклона 3 и более градуса.</w:t>
            </w:r>
          </w:p>
        </w:tc>
        <w:tc>
          <w:tcPr>
            <w:tcW w:w="2937" w:type="pct"/>
            <w:shd w:val="clear" w:color="auto" w:fill="auto"/>
          </w:tcPr>
          <w:p w14:paraId="3F15580A" w14:textId="77777777" w:rsidR="00BD529B" w:rsidRPr="00F86F0C" w:rsidRDefault="00BD529B" w:rsidP="0027254B">
            <w:pPr>
              <w:ind w:firstLine="539"/>
              <w:jc w:val="both"/>
              <w:rPr>
                <w:rFonts w:ascii="GOST Common" w:hAnsi="GOST Common"/>
              </w:rPr>
            </w:pPr>
            <w:r w:rsidRPr="00F86F0C">
              <w:rPr>
                <w:rFonts w:ascii="GOST Common" w:hAnsi="GOST Common"/>
              </w:rPr>
              <w:t xml:space="preserve">В границах прибрежных защитных полос наряду с установленными ограничениями для </w:t>
            </w:r>
            <w:proofErr w:type="spellStart"/>
            <w:r w:rsidRPr="00F86F0C">
              <w:rPr>
                <w:rFonts w:ascii="GOST Common" w:hAnsi="GOST Common"/>
              </w:rPr>
              <w:t>водоохранных</w:t>
            </w:r>
            <w:proofErr w:type="spellEnd"/>
            <w:r w:rsidRPr="00F86F0C">
              <w:rPr>
                <w:rFonts w:ascii="GOST Common" w:hAnsi="GOST Common"/>
              </w:rPr>
              <w:t xml:space="preserve"> зон, запрещаются:</w:t>
            </w:r>
          </w:p>
          <w:p w14:paraId="30DF54B2" w14:textId="77777777" w:rsidR="00926530" w:rsidRPr="00F86F0C" w:rsidRDefault="00926530" w:rsidP="0027254B">
            <w:pPr>
              <w:ind w:firstLine="539"/>
              <w:jc w:val="both"/>
              <w:rPr>
                <w:rFonts w:ascii="GOST Common" w:hAnsi="GOST Common"/>
              </w:rPr>
            </w:pPr>
            <w:r w:rsidRPr="00F86F0C">
              <w:rPr>
                <w:rFonts w:ascii="GOST Common" w:hAnsi="GOST Common"/>
              </w:rPr>
              <w:t>– распашка земель;</w:t>
            </w:r>
          </w:p>
          <w:p w14:paraId="02C0FB12" w14:textId="77777777" w:rsidR="00926530" w:rsidRPr="00F86F0C" w:rsidRDefault="00926530" w:rsidP="0027254B">
            <w:pPr>
              <w:ind w:firstLine="539"/>
              <w:jc w:val="both"/>
              <w:rPr>
                <w:rFonts w:ascii="GOST Common" w:hAnsi="GOST Common"/>
              </w:rPr>
            </w:pPr>
            <w:r w:rsidRPr="00F86F0C">
              <w:rPr>
                <w:rFonts w:ascii="GOST Common" w:hAnsi="GOST Common"/>
              </w:rPr>
              <w:t>– размещение отвалов размываемых грунтов;</w:t>
            </w:r>
          </w:p>
          <w:p w14:paraId="406CA32D" w14:textId="77777777" w:rsidR="00BD529B" w:rsidRPr="00F86F0C" w:rsidRDefault="00926530" w:rsidP="0027254B">
            <w:pPr>
              <w:ind w:firstLine="539"/>
              <w:jc w:val="both"/>
              <w:rPr>
                <w:rFonts w:ascii="GOST Common" w:hAnsi="GOST Common"/>
              </w:rPr>
            </w:pPr>
            <w:r w:rsidRPr="00F86F0C">
              <w:rPr>
                <w:rFonts w:ascii="GOST Common" w:hAnsi="GOST Common"/>
              </w:rPr>
              <w:t>– выпас сельскохозяйственных животных и организация для них летних лагерей, ванн.</w:t>
            </w:r>
          </w:p>
        </w:tc>
        <w:tc>
          <w:tcPr>
            <w:tcW w:w="826" w:type="pct"/>
            <w:vMerge/>
            <w:shd w:val="clear" w:color="auto" w:fill="auto"/>
          </w:tcPr>
          <w:p w14:paraId="22BCD3B0" w14:textId="77777777" w:rsidR="00BD529B" w:rsidRPr="00F86F0C" w:rsidRDefault="00BD529B" w:rsidP="00621902">
            <w:pPr>
              <w:rPr>
                <w:rFonts w:ascii="GOST Common" w:hAnsi="GOST Common"/>
              </w:rPr>
            </w:pPr>
          </w:p>
        </w:tc>
      </w:tr>
      <w:tr w:rsidR="00455A89" w:rsidRPr="00F86F0C" w14:paraId="139E2B73" w14:textId="77777777" w:rsidTr="00455A89">
        <w:trPr>
          <w:trHeight w:val="2596"/>
        </w:trPr>
        <w:tc>
          <w:tcPr>
            <w:tcW w:w="174" w:type="pct"/>
            <w:shd w:val="clear" w:color="auto" w:fill="auto"/>
            <w:textDirection w:val="btLr"/>
            <w:vAlign w:val="center"/>
          </w:tcPr>
          <w:p w14:paraId="61CCF34C" w14:textId="77777777" w:rsidR="00BD529B" w:rsidRPr="00F86F0C" w:rsidRDefault="0035590D" w:rsidP="00455A89">
            <w:pPr>
              <w:jc w:val="center"/>
              <w:rPr>
                <w:rFonts w:ascii="GOST Common" w:hAnsi="GOST Common"/>
                <w:b/>
                <w:bCs/>
              </w:rPr>
            </w:pPr>
            <w:r w:rsidRPr="00F86F0C">
              <w:rPr>
                <w:rFonts w:ascii="GOST Common" w:hAnsi="GOST Common"/>
                <w:b/>
                <w:bCs/>
              </w:rPr>
              <w:lastRenderedPageBreak/>
              <w:t>З</w:t>
            </w:r>
            <w:r w:rsidR="00BD529B" w:rsidRPr="00F86F0C">
              <w:rPr>
                <w:rFonts w:ascii="GOST Common" w:hAnsi="GOST Common"/>
                <w:b/>
                <w:bCs/>
              </w:rPr>
              <w:t>оны охраны памятников истории и культуры</w:t>
            </w:r>
          </w:p>
        </w:tc>
        <w:tc>
          <w:tcPr>
            <w:tcW w:w="1063" w:type="pct"/>
            <w:shd w:val="clear" w:color="auto" w:fill="auto"/>
          </w:tcPr>
          <w:p w14:paraId="0E9E9024" w14:textId="77777777" w:rsidR="00BD529B" w:rsidRPr="00F86F0C" w:rsidRDefault="00615324" w:rsidP="00455A89">
            <w:pPr>
              <w:ind w:right="-57"/>
              <w:jc w:val="both"/>
              <w:rPr>
                <w:rFonts w:ascii="GOST Common" w:hAnsi="GOST Common"/>
                <w:b/>
                <w:bCs/>
              </w:rPr>
            </w:pPr>
            <w:r w:rsidRPr="00F86F0C">
              <w:rPr>
                <w:rFonts w:ascii="GOST Common" w:eastAsia="Calibri" w:hAnsi="GOST Common"/>
                <w:b/>
                <w:lang w:eastAsia="en-US"/>
              </w:rPr>
              <w:t>1</w:t>
            </w:r>
            <w:r w:rsidR="0035590D" w:rsidRPr="00F86F0C">
              <w:rPr>
                <w:rFonts w:ascii="GOST Common" w:eastAsia="Calibri" w:hAnsi="GOST Common"/>
                <w:b/>
                <w:lang w:eastAsia="en-US"/>
              </w:rPr>
              <w:t>. Зоны охраны и защитные зоны объектов культурного наследия</w:t>
            </w:r>
          </w:p>
          <w:p w14:paraId="740C6D46" w14:textId="77777777" w:rsidR="00BD529B" w:rsidRPr="00F86F0C" w:rsidRDefault="00BD529B" w:rsidP="00455A89">
            <w:pPr>
              <w:numPr>
                <w:ilvl w:val="0"/>
                <w:numId w:val="31"/>
              </w:numPr>
              <w:ind w:left="0" w:right="-57" w:firstLine="448"/>
              <w:jc w:val="both"/>
              <w:rPr>
                <w:rFonts w:ascii="GOST Common" w:hAnsi="GOST Common"/>
              </w:rPr>
            </w:pPr>
            <w:r w:rsidRPr="00F86F0C">
              <w:rPr>
                <w:rFonts w:ascii="GOST Common" w:hAnsi="GOST Common"/>
              </w:rPr>
              <w:t>устанавливаются проектом границ памятника истории или культуры</w:t>
            </w:r>
          </w:p>
        </w:tc>
        <w:tc>
          <w:tcPr>
            <w:tcW w:w="2937" w:type="pct"/>
            <w:shd w:val="clear" w:color="auto" w:fill="auto"/>
          </w:tcPr>
          <w:p w14:paraId="1BC8F91D" w14:textId="77777777" w:rsidR="001F5D09" w:rsidRPr="00F86F0C" w:rsidRDefault="001F5D09" w:rsidP="0027254B">
            <w:pPr>
              <w:autoSpaceDE w:val="0"/>
              <w:autoSpaceDN w:val="0"/>
              <w:ind w:firstLine="513"/>
              <w:jc w:val="both"/>
              <w:rPr>
                <w:rFonts w:ascii="GOST Common" w:hAnsi="GOST Common"/>
              </w:rPr>
            </w:pPr>
            <w:r w:rsidRPr="00F86F0C">
              <w:rPr>
                <w:rFonts w:ascii="GOST Common" w:hAnsi="GOST Common"/>
              </w:rPr>
              <w:t>В пределах охранной зоны вводится особый режим эксплуатации земельных участков и ведения градостроительной деятельности:</w:t>
            </w:r>
          </w:p>
          <w:p w14:paraId="0809898E" w14:textId="77777777" w:rsidR="001F5D09" w:rsidRPr="00F86F0C" w:rsidRDefault="001F5D09" w:rsidP="0027254B">
            <w:pPr>
              <w:autoSpaceDE w:val="0"/>
              <w:autoSpaceDN w:val="0"/>
              <w:ind w:firstLine="513"/>
              <w:jc w:val="both"/>
              <w:rPr>
                <w:rFonts w:ascii="GOST Common" w:hAnsi="GOST Common"/>
                <w:u w:val="single"/>
              </w:rPr>
            </w:pPr>
            <w:r w:rsidRPr="00F86F0C">
              <w:rPr>
                <w:rFonts w:ascii="GOST Common" w:hAnsi="GOST Common"/>
                <w:bCs/>
                <w:u w:val="single"/>
              </w:rPr>
              <w:t>1) ограничения по использованию земельных участков</w:t>
            </w:r>
          </w:p>
          <w:p w14:paraId="70EED304" w14:textId="77777777" w:rsidR="001F5D09" w:rsidRPr="00F86F0C" w:rsidRDefault="001F5D09" w:rsidP="0027254B">
            <w:pPr>
              <w:numPr>
                <w:ilvl w:val="0"/>
                <w:numId w:val="32"/>
              </w:numPr>
              <w:tabs>
                <w:tab w:val="clear" w:pos="720"/>
                <w:tab w:val="num" w:pos="513"/>
              </w:tabs>
              <w:autoSpaceDE w:val="0"/>
              <w:autoSpaceDN w:val="0"/>
              <w:ind w:left="0" w:firstLine="513"/>
              <w:jc w:val="both"/>
              <w:rPr>
                <w:rFonts w:ascii="GOST Common" w:hAnsi="GOST Common"/>
              </w:rPr>
            </w:pPr>
            <w:r w:rsidRPr="00F86F0C">
              <w:rPr>
                <w:rFonts w:ascii="GOST Common" w:hAnsi="GOST Common"/>
              </w:rPr>
              <w:t>соблюдение требований по охране окружающей среды, обеспечивающих:</w:t>
            </w:r>
          </w:p>
          <w:p w14:paraId="152236C5" w14:textId="77777777" w:rsidR="001F5D09" w:rsidRPr="00F86F0C" w:rsidRDefault="001F5D09" w:rsidP="0027254B">
            <w:pPr>
              <w:numPr>
                <w:ilvl w:val="1"/>
                <w:numId w:val="33"/>
              </w:numPr>
              <w:tabs>
                <w:tab w:val="clear" w:pos="1440"/>
                <w:tab w:val="num" w:pos="797"/>
              </w:tabs>
              <w:autoSpaceDE w:val="0"/>
              <w:autoSpaceDN w:val="0"/>
              <w:ind w:left="513" w:firstLine="142"/>
              <w:jc w:val="both"/>
              <w:rPr>
                <w:rFonts w:ascii="GOST Common" w:hAnsi="GOST Common"/>
              </w:rPr>
            </w:pPr>
            <w:r w:rsidRPr="00F86F0C">
              <w:rPr>
                <w:rFonts w:ascii="GOST Common" w:hAnsi="GOST Common"/>
              </w:rPr>
              <w:t>сохранность ОКН в его историческом и ландшафтном окружении;</w:t>
            </w:r>
          </w:p>
          <w:p w14:paraId="5C9BCFD9" w14:textId="77777777" w:rsidR="001F5D09" w:rsidRPr="00F86F0C" w:rsidRDefault="001F5D09" w:rsidP="0027254B">
            <w:pPr>
              <w:numPr>
                <w:ilvl w:val="1"/>
                <w:numId w:val="33"/>
              </w:numPr>
              <w:tabs>
                <w:tab w:val="clear" w:pos="1440"/>
                <w:tab w:val="num" w:pos="797"/>
              </w:tabs>
              <w:autoSpaceDE w:val="0"/>
              <w:autoSpaceDN w:val="0"/>
              <w:ind w:left="513" w:firstLine="142"/>
              <w:jc w:val="both"/>
              <w:rPr>
                <w:rFonts w:ascii="GOST Common" w:hAnsi="GOST Common"/>
              </w:rPr>
            </w:pPr>
            <w:r w:rsidRPr="00F86F0C">
              <w:rPr>
                <w:rFonts w:ascii="GOST Common" w:hAnsi="GOST Common"/>
              </w:rPr>
              <w:t>сохранность охраняемого природного ландшафта.</w:t>
            </w:r>
          </w:p>
          <w:p w14:paraId="60819F15" w14:textId="77777777" w:rsidR="001F5D09" w:rsidRPr="00F86F0C" w:rsidRDefault="001F5D09" w:rsidP="0027254B">
            <w:pPr>
              <w:autoSpaceDE w:val="0"/>
              <w:autoSpaceDN w:val="0"/>
              <w:ind w:firstLine="513"/>
              <w:jc w:val="both"/>
              <w:rPr>
                <w:rFonts w:ascii="GOST Common" w:hAnsi="GOST Common"/>
                <w:bCs/>
                <w:u w:val="single"/>
              </w:rPr>
            </w:pPr>
            <w:r w:rsidRPr="00F86F0C">
              <w:rPr>
                <w:rFonts w:ascii="GOST Common" w:hAnsi="GOST Common"/>
                <w:bCs/>
                <w:u w:val="single"/>
              </w:rPr>
              <w:t>2) ограничение на капитальный ремонт и реконструкцию существующих капитальных объектов (или их частей)</w:t>
            </w:r>
          </w:p>
          <w:p w14:paraId="67C0CE01" w14:textId="77777777" w:rsidR="001F5D09" w:rsidRPr="00F86F0C" w:rsidRDefault="001F5D09" w:rsidP="0027254B">
            <w:pPr>
              <w:autoSpaceDE w:val="0"/>
              <w:autoSpaceDN w:val="0"/>
              <w:ind w:firstLine="513"/>
              <w:jc w:val="both"/>
              <w:rPr>
                <w:rFonts w:ascii="GOST Common" w:hAnsi="GOST Common"/>
                <w:bCs/>
                <w:u w:val="single"/>
              </w:rPr>
            </w:pPr>
            <w:r w:rsidRPr="00F86F0C">
              <w:rPr>
                <w:rFonts w:ascii="GOST Common" w:hAnsi="GOST Common"/>
                <w:bCs/>
                <w:u w:val="single"/>
              </w:rPr>
              <w:t>3) запреты:</w:t>
            </w:r>
          </w:p>
          <w:p w14:paraId="6AABF359" w14:textId="77777777" w:rsidR="001F5D09" w:rsidRPr="00F86F0C" w:rsidRDefault="001F5D09" w:rsidP="0027254B">
            <w:pPr>
              <w:numPr>
                <w:ilvl w:val="0"/>
                <w:numId w:val="32"/>
              </w:numPr>
              <w:tabs>
                <w:tab w:val="clear" w:pos="720"/>
                <w:tab w:val="num" w:pos="513"/>
              </w:tabs>
              <w:autoSpaceDE w:val="0"/>
              <w:autoSpaceDN w:val="0"/>
              <w:ind w:left="0" w:firstLine="513"/>
              <w:jc w:val="both"/>
              <w:rPr>
                <w:rFonts w:ascii="GOST Common" w:hAnsi="GOST Common"/>
              </w:rPr>
            </w:pPr>
            <w:r w:rsidRPr="00F86F0C">
              <w:rPr>
                <w:rFonts w:ascii="GOST Common" w:hAnsi="GOST Common"/>
              </w:rPr>
              <w:t>на возведение новых объектов капитальной застройки</w:t>
            </w:r>
          </w:p>
          <w:p w14:paraId="61A38841" w14:textId="77777777" w:rsidR="001F5D09" w:rsidRPr="00F86F0C" w:rsidRDefault="001F5D09" w:rsidP="0027254B">
            <w:pPr>
              <w:numPr>
                <w:ilvl w:val="0"/>
                <w:numId w:val="32"/>
              </w:numPr>
              <w:tabs>
                <w:tab w:val="clear" w:pos="720"/>
                <w:tab w:val="num" w:pos="513"/>
              </w:tabs>
              <w:autoSpaceDE w:val="0"/>
              <w:autoSpaceDN w:val="0"/>
              <w:ind w:left="0" w:firstLine="513"/>
              <w:jc w:val="both"/>
              <w:rPr>
                <w:rFonts w:ascii="GOST Common" w:hAnsi="GOST Common"/>
              </w:rPr>
            </w:pPr>
            <w:r w:rsidRPr="00F86F0C">
              <w:rPr>
                <w:rFonts w:ascii="GOST Common" w:hAnsi="GOST Common"/>
              </w:rPr>
              <w:t>на реконструкцию ОКС, связанную с изменением их параметров:</w:t>
            </w:r>
          </w:p>
          <w:p w14:paraId="59AF072B" w14:textId="77777777" w:rsidR="001F5D09" w:rsidRPr="00F86F0C" w:rsidRDefault="001F5D09" w:rsidP="0027254B">
            <w:pPr>
              <w:numPr>
                <w:ilvl w:val="1"/>
                <w:numId w:val="33"/>
              </w:numPr>
              <w:tabs>
                <w:tab w:val="clear" w:pos="1440"/>
                <w:tab w:val="num" w:pos="797"/>
              </w:tabs>
              <w:autoSpaceDE w:val="0"/>
              <w:autoSpaceDN w:val="0"/>
              <w:ind w:left="513" w:firstLine="142"/>
              <w:jc w:val="both"/>
              <w:rPr>
                <w:rFonts w:ascii="GOST Common" w:hAnsi="GOST Common"/>
              </w:rPr>
            </w:pPr>
            <w:r w:rsidRPr="00F86F0C">
              <w:rPr>
                <w:rFonts w:ascii="GOST Common" w:hAnsi="GOST Common"/>
              </w:rPr>
              <w:t>высоты</w:t>
            </w:r>
          </w:p>
          <w:p w14:paraId="2AB2E97E" w14:textId="77777777" w:rsidR="001F5D09" w:rsidRPr="00F86F0C" w:rsidRDefault="001F5D09" w:rsidP="0027254B">
            <w:pPr>
              <w:numPr>
                <w:ilvl w:val="1"/>
                <w:numId w:val="33"/>
              </w:numPr>
              <w:tabs>
                <w:tab w:val="clear" w:pos="1440"/>
                <w:tab w:val="num" w:pos="797"/>
              </w:tabs>
              <w:autoSpaceDE w:val="0"/>
              <w:autoSpaceDN w:val="0"/>
              <w:ind w:left="513" w:firstLine="142"/>
              <w:jc w:val="both"/>
              <w:rPr>
                <w:rFonts w:ascii="GOST Common" w:hAnsi="GOST Common"/>
              </w:rPr>
            </w:pPr>
            <w:r w:rsidRPr="00F86F0C">
              <w:rPr>
                <w:rFonts w:ascii="GOST Common" w:hAnsi="GOST Common"/>
              </w:rPr>
              <w:t>количества этажей</w:t>
            </w:r>
          </w:p>
          <w:p w14:paraId="2CB45DB1" w14:textId="77777777" w:rsidR="001F5D09" w:rsidRPr="00F86F0C" w:rsidRDefault="001F5D09" w:rsidP="0027254B">
            <w:pPr>
              <w:numPr>
                <w:ilvl w:val="1"/>
                <w:numId w:val="33"/>
              </w:numPr>
              <w:tabs>
                <w:tab w:val="clear" w:pos="1440"/>
                <w:tab w:val="num" w:pos="797"/>
              </w:tabs>
              <w:autoSpaceDE w:val="0"/>
              <w:autoSpaceDN w:val="0"/>
              <w:ind w:left="513" w:firstLine="142"/>
              <w:jc w:val="both"/>
              <w:rPr>
                <w:rFonts w:ascii="GOST Common" w:hAnsi="GOST Common"/>
              </w:rPr>
            </w:pPr>
            <w:r w:rsidRPr="00F86F0C">
              <w:rPr>
                <w:rFonts w:ascii="GOST Common" w:hAnsi="GOST Common"/>
              </w:rPr>
              <w:t>площади</w:t>
            </w:r>
          </w:p>
          <w:p w14:paraId="1E7B1DC1" w14:textId="77777777" w:rsidR="001F5D09" w:rsidRPr="00F86F0C" w:rsidRDefault="001F5D09" w:rsidP="0027254B">
            <w:pPr>
              <w:numPr>
                <w:ilvl w:val="0"/>
                <w:numId w:val="32"/>
              </w:numPr>
              <w:tabs>
                <w:tab w:val="clear" w:pos="720"/>
                <w:tab w:val="num" w:pos="513"/>
              </w:tabs>
              <w:autoSpaceDE w:val="0"/>
              <w:autoSpaceDN w:val="0"/>
              <w:ind w:left="0" w:firstLine="513"/>
              <w:jc w:val="both"/>
              <w:rPr>
                <w:rFonts w:ascii="GOST Common" w:hAnsi="GOST Common"/>
              </w:rPr>
            </w:pPr>
            <w:r w:rsidRPr="00F86F0C">
              <w:rPr>
                <w:rFonts w:ascii="GOST Common" w:hAnsi="GOST Common"/>
              </w:rPr>
              <w:t>на использование строительных технологий, создающих динамические нагрузки и негативное воздействие на ОКН</w:t>
            </w:r>
          </w:p>
          <w:p w14:paraId="74312F68" w14:textId="77777777" w:rsidR="001F5D09" w:rsidRPr="00F86F0C" w:rsidRDefault="001F5D09" w:rsidP="0027254B">
            <w:pPr>
              <w:numPr>
                <w:ilvl w:val="0"/>
                <w:numId w:val="32"/>
              </w:numPr>
              <w:tabs>
                <w:tab w:val="clear" w:pos="720"/>
                <w:tab w:val="num" w:pos="513"/>
              </w:tabs>
              <w:autoSpaceDE w:val="0"/>
              <w:autoSpaceDN w:val="0"/>
              <w:ind w:left="0" w:firstLine="513"/>
              <w:jc w:val="both"/>
              <w:rPr>
                <w:rFonts w:ascii="GOST Common" w:hAnsi="GOST Common"/>
              </w:rPr>
            </w:pPr>
            <w:r w:rsidRPr="00F86F0C">
              <w:rPr>
                <w:rFonts w:ascii="GOST Common" w:hAnsi="GOST Common"/>
              </w:rPr>
              <w:t>на изменение размеров, параметров объектов, предполагающих создание архитектурного облика с использованием рекомендованных строительных материалов, применением цветовых решений, дизайн</w:t>
            </w:r>
          </w:p>
          <w:p w14:paraId="1DF48EC3" w14:textId="77777777" w:rsidR="00BD529B" w:rsidRPr="00F86F0C" w:rsidRDefault="001F5D09" w:rsidP="0027254B">
            <w:pPr>
              <w:autoSpaceDE w:val="0"/>
              <w:autoSpaceDN w:val="0"/>
              <w:ind w:firstLine="513"/>
              <w:jc w:val="both"/>
              <w:rPr>
                <w:rFonts w:ascii="GOST Common" w:hAnsi="GOST Common"/>
              </w:rPr>
            </w:pPr>
            <w:r w:rsidRPr="00F86F0C">
              <w:rPr>
                <w:rFonts w:ascii="GOST Common" w:hAnsi="GOST Common"/>
              </w:rPr>
              <w:t>Исключение в возможности строительства и реконструкции сделано только в отношении линейных объектов.</w:t>
            </w:r>
          </w:p>
        </w:tc>
        <w:tc>
          <w:tcPr>
            <w:tcW w:w="826" w:type="pct"/>
            <w:shd w:val="clear" w:color="auto" w:fill="auto"/>
          </w:tcPr>
          <w:p w14:paraId="4A158A8F" w14:textId="77777777" w:rsidR="001F5D09" w:rsidRPr="00F86F0C" w:rsidRDefault="00BD529B" w:rsidP="00455A89">
            <w:pPr>
              <w:jc w:val="center"/>
              <w:rPr>
                <w:rFonts w:ascii="GOST Common" w:hAnsi="GOST Common"/>
              </w:rPr>
            </w:pPr>
            <w:r w:rsidRPr="00F86F0C">
              <w:rPr>
                <w:rFonts w:ascii="GOST Common" w:hAnsi="GOST Common"/>
              </w:rPr>
              <w:t>ФЗ от 25.06.2002</w:t>
            </w:r>
            <w:r w:rsidR="001F5D09" w:rsidRPr="00F86F0C">
              <w:rPr>
                <w:rFonts w:ascii="GOST Common" w:hAnsi="GOST Common"/>
              </w:rPr>
              <w:t xml:space="preserve"> </w:t>
            </w:r>
            <w:r w:rsidRPr="00F86F0C">
              <w:rPr>
                <w:rFonts w:ascii="GOST Common" w:hAnsi="GOST Common"/>
              </w:rPr>
              <w:t>г.</w:t>
            </w:r>
          </w:p>
          <w:p w14:paraId="377160DF" w14:textId="77777777" w:rsidR="00BD529B" w:rsidRPr="00F86F0C" w:rsidRDefault="00BD529B" w:rsidP="00455A89">
            <w:pPr>
              <w:jc w:val="center"/>
              <w:rPr>
                <w:rFonts w:ascii="GOST Common" w:hAnsi="GOST Common"/>
              </w:rPr>
            </w:pPr>
            <w:r w:rsidRPr="00F86F0C">
              <w:rPr>
                <w:rFonts w:ascii="GOST Common" w:hAnsi="GOST Common"/>
              </w:rPr>
              <w:t>№73-ФЗ «Об объектах культурного наследия (памятниках истории и культуры) народов Российской Федерации»</w:t>
            </w:r>
          </w:p>
        </w:tc>
      </w:tr>
      <w:tr w:rsidR="00455A89" w:rsidRPr="00F86F0C" w14:paraId="1182C925" w14:textId="77777777" w:rsidTr="00455A89">
        <w:trPr>
          <w:trHeight w:val="4305"/>
        </w:trPr>
        <w:tc>
          <w:tcPr>
            <w:tcW w:w="174" w:type="pct"/>
            <w:shd w:val="clear" w:color="auto" w:fill="auto"/>
            <w:textDirection w:val="btLr"/>
            <w:vAlign w:val="center"/>
          </w:tcPr>
          <w:p w14:paraId="35F5857D" w14:textId="77777777" w:rsidR="00BD529B" w:rsidRPr="00F86F0C" w:rsidRDefault="009A3F7D" w:rsidP="00455A89">
            <w:pPr>
              <w:jc w:val="center"/>
              <w:rPr>
                <w:rFonts w:ascii="GOST Common" w:hAnsi="GOST Common"/>
                <w:b/>
                <w:bCs/>
              </w:rPr>
            </w:pPr>
            <w:r w:rsidRPr="00F86F0C">
              <w:rPr>
                <w:rFonts w:ascii="GOST Common" w:hAnsi="GOST Common"/>
                <w:b/>
                <w:bCs/>
              </w:rPr>
              <w:lastRenderedPageBreak/>
              <w:t>С</w:t>
            </w:r>
            <w:r w:rsidR="001152DC" w:rsidRPr="00F86F0C">
              <w:rPr>
                <w:rFonts w:ascii="GOST Common" w:hAnsi="GOST Common"/>
                <w:b/>
                <w:bCs/>
              </w:rPr>
              <w:t>анитарно-защитные зоны</w:t>
            </w:r>
          </w:p>
        </w:tc>
        <w:tc>
          <w:tcPr>
            <w:tcW w:w="1063" w:type="pct"/>
            <w:shd w:val="clear" w:color="auto" w:fill="auto"/>
          </w:tcPr>
          <w:p w14:paraId="270ED46B" w14:textId="77777777" w:rsidR="00BD529B" w:rsidRPr="00F86F0C" w:rsidRDefault="001152DC" w:rsidP="00455A89">
            <w:pPr>
              <w:jc w:val="both"/>
              <w:rPr>
                <w:rFonts w:ascii="GOST Common" w:hAnsi="GOST Common"/>
                <w:b/>
                <w:bCs/>
              </w:rPr>
            </w:pPr>
            <w:r w:rsidRPr="00F86F0C">
              <w:rPr>
                <w:rFonts w:ascii="GOST Common" w:hAnsi="GOST Common"/>
                <w:b/>
                <w:bCs/>
              </w:rPr>
              <w:t>1. С</w:t>
            </w:r>
            <w:r w:rsidR="00BD529B" w:rsidRPr="00F86F0C">
              <w:rPr>
                <w:rFonts w:ascii="GOST Common" w:hAnsi="GOST Common"/>
                <w:b/>
                <w:bCs/>
              </w:rPr>
              <w:t xml:space="preserve">анитарно-защитные зоны предприятий, сооружений и иных объектов I-V классов вредности </w:t>
            </w:r>
          </w:p>
          <w:p w14:paraId="7EF7D5B3" w14:textId="77777777" w:rsidR="00BD529B" w:rsidRPr="00F86F0C" w:rsidRDefault="00BD529B" w:rsidP="00455A89">
            <w:pPr>
              <w:numPr>
                <w:ilvl w:val="0"/>
                <w:numId w:val="34"/>
              </w:numPr>
              <w:tabs>
                <w:tab w:val="left" w:pos="589"/>
              </w:tabs>
              <w:ind w:left="0" w:right="121" w:firstLine="360"/>
              <w:jc w:val="both"/>
              <w:rPr>
                <w:rFonts w:ascii="GOST Common" w:hAnsi="GOST Common"/>
              </w:rPr>
            </w:pPr>
            <w:r w:rsidRPr="00F86F0C">
              <w:rPr>
                <w:rFonts w:ascii="GOST Common" w:hAnsi="GOST Common"/>
              </w:rPr>
              <w:t>промышленные объекты и производства первого класса - 1000 м;</w:t>
            </w:r>
          </w:p>
          <w:p w14:paraId="04CE2326" w14:textId="77777777" w:rsidR="00BD529B" w:rsidRPr="00F86F0C" w:rsidRDefault="00BD529B" w:rsidP="00455A89">
            <w:pPr>
              <w:numPr>
                <w:ilvl w:val="0"/>
                <w:numId w:val="34"/>
              </w:numPr>
              <w:tabs>
                <w:tab w:val="left" w:pos="589"/>
              </w:tabs>
              <w:ind w:left="0" w:right="121" w:firstLine="360"/>
              <w:jc w:val="both"/>
              <w:rPr>
                <w:rFonts w:ascii="GOST Common" w:hAnsi="GOST Common"/>
              </w:rPr>
            </w:pPr>
            <w:r w:rsidRPr="00F86F0C">
              <w:rPr>
                <w:rFonts w:ascii="GOST Common" w:hAnsi="GOST Common"/>
              </w:rPr>
              <w:t>промышленные объекты и производства второго класса - 500 м;</w:t>
            </w:r>
          </w:p>
          <w:p w14:paraId="73272AAA" w14:textId="77777777" w:rsidR="00BD529B" w:rsidRPr="00F86F0C" w:rsidRDefault="00BD529B" w:rsidP="00455A89">
            <w:pPr>
              <w:numPr>
                <w:ilvl w:val="0"/>
                <w:numId w:val="34"/>
              </w:numPr>
              <w:tabs>
                <w:tab w:val="left" w:pos="589"/>
              </w:tabs>
              <w:ind w:left="0" w:right="121" w:firstLine="360"/>
              <w:jc w:val="both"/>
              <w:rPr>
                <w:rFonts w:ascii="GOST Common" w:hAnsi="GOST Common"/>
              </w:rPr>
            </w:pPr>
            <w:r w:rsidRPr="00F86F0C">
              <w:rPr>
                <w:rFonts w:ascii="GOST Common" w:hAnsi="GOST Common"/>
              </w:rPr>
              <w:t>промышленные объекты и производства третьего класса - 300 м;</w:t>
            </w:r>
          </w:p>
          <w:p w14:paraId="409CAEFF" w14:textId="77777777" w:rsidR="00BD529B" w:rsidRPr="00F86F0C" w:rsidRDefault="00564955" w:rsidP="00455A89">
            <w:pPr>
              <w:numPr>
                <w:ilvl w:val="0"/>
                <w:numId w:val="34"/>
              </w:numPr>
              <w:tabs>
                <w:tab w:val="left" w:pos="589"/>
              </w:tabs>
              <w:ind w:left="0" w:right="121" w:firstLine="360"/>
              <w:jc w:val="both"/>
              <w:rPr>
                <w:rFonts w:ascii="GOST Common" w:hAnsi="GOST Common"/>
              </w:rPr>
            </w:pPr>
            <w:r w:rsidRPr="00F86F0C">
              <w:rPr>
                <w:rFonts w:ascii="GOST Common" w:hAnsi="GOST Common"/>
              </w:rPr>
              <w:t>п</w:t>
            </w:r>
            <w:r w:rsidR="00BD529B" w:rsidRPr="00F86F0C">
              <w:rPr>
                <w:rFonts w:ascii="GOST Common" w:hAnsi="GOST Common"/>
              </w:rPr>
              <w:t>ромышленные объекты и производства четвертого класса - 100 м;</w:t>
            </w:r>
          </w:p>
          <w:p w14:paraId="55F25490" w14:textId="77777777" w:rsidR="00BD529B" w:rsidRPr="00F86F0C" w:rsidRDefault="00BD529B" w:rsidP="00455A89">
            <w:pPr>
              <w:numPr>
                <w:ilvl w:val="0"/>
                <w:numId w:val="34"/>
              </w:numPr>
              <w:tabs>
                <w:tab w:val="left" w:pos="589"/>
              </w:tabs>
              <w:ind w:left="0" w:right="121" w:firstLine="360"/>
              <w:jc w:val="both"/>
              <w:rPr>
                <w:rFonts w:ascii="GOST Common" w:hAnsi="GOST Common"/>
              </w:rPr>
            </w:pPr>
            <w:r w:rsidRPr="00F86F0C">
              <w:rPr>
                <w:rFonts w:ascii="GOST Common" w:hAnsi="GOST Common"/>
              </w:rPr>
              <w:t xml:space="preserve">промышленные объекты и производства пятого класса - 50 м. </w:t>
            </w:r>
          </w:p>
        </w:tc>
        <w:tc>
          <w:tcPr>
            <w:tcW w:w="2937" w:type="pct"/>
            <w:shd w:val="clear" w:color="auto" w:fill="auto"/>
          </w:tcPr>
          <w:p w14:paraId="4CA2EFAE" w14:textId="77777777" w:rsidR="00564955" w:rsidRPr="00F86F0C" w:rsidRDefault="00564955" w:rsidP="00455A89">
            <w:pPr>
              <w:autoSpaceDE w:val="0"/>
              <w:autoSpaceDN w:val="0"/>
              <w:ind w:firstLine="513"/>
              <w:jc w:val="both"/>
              <w:rPr>
                <w:rFonts w:ascii="GOST Common" w:hAnsi="GOST Common"/>
              </w:rPr>
            </w:pPr>
            <w:r w:rsidRPr="00F86F0C">
              <w:rPr>
                <w:rFonts w:ascii="GOST Common" w:hAnsi="GOST Common"/>
              </w:rPr>
              <w:t>В границах санитарно-защитной зоны не допускается использования земельных участков в целях:</w:t>
            </w:r>
          </w:p>
          <w:p w14:paraId="21D1B81C" w14:textId="77777777" w:rsidR="00564955" w:rsidRPr="00F86F0C" w:rsidRDefault="00564955" w:rsidP="00455A89">
            <w:pPr>
              <w:numPr>
                <w:ilvl w:val="0"/>
                <w:numId w:val="35"/>
              </w:numPr>
              <w:autoSpaceDE w:val="0"/>
              <w:autoSpaceDN w:val="0"/>
              <w:ind w:left="0" w:firstLine="513"/>
              <w:jc w:val="both"/>
              <w:rPr>
                <w:rFonts w:ascii="GOST Common" w:hAnsi="GOST Common"/>
              </w:rPr>
            </w:pPr>
            <w:r w:rsidRPr="00F86F0C">
              <w:rPr>
                <w:rFonts w:ascii="GOST Common" w:hAnsi="GOST Common"/>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0590D21B" w14:textId="77777777" w:rsidR="00BD529B" w:rsidRPr="00F86F0C" w:rsidRDefault="00564955" w:rsidP="00455A89">
            <w:pPr>
              <w:numPr>
                <w:ilvl w:val="0"/>
                <w:numId w:val="35"/>
              </w:numPr>
              <w:autoSpaceDE w:val="0"/>
              <w:autoSpaceDN w:val="0"/>
              <w:ind w:left="0" w:firstLine="513"/>
              <w:jc w:val="both"/>
              <w:rPr>
                <w:rFonts w:ascii="GOST Common" w:hAnsi="GOST Common"/>
              </w:rPr>
            </w:pPr>
            <w:r w:rsidRPr="00F86F0C">
              <w:rPr>
                <w:rFonts w:ascii="GOST Common" w:hAnsi="GOST Common"/>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tc>
        <w:tc>
          <w:tcPr>
            <w:tcW w:w="826" w:type="pct"/>
            <w:shd w:val="clear" w:color="auto" w:fill="auto"/>
          </w:tcPr>
          <w:p w14:paraId="1FD917AC" w14:textId="77777777" w:rsidR="00564955" w:rsidRPr="00F86F0C" w:rsidRDefault="00564955" w:rsidP="00455A89">
            <w:pPr>
              <w:jc w:val="center"/>
              <w:rPr>
                <w:rFonts w:ascii="GOST Common" w:hAnsi="GOST Common"/>
                <w:bCs/>
              </w:rPr>
            </w:pPr>
            <w:r w:rsidRPr="00F86F0C">
              <w:rPr>
                <w:rFonts w:ascii="GOST Common" w:hAnsi="GOST Common"/>
                <w:bCs/>
              </w:rPr>
              <w:t>Постановление Правительства</w:t>
            </w:r>
            <w:r w:rsidRPr="00F86F0C">
              <w:rPr>
                <w:rFonts w:ascii="GOST Common" w:hAnsi="GOST Common"/>
                <w:bCs/>
              </w:rPr>
              <w:br/>
              <w:t>Российской Федерации</w:t>
            </w:r>
            <w:r w:rsidRPr="00F86F0C">
              <w:rPr>
                <w:rFonts w:ascii="GOST Common" w:hAnsi="GOST Common"/>
                <w:bCs/>
              </w:rPr>
              <w:br/>
              <w:t>от 3 марта 2018 года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66DEE5C" w14:textId="77777777" w:rsidR="00564955" w:rsidRPr="00F86F0C" w:rsidRDefault="00564955" w:rsidP="00621902">
            <w:pPr>
              <w:rPr>
                <w:rFonts w:ascii="GOST Common" w:hAnsi="GOST Common"/>
              </w:rPr>
            </w:pPr>
          </w:p>
          <w:p w14:paraId="225E2733" w14:textId="77777777" w:rsidR="00695DAA" w:rsidRPr="00F86F0C" w:rsidRDefault="00564955" w:rsidP="00455A89">
            <w:pPr>
              <w:jc w:val="center"/>
              <w:rPr>
                <w:rFonts w:ascii="GOST Common" w:hAnsi="GOST Common"/>
              </w:rPr>
            </w:pPr>
            <w:r w:rsidRPr="00F86F0C">
              <w:rPr>
                <w:rFonts w:ascii="GOST Common" w:hAnsi="GOST Common"/>
              </w:rPr>
              <w:t>СанПиН</w:t>
            </w:r>
            <w:r w:rsidR="00695DAA" w:rsidRPr="00F86F0C">
              <w:rPr>
                <w:rFonts w:ascii="GOST Common" w:hAnsi="GOST Common"/>
              </w:rPr>
              <w:t xml:space="preserve"> </w:t>
            </w:r>
          </w:p>
          <w:p w14:paraId="111298F6" w14:textId="77777777" w:rsidR="00BD529B" w:rsidRPr="00F86F0C" w:rsidRDefault="00BD529B" w:rsidP="00455A89">
            <w:pPr>
              <w:jc w:val="center"/>
              <w:rPr>
                <w:rFonts w:ascii="GOST Common" w:hAnsi="GOST Common"/>
              </w:rPr>
            </w:pPr>
            <w:r w:rsidRPr="00F86F0C">
              <w:rPr>
                <w:rFonts w:ascii="GOST Common" w:hAnsi="GOST Common"/>
              </w:rPr>
              <w:t>2.2.1/2.1.1.1200-03 "Санитарно-защитные зоны и санитарная классификация предприятий, сооружений и иных объектов"</w:t>
            </w:r>
            <w:r w:rsidR="00695DAA" w:rsidRPr="00F86F0C">
              <w:rPr>
                <w:rStyle w:val="af7"/>
                <w:rFonts w:ascii="GOST Common" w:hAnsi="GOST Common"/>
              </w:rPr>
              <w:footnoteReference w:id="22"/>
            </w:r>
          </w:p>
        </w:tc>
      </w:tr>
      <w:tr w:rsidR="00455A89" w:rsidRPr="00F86F0C" w14:paraId="300CE095" w14:textId="77777777" w:rsidTr="00455A89">
        <w:trPr>
          <w:trHeight w:val="2673"/>
        </w:trPr>
        <w:tc>
          <w:tcPr>
            <w:tcW w:w="174" w:type="pct"/>
            <w:shd w:val="clear" w:color="auto" w:fill="auto"/>
            <w:textDirection w:val="btLr"/>
            <w:vAlign w:val="center"/>
          </w:tcPr>
          <w:p w14:paraId="616B579F" w14:textId="77777777" w:rsidR="00BD529B" w:rsidRPr="00F86F0C" w:rsidRDefault="004444BE" w:rsidP="00455A89">
            <w:pPr>
              <w:ind w:right="567"/>
              <w:jc w:val="right"/>
              <w:rPr>
                <w:rFonts w:ascii="GOST Common" w:hAnsi="GOST Common"/>
                <w:b/>
                <w:bCs/>
              </w:rPr>
            </w:pPr>
            <w:r w:rsidRPr="00F86F0C">
              <w:rPr>
                <w:rFonts w:ascii="GOST Common" w:hAnsi="GOST Common"/>
                <w:b/>
                <w:bCs/>
              </w:rPr>
              <w:t>Зоны санитарной охраны</w:t>
            </w:r>
          </w:p>
        </w:tc>
        <w:tc>
          <w:tcPr>
            <w:tcW w:w="1063" w:type="pct"/>
            <w:shd w:val="clear" w:color="auto" w:fill="auto"/>
          </w:tcPr>
          <w:p w14:paraId="6E0D5E07" w14:textId="77777777" w:rsidR="00BD529B" w:rsidRPr="00F86F0C" w:rsidRDefault="00F67B70" w:rsidP="00455A89">
            <w:pPr>
              <w:ind w:right="-57"/>
              <w:jc w:val="both"/>
              <w:rPr>
                <w:rFonts w:ascii="GOST Common" w:hAnsi="GOST Common"/>
                <w:b/>
                <w:bCs/>
              </w:rPr>
            </w:pPr>
            <w:r w:rsidRPr="00F86F0C">
              <w:rPr>
                <w:rFonts w:ascii="GOST Common" w:hAnsi="GOST Common"/>
                <w:b/>
                <w:bCs/>
              </w:rPr>
              <w:t>1. З</w:t>
            </w:r>
            <w:r w:rsidR="00BD529B" w:rsidRPr="00F86F0C">
              <w:rPr>
                <w:rFonts w:ascii="GOST Common" w:hAnsi="GOST Common"/>
                <w:b/>
                <w:bCs/>
              </w:rPr>
              <w:t>оны санитарной охраны источников и водопроводов питьевого назначения</w:t>
            </w:r>
          </w:p>
          <w:p w14:paraId="11DD28A2" w14:textId="77777777" w:rsidR="00756178" w:rsidRPr="00F86F0C" w:rsidRDefault="00756178" w:rsidP="00455A89">
            <w:pPr>
              <w:numPr>
                <w:ilvl w:val="0"/>
                <w:numId w:val="38"/>
              </w:numPr>
              <w:ind w:left="0" w:firstLine="360"/>
              <w:jc w:val="both"/>
              <w:rPr>
                <w:rFonts w:ascii="GOST Common" w:hAnsi="GOST Common"/>
              </w:rPr>
            </w:pPr>
            <w:r w:rsidRPr="00F86F0C">
              <w:rPr>
                <w:rFonts w:ascii="GOST Common" w:hAnsi="GOST Common"/>
              </w:rPr>
              <w:t>первый пояс (строгого режима) представляет собой окружность радиусом 30–50 м, центр которой находится в точке расположения источника водоснабжения.</w:t>
            </w:r>
          </w:p>
          <w:p w14:paraId="6C6C8C84" w14:textId="77777777" w:rsidR="00756178" w:rsidRPr="00F86F0C" w:rsidRDefault="00756178" w:rsidP="00455A89">
            <w:pPr>
              <w:numPr>
                <w:ilvl w:val="0"/>
                <w:numId w:val="38"/>
              </w:numPr>
              <w:ind w:left="0" w:firstLine="360"/>
              <w:jc w:val="both"/>
              <w:rPr>
                <w:rFonts w:ascii="GOST Common" w:hAnsi="GOST Common"/>
              </w:rPr>
            </w:pPr>
            <w:r w:rsidRPr="00F86F0C">
              <w:rPr>
                <w:rFonts w:ascii="GOST Common" w:hAnsi="GOST Common"/>
              </w:rPr>
              <w:t xml:space="preserve">второй пояс (пояса ограничений или зона микробного загрязнения) определяется гидродинамическим расчётным путём и включает </w:t>
            </w:r>
            <w:r w:rsidRPr="00F86F0C">
              <w:rPr>
                <w:rFonts w:ascii="GOST Common" w:hAnsi="GOST Common"/>
              </w:rPr>
              <w:lastRenderedPageBreak/>
              <w:t>территорию, предназначенную для предупреждения загрязнения вод источников водоснабжения.</w:t>
            </w:r>
          </w:p>
          <w:p w14:paraId="1B57909A" w14:textId="77777777" w:rsidR="00756178" w:rsidRPr="00F86F0C" w:rsidRDefault="00756178" w:rsidP="00455A89">
            <w:pPr>
              <w:numPr>
                <w:ilvl w:val="0"/>
                <w:numId w:val="38"/>
              </w:numPr>
              <w:ind w:left="0" w:firstLine="360"/>
              <w:jc w:val="both"/>
              <w:rPr>
                <w:rFonts w:ascii="GOST Common" w:hAnsi="GOST Common"/>
              </w:rPr>
            </w:pPr>
            <w:r w:rsidRPr="00F86F0C">
              <w:rPr>
                <w:rFonts w:ascii="GOST Common" w:hAnsi="GOST Common"/>
              </w:rPr>
              <w:t>третий пояс (зона химического загрязнения) определяется гидродинамическими расчётами.</w:t>
            </w:r>
          </w:p>
          <w:p w14:paraId="0953261C" w14:textId="77777777" w:rsidR="00BD529B" w:rsidRPr="00F86F0C" w:rsidRDefault="00BD529B" w:rsidP="00455A89">
            <w:pPr>
              <w:ind w:right="-57"/>
              <w:rPr>
                <w:rFonts w:ascii="GOST Common" w:hAnsi="GOST Common"/>
              </w:rPr>
            </w:pPr>
          </w:p>
        </w:tc>
        <w:tc>
          <w:tcPr>
            <w:tcW w:w="2937" w:type="pct"/>
            <w:shd w:val="clear" w:color="auto" w:fill="auto"/>
          </w:tcPr>
          <w:p w14:paraId="55E9C28F" w14:textId="77777777" w:rsidR="00F67B70" w:rsidRPr="00F86F0C" w:rsidRDefault="00F67B70" w:rsidP="00455A89">
            <w:pPr>
              <w:ind w:firstLine="513"/>
              <w:rPr>
                <w:rFonts w:ascii="GOST Common" w:hAnsi="GOST Common"/>
              </w:rPr>
            </w:pPr>
            <w:r w:rsidRPr="00F86F0C">
              <w:rPr>
                <w:rFonts w:ascii="GOST Common" w:hAnsi="GOST Common"/>
              </w:rPr>
              <w:lastRenderedPageBreak/>
              <w:t>Мероприятия по первому поясу:</w:t>
            </w:r>
          </w:p>
          <w:p w14:paraId="03D9BF3F" w14:textId="77777777" w:rsidR="00F67B70" w:rsidRPr="00F86F0C" w:rsidRDefault="00F67B70" w:rsidP="00455A89">
            <w:pPr>
              <w:numPr>
                <w:ilvl w:val="0"/>
                <w:numId w:val="36"/>
              </w:numPr>
              <w:ind w:left="0" w:firstLine="513"/>
              <w:jc w:val="both"/>
              <w:rPr>
                <w:rFonts w:ascii="GOST Common" w:hAnsi="GOST Common"/>
              </w:rPr>
            </w:pPr>
            <w:r w:rsidRPr="00F86F0C">
              <w:rPr>
                <w:rFonts w:ascii="GOST Common" w:hAnsi="GOST Common"/>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38A7873" w14:textId="77777777" w:rsidR="00F67B70" w:rsidRPr="00F86F0C" w:rsidRDefault="00F67B70" w:rsidP="00455A89">
            <w:pPr>
              <w:numPr>
                <w:ilvl w:val="0"/>
                <w:numId w:val="36"/>
              </w:numPr>
              <w:ind w:left="0" w:firstLine="513"/>
              <w:jc w:val="both"/>
              <w:rPr>
                <w:rFonts w:ascii="GOST Common" w:hAnsi="GOST Common"/>
              </w:rPr>
            </w:pPr>
            <w:r w:rsidRPr="00F86F0C">
              <w:rPr>
                <w:rFonts w:ascii="GOST Common" w:hAnsi="GOST Common"/>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023BC632" w14:textId="77777777" w:rsidR="00F67B70" w:rsidRPr="00F86F0C" w:rsidRDefault="00F67B70" w:rsidP="00455A89">
            <w:pPr>
              <w:numPr>
                <w:ilvl w:val="0"/>
                <w:numId w:val="36"/>
              </w:numPr>
              <w:ind w:left="0" w:firstLine="513"/>
              <w:jc w:val="both"/>
              <w:rPr>
                <w:rFonts w:ascii="GOST Common" w:hAnsi="GOST Common"/>
              </w:rPr>
            </w:pPr>
            <w:r w:rsidRPr="00F86F0C">
              <w:rPr>
                <w:rFonts w:ascii="GOST Common" w:hAnsi="GOST Common"/>
              </w:rPr>
              <w:t xml:space="preserve">здания должны быть оборудованы канализацией с отведением сточных вод в ближайшую систему бытовой или производственной </w:t>
            </w:r>
            <w:r w:rsidR="00250206" w:rsidRPr="00F86F0C">
              <w:rPr>
                <w:rFonts w:ascii="GOST Common" w:hAnsi="GOST Common"/>
              </w:rPr>
              <w:t>канализации,</w:t>
            </w:r>
            <w:r w:rsidRPr="00F86F0C">
              <w:rPr>
                <w:rFonts w:ascii="GOST Common" w:hAnsi="GOST Common"/>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4A2F2DA7" w14:textId="77777777" w:rsidR="00F67B70" w:rsidRPr="00F86F0C" w:rsidRDefault="00F67B70" w:rsidP="00455A89">
            <w:pPr>
              <w:numPr>
                <w:ilvl w:val="0"/>
                <w:numId w:val="36"/>
              </w:numPr>
              <w:ind w:left="0" w:firstLine="513"/>
              <w:jc w:val="both"/>
              <w:rPr>
                <w:rFonts w:ascii="GOST Common" w:hAnsi="GOST Common"/>
              </w:rPr>
            </w:pPr>
            <w:r w:rsidRPr="00F86F0C">
              <w:rPr>
                <w:rFonts w:ascii="GOST Common" w:hAnsi="GOST Common"/>
              </w:rPr>
              <w:lastRenderedPageBreak/>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0EF73012" w14:textId="77777777" w:rsidR="00F67B70" w:rsidRPr="00F86F0C" w:rsidRDefault="00F67B70" w:rsidP="00455A89">
            <w:pPr>
              <w:numPr>
                <w:ilvl w:val="0"/>
                <w:numId w:val="36"/>
              </w:numPr>
              <w:ind w:left="0" w:firstLine="513"/>
              <w:jc w:val="both"/>
              <w:rPr>
                <w:rFonts w:ascii="GOST Common" w:hAnsi="GOST Common"/>
              </w:rPr>
            </w:pPr>
            <w:r w:rsidRPr="00F86F0C">
              <w:rPr>
                <w:rFonts w:ascii="GOST Common" w:hAnsi="GOST Common"/>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3BFBE932" w14:textId="77777777" w:rsidR="00F67B70" w:rsidRPr="00F86F0C" w:rsidRDefault="00F67B70" w:rsidP="00455A89">
            <w:pPr>
              <w:numPr>
                <w:ilvl w:val="0"/>
                <w:numId w:val="36"/>
              </w:numPr>
              <w:ind w:left="0" w:firstLine="513"/>
              <w:jc w:val="both"/>
              <w:rPr>
                <w:rFonts w:ascii="GOST Common" w:hAnsi="GOST Common"/>
              </w:rPr>
            </w:pPr>
            <w:r w:rsidRPr="00F86F0C">
              <w:rPr>
                <w:rFonts w:ascii="GOST Common" w:hAnsi="GOST Common"/>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4A2E0804" w14:textId="77777777" w:rsidR="00F67B70" w:rsidRPr="00F86F0C" w:rsidRDefault="00250206" w:rsidP="00455A89">
            <w:pPr>
              <w:ind w:firstLine="513"/>
              <w:rPr>
                <w:rFonts w:ascii="GOST Common" w:hAnsi="GOST Common"/>
              </w:rPr>
            </w:pPr>
            <w:r w:rsidRPr="00F86F0C">
              <w:rPr>
                <w:rFonts w:ascii="GOST Common" w:hAnsi="GOST Common"/>
              </w:rPr>
              <w:t>Мероприятия по второму и третьему поясам:</w:t>
            </w:r>
          </w:p>
          <w:p w14:paraId="62F66E06" w14:textId="77777777" w:rsidR="00250206" w:rsidRPr="00F86F0C" w:rsidRDefault="00250206" w:rsidP="00455A89">
            <w:pPr>
              <w:numPr>
                <w:ilvl w:val="0"/>
                <w:numId w:val="37"/>
              </w:numPr>
              <w:ind w:left="0" w:firstLine="513"/>
              <w:jc w:val="both"/>
              <w:rPr>
                <w:rFonts w:ascii="GOST Common" w:hAnsi="GOST Common"/>
              </w:rPr>
            </w:pPr>
            <w:r w:rsidRPr="00F86F0C">
              <w:rPr>
                <w:rFonts w:ascii="GOST Common" w:hAnsi="GOST Common"/>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2E7BD97" w14:textId="77777777" w:rsidR="00250206" w:rsidRPr="00F86F0C" w:rsidRDefault="00250206" w:rsidP="00455A89">
            <w:pPr>
              <w:numPr>
                <w:ilvl w:val="0"/>
                <w:numId w:val="37"/>
              </w:numPr>
              <w:ind w:left="0" w:firstLine="513"/>
              <w:jc w:val="both"/>
              <w:rPr>
                <w:rFonts w:ascii="GOST Common" w:hAnsi="GOST Common"/>
              </w:rPr>
            </w:pPr>
            <w:r w:rsidRPr="00F86F0C">
              <w:rPr>
                <w:rFonts w:ascii="GOST Common" w:hAnsi="GOST Common"/>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2F61026D" w14:textId="77777777" w:rsidR="00250206" w:rsidRPr="00F86F0C" w:rsidRDefault="00250206" w:rsidP="00455A89">
            <w:pPr>
              <w:numPr>
                <w:ilvl w:val="0"/>
                <w:numId w:val="37"/>
              </w:numPr>
              <w:ind w:left="0" w:firstLine="513"/>
              <w:jc w:val="both"/>
              <w:rPr>
                <w:rFonts w:ascii="GOST Common" w:hAnsi="GOST Common"/>
              </w:rPr>
            </w:pPr>
            <w:r w:rsidRPr="00F86F0C">
              <w:rPr>
                <w:rFonts w:ascii="GOST Common" w:hAnsi="GOST Common"/>
              </w:rPr>
              <w:t>запрещение закачки отработанных вод в подземные горизонты, подземного складирования твердых отходов и разработки недр земли.</w:t>
            </w:r>
          </w:p>
          <w:p w14:paraId="37A6EEC2" w14:textId="77777777" w:rsidR="00250206" w:rsidRPr="00F86F0C" w:rsidRDefault="00250206" w:rsidP="00455A89">
            <w:pPr>
              <w:numPr>
                <w:ilvl w:val="0"/>
                <w:numId w:val="37"/>
              </w:numPr>
              <w:ind w:left="0" w:firstLine="513"/>
              <w:jc w:val="both"/>
              <w:rPr>
                <w:rFonts w:ascii="GOST Common" w:hAnsi="GOST Common"/>
              </w:rPr>
            </w:pPr>
            <w:r w:rsidRPr="00F86F0C">
              <w:rPr>
                <w:rFonts w:ascii="GOST Common" w:hAnsi="GOST Common"/>
              </w:rPr>
              <w:t xml:space="preserve">запрещение размещения складов горюче-смазочных материалов, ядохимикатов и минеральных удобрений, накопителей </w:t>
            </w:r>
            <w:proofErr w:type="spellStart"/>
            <w:r w:rsidRPr="00F86F0C">
              <w:rPr>
                <w:rFonts w:ascii="GOST Common" w:hAnsi="GOST Common"/>
              </w:rPr>
              <w:t>промстоков</w:t>
            </w:r>
            <w:proofErr w:type="spellEnd"/>
            <w:r w:rsidRPr="00F86F0C">
              <w:rPr>
                <w:rFonts w:ascii="GOST Common" w:hAnsi="GOST Common"/>
              </w:rPr>
              <w:t xml:space="preserve">, </w:t>
            </w:r>
            <w:proofErr w:type="spellStart"/>
            <w:r w:rsidRPr="00F86F0C">
              <w:rPr>
                <w:rFonts w:ascii="GOST Common" w:hAnsi="GOST Common"/>
              </w:rPr>
              <w:t>шламохранилищ</w:t>
            </w:r>
            <w:proofErr w:type="spellEnd"/>
            <w:r w:rsidRPr="00F86F0C">
              <w:rPr>
                <w:rFonts w:ascii="GOST Common" w:hAnsi="GOST Common"/>
              </w:rPr>
              <w:t xml:space="preserve"> и других объектов, обусловливающих опасность химического загрязнения подземных вод</w:t>
            </w:r>
          </w:p>
          <w:p w14:paraId="1A22562E" w14:textId="77777777" w:rsidR="00250206" w:rsidRPr="00F86F0C" w:rsidRDefault="00250206" w:rsidP="00455A89">
            <w:pPr>
              <w:numPr>
                <w:ilvl w:val="0"/>
                <w:numId w:val="37"/>
              </w:numPr>
              <w:ind w:left="0" w:firstLine="513"/>
              <w:jc w:val="both"/>
              <w:rPr>
                <w:rFonts w:ascii="GOST Common" w:hAnsi="GOST Common"/>
              </w:rPr>
            </w:pPr>
            <w:r w:rsidRPr="00F86F0C">
              <w:rPr>
                <w:rFonts w:ascii="GOST Common" w:hAnsi="GOST Common"/>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3250E40D" w14:textId="77777777" w:rsidR="00250206" w:rsidRPr="00F86F0C" w:rsidRDefault="00250206" w:rsidP="00455A89">
            <w:pPr>
              <w:widowControl w:val="0"/>
              <w:numPr>
                <w:ilvl w:val="0"/>
                <w:numId w:val="37"/>
              </w:numPr>
              <w:spacing w:line="20" w:lineRule="atLeast"/>
              <w:ind w:left="0" w:firstLine="513"/>
              <w:contextualSpacing/>
              <w:jc w:val="both"/>
              <w:rPr>
                <w:rFonts w:ascii="GOST Common" w:hAnsi="GOST Common"/>
                <w:shd w:val="clear" w:color="auto" w:fill="FFFFFF"/>
              </w:rPr>
            </w:pPr>
            <w:r w:rsidRPr="00F86F0C">
              <w:rPr>
                <w:rFonts w:ascii="GOST Common" w:hAnsi="GOST Common"/>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6449892F" w14:textId="77777777" w:rsidR="00250206" w:rsidRPr="00F86F0C" w:rsidRDefault="00250206" w:rsidP="00455A89">
            <w:pPr>
              <w:widowControl w:val="0"/>
              <w:spacing w:line="20" w:lineRule="atLeast"/>
              <w:ind w:firstLine="513"/>
              <w:contextualSpacing/>
              <w:jc w:val="both"/>
              <w:rPr>
                <w:rFonts w:ascii="GOST Common" w:hAnsi="GOST Common"/>
                <w:shd w:val="clear" w:color="auto" w:fill="FFFFFF"/>
              </w:rPr>
            </w:pPr>
            <w:r w:rsidRPr="00F86F0C">
              <w:rPr>
                <w:rFonts w:ascii="GOST Common" w:hAnsi="GOST Common"/>
              </w:rPr>
              <w:t xml:space="preserve">Кроме того, </w:t>
            </w:r>
            <w:r w:rsidRPr="00F86F0C">
              <w:rPr>
                <w:rFonts w:ascii="GOST Common" w:hAnsi="GOST Common"/>
                <w:shd w:val="clear" w:color="auto" w:fill="FFFFFF"/>
              </w:rPr>
              <w:t>в пределах второго пояса ЗСО подземных источников водоснабжения не допускается:</w:t>
            </w:r>
          </w:p>
          <w:p w14:paraId="7420AE55" w14:textId="77777777" w:rsidR="00250206" w:rsidRPr="00F86F0C" w:rsidRDefault="00250206" w:rsidP="00455A89">
            <w:pPr>
              <w:widowControl w:val="0"/>
              <w:tabs>
                <w:tab w:val="left" w:pos="0"/>
                <w:tab w:val="left" w:pos="482"/>
              </w:tabs>
              <w:spacing w:line="20" w:lineRule="atLeast"/>
              <w:ind w:firstLine="513"/>
              <w:contextualSpacing/>
              <w:rPr>
                <w:rFonts w:ascii="GOST Common" w:hAnsi="GOST Common"/>
                <w:shd w:val="clear" w:color="auto" w:fill="FFFFFF"/>
              </w:rPr>
            </w:pPr>
            <w:r w:rsidRPr="00F86F0C">
              <w:rPr>
                <w:rFonts w:ascii="GOST Common" w:hAnsi="GOST Common"/>
                <w:shd w:val="clear" w:color="auto" w:fill="FFFFFF"/>
                <w:lang w:bidi="he-IL"/>
              </w:rPr>
              <w:t xml:space="preserve">– </w:t>
            </w:r>
            <w:r w:rsidRPr="00F86F0C">
              <w:rPr>
                <w:rFonts w:ascii="GOST Common" w:hAnsi="GOST Common"/>
                <w:shd w:val="clear" w:color="auto" w:fill="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24CCE00D" w14:textId="77777777" w:rsidR="00A133C2" w:rsidRPr="00F86F0C" w:rsidRDefault="00250206" w:rsidP="00455A89">
            <w:pPr>
              <w:widowControl w:val="0"/>
              <w:tabs>
                <w:tab w:val="left" w:pos="0"/>
                <w:tab w:val="left" w:pos="482"/>
              </w:tabs>
              <w:spacing w:line="20" w:lineRule="atLeast"/>
              <w:ind w:firstLine="513"/>
              <w:contextualSpacing/>
              <w:rPr>
                <w:rFonts w:ascii="GOST Common" w:hAnsi="GOST Common"/>
                <w:shd w:val="clear" w:color="auto" w:fill="FFFFFF"/>
              </w:rPr>
            </w:pPr>
            <w:r w:rsidRPr="00F86F0C">
              <w:rPr>
                <w:rFonts w:ascii="GOST Common" w:hAnsi="GOST Common"/>
                <w:shd w:val="clear" w:color="auto" w:fill="FFFFFF"/>
              </w:rPr>
              <w:t>– применение удобрений и ядохимикатов;</w:t>
            </w:r>
          </w:p>
          <w:p w14:paraId="62BC1F39" w14:textId="77777777" w:rsidR="00BD529B" w:rsidRPr="00F86F0C" w:rsidRDefault="00250206" w:rsidP="00455A89">
            <w:pPr>
              <w:widowControl w:val="0"/>
              <w:tabs>
                <w:tab w:val="left" w:pos="0"/>
                <w:tab w:val="left" w:pos="482"/>
              </w:tabs>
              <w:spacing w:line="20" w:lineRule="atLeast"/>
              <w:ind w:firstLine="513"/>
              <w:contextualSpacing/>
              <w:rPr>
                <w:rFonts w:ascii="GOST Common" w:hAnsi="GOST Common"/>
              </w:rPr>
            </w:pPr>
            <w:r w:rsidRPr="00F86F0C">
              <w:rPr>
                <w:rFonts w:ascii="GOST Common" w:hAnsi="GOST Common"/>
                <w:shd w:val="clear" w:color="auto" w:fill="FFFFFF"/>
              </w:rPr>
              <w:lastRenderedPageBreak/>
              <w:t>– рубка леса главного пользования и реконструкции.</w:t>
            </w:r>
          </w:p>
        </w:tc>
        <w:tc>
          <w:tcPr>
            <w:tcW w:w="826" w:type="pct"/>
            <w:shd w:val="clear" w:color="auto" w:fill="auto"/>
          </w:tcPr>
          <w:p w14:paraId="6606B901" w14:textId="77777777" w:rsidR="00250206" w:rsidRPr="00F86F0C" w:rsidRDefault="00250206" w:rsidP="00455A89">
            <w:pPr>
              <w:jc w:val="center"/>
              <w:rPr>
                <w:rFonts w:ascii="GOST Common" w:hAnsi="GOST Common"/>
              </w:rPr>
            </w:pPr>
            <w:r w:rsidRPr="00F86F0C">
              <w:rPr>
                <w:rFonts w:ascii="GOST Common" w:hAnsi="GOST Common"/>
              </w:rPr>
              <w:lastRenderedPageBreak/>
              <w:t xml:space="preserve">Постановление Главного государственного санитарного врача Российской Федерации от 14.03.2002 №10 </w:t>
            </w:r>
          </w:p>
          <w:p w14:paraId="2AF43966" w14:textId="77777777" w:rsidR="00250206" w:rsidRPr="00F86F0C" w:rsidRDefault="00250206" w:rsidP="00455A89">
            <w:pPr>
              <w:jc w:val="center"/>
              <w:rPr>
                <w:rFonts w:ascii="GOST Common" w:hAnsi="GOST Common"/>
              </w:rPr>
            </w:pPr>
            <w:r w:rsidRPr="00F86F0C">
              <w:rPr>
                <w:rFonts w:ascii="GOST Common" w:hAnsi="GOST Common"/>
              </w:rPr>
              <w:t xml:space="preserve">"О введении в действие Санитарных правил и норм "Зоны санитарной охраны источников водоснабжения и водопроводов питьевого назначения. </w:t>
            </w:r>
          </w:p>
          <w:p w14:paraId="764AD651" w14:textId="77777777" w:rsidR="00250206" w:rsidRPr="00F86F0C" w:rsidRDefault="00250206" w:rsidP="00455A89">
            <w:pPr>
              <w:jc w:val="center"/>
              <w:rPr>
                <w:rFonts w:ascii="GOST Common" w:hAnsi="GOST Common"/>
                <w:vertAlign w:val="superscript"/>
              </w:rPr>
            </w:pPr>
            <w:r w:rsidRPr="00F86F0C">
              <w:rPr>
                <w:rFonts w:ascii="GOST Common" w:hAnsi="GOST Common"/>
              </w:rPr>
              <w:t>СанПиН 2.1.4.1110-02"</w:t>
            </w:r>
            <w:r w:rsidRPr="00F86F0C">
              <w:rPr>
                <w:rStyle w:val="af7"/>
                <w:rFonts w:ascii="GOST Common" w:hAnsi="GOST Common"/>
              </w:rPr>
              <w:footnoteReference w:id="23"/>
            </w:r>
          </w:p>
        </w:tc>
      </w:tr>
    </w:tbl>
    <w:p w14:paraId="7910710B" w14:textId="77777777" w:rsidR="002865C4" w:rsidRPr="00F86F0C" w:rsidRDefault="002865C4" w:rsidP="0027254B">
      <w:pPr>
        <w:pStyle w:val="ConsNormal"/>
        <w:widowControl/>
        <w:ind w:right="0" w:firstLine="0"/>
        <w:jc w:val="both"/>
        <w:rPr>
          <w:rFonts w:ascii="GOST Common" w:hAnsi="GOST Common" w:cs="Times New Roman"/>
          <w:sz w:val="24"/>
          <w:szCs w:val="24"/>
        </w:rPr>
      </w:pPr>
    </w:p>
    <w:sectPr w:rsidR="002865C4" w:rsidRPr="00F86F0C" w:rsidSect="0027254B">
      <w:pgSz w:w="16838" w:h="11906" w:orient="landscape"/>
      <w:pgMar w:top="1134" w:right="1134"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4D19" w14:textId="77777777" w:rsidR="002F0B77" w:rsidRDefault="002F0B77" w:rsidP="0080549E">
      <w:r>
        <w:separator/>
      </w:r>
    </w:p>
  </w:endnote>
  <w:endnote w:type="continuationSeparator" w:id="0">
    <w:p w14:paraId="533042F2" w14:textId="77777777" w:rsidR="002F0B77" w:rsidRDefault="002F0B77" w:rsidP="0080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ST Common">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C908" w14:textId="77777777" w:rsidR="0027254B" w:rsidRDefault="0027254B" w:rsidP="007D1B0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851EBE8" w14:textId="77777777" w:rsidR="0027254B" w:rsidRDefault="0027254B" w:rsidP="007D1B0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9C0F" w14:textId="6E30F708" w:rsidR="0027254B" w:rsidRPr="000050ED" w:rsidRDefault="0027254B" w:rsidP="007D1B0A">
    <w:pPr>
      <w:pStyle w:val="a7"/>
      <w:framePr w:wrap="around" w:vAnchor="text" w:hAnchor="margin" w:xAlign="right" w:y="1"/>
      <w:rPr>
        <w:rStyle w:val="a9"/>
        <w:rFonts w:ascii="GOST Common" w:hAnsi="GOST Common"/>
      </w:rPr>
    </w:pPr>
    <w:r w:rsidRPr="000050ED">
      <w:rPr>
        <w:rStyle w:val="a9"/>
        <w:rFonts w:ascii="GOST Common" w:hAnsi="GOST Common"/>
      </w:rPr>
      <w:fldChar w:fldCharType="begin"/>
    </w:r>
    <w:r w:rsidRPr="000050ED">
      <w:rPr>
        <w:rStyle w:val="a9"/>
        <w:rFonts w:ascii="GOST Common" w:hAnsi="GOST Common"/>
      </w:rPr>
      <w:instrText xml:space="preserve">PAGE  </w:instrText>
    </w:r>
    <w:r w:rsidRPr="000050ED">
      <w:rPr>
        <w:rStyle w:val="a9"/>
        <w:rFonts w:ascii="GOST Common" w:hAnsi="GOST Common"/>
      </w:rPr>
      <w:fldChar w:fldCharType="separate"/>
    </w:r>
    <w:r w:rsidR="00AA5DDA">
      <w:rPr>
        <w:rStyle w:val="a9"/>
        <w:rFonts w:ascii="GOST Common" w:hAnsi="GOST Common"/>
        <w:noProof/>
      </w:rPr>
      <w:t>51</w:t>
    </w:r>
    <w:r w:rsidRPr="000050ED">
      <w:rPr>
        <w:rStyle w:val="a9"/>
        <w:rFonts w:ascii="GOST Common" w:hAnsi="GOST Common"/>
      </w:rPr>
      <w:fldChar w:fldCharType="end"/>
    </w:r>
  </w:p>
  <w:p w14:paraId="208795F0" w14:textId="77777777" w:rsidR="0027254B" w:rsidRDefault="0027254B" w:rsidP="007D1B0A">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B2EA5" w14:textId="77777777" w:rsidR="002F0B77" w:rsidRDefault="002F0B77" w:rsidP="0080549E">
      <w:r>
        <w:separator/>
      </w:r>
    </w:p>
  </w:footnote>
  <w:footnote w:type="continuationSeparator" w:id="0">
    <w:p w14:paraId="58FC61E5" w14:textId="77777777" w:rsidR="002F0B77" w:rsidRDefault="002F0B77" w:rsidP="0080549E">
      <w:r>
        <w:continuationSeparator/>
      </w:r>
    </w:p>
  </w:footnote>
  <w:footnote w:id="1">
    <w:p w14:paraId="7A8DE5E5" w14:textId="77777777" w:rsidR="0027254B" w:rsidRPr="00DB7C0A" w:rsidRDefault="0027254B" w:rsidP="00936807">
      <w:pPr>
        <w:pStyle w:val="af5"/>
        <w:rPr>
          <w:i/>
          <w:lang w:val="ru-RU"/>
        </w:rPr>
      </w:pPr>
      <w:r w:rsidRPr="0099747F">
        <w:rPr>
          <w:rStyle w:val="af7"/>
          <w:i/>
        </w:rPr>
        <w:footnoteRef/>
      </w:r>
      <w:r w:rsidRPr="0099747F">
        <w:rPr>
          <w:i/>
          <w:lang w:val="ru-RU"/>
        </w:rPr>
        <w:t xml:space="preserve"> В соответствии с соглашением </w:t>
      </w:r>
      <w:r w:rsidRPr="00DB7C0A">
        <w:rPr>
          <w:i/>
          <w:lang w:val="ru-RU"/>
        </w:rPr>
        <w:t xml:space="preserve">о передаче </w:t>
      </w:r>
      <w:r>
        <w:rPr>
          <w:i/>
          <w:lang w:val="ru-RU"/>
        </w:rPr>
        <w:t xml:space="preserve">осуществления части полномочий по решению вопросов местного значения за счет межбюджетных трансфертов, предоставляемых из бюджета муниципального образования </w:t>
      </w:r>
      <w:proofErr w:type="spellStart"/>
      <w:r>
        <w:rPr>
          <w:i/>
          <w:lang w:val="ru-RU"/>
        </w:rPr>
        <w:t>Топчихинский</w:t>
      </w:r>
      <w:proofErr w:type="spellEnd"/>
      <w:r>
        <w:rPr>
          <w:i/>
          <w:lang w:val="ru-RU"/>
        </w:rPr>
        <w:t xml:space="preserve"> район в бюджет муниципального образования </w:t>
      </w:r>
      <w:proofErr w:type="spellStart"/>
      <w:r>
        <w:rPr>
          <w:i/>
          <w:lang w:val="ru-RU"/>
        </w:rPr>
        <w:t>Победимский</w:t>
      </w:r>
      <w:proofErr w:type="spellEnd"/>
      <w:r>
        <w:rPr>
          <w:i/>
          <w:lang w:val="ru-RU"/>
        </w:rPr>
        <w:t xml:space="preserve"> сельсовет в соответствии с Бюджетным кодексом Российской Федерации от 03.10.2022 г №14</w:t>
      </w:r>
    </w:p>
  </w:footnote>
  <w:footnote w:id="2">
    <w:p w14:paraId="30B974E8" w14:textId="77777777" w:rsidR="0027254B" w:rsidRPr="00DB7C0A" w:rsidRDefault="0027254B" w:rsidP="005C66CD">
      <w:pPr>
        <w:pStyle w:val="af5"/>
        <w:rPr>
          <w:i/>
          <w:lang w:val="ru-RU"/>
        </w:rPr>
      </w:pPr>
      <w:r w:rsidRPr="00DB7C0A">
        <w:rPr>
          <w:rStyle w:val="af7"/>
          <w:i/>
        </w:rPr>
        <w:footnoteRef/>
      </w:r>
      <w:r w:rsidRPr="005C66CD">
        <w:rPr>
          <w:i/>
          <w:lang w:val="ru-RU"/>
        </w:rPr>
        <w:t xml:space="preserve"> </w:t>
      </w:r>
      <w:r w:rsidRPr="00DB7C0A">
        <w:rPr>
          <w:i/>
          <w:lang w:val="ru-RU"/>
        </w:rPr>
        <w:t xml:space="preserve">В том числе, соглашением о передаче </w:t>
      </w:r>
      <w:r>
        <w:rPr>
          <w:i/>
          <w:lang w:val="ru-RU"/>
        </w:rPr>
        <w:t xml:space="preserve">осуществления части полномочий по решению вопросов местного значения за счет межбюджетных трансфертов, предоставляемых из бюджета муниципального образования </w:t>
      </w:r>
      <w:proofErr w:type="spellStart"/>
      <w:r>
        <w:rPr>
          <w:i/>
          <w:lang w:val="ru-RU"/>
        </w:rPr>
        <w:t>Топчихинский</w:t>
      </w:r>
      <w:proofErr w:type="spellEnd"/>
      <w:r>
        <w:rPr>
          <w:i/>
          <w:lang w:val="ru-RU"/>
        </w:rPr>
        <w:t xml:space="preserve"> район в бюджет муниципального образования </w:t>
      </w:r>
      <w:proofErr w:type="spellStart"/>
      <w:r>
        <w:rPr>
          <w:i/>
          <w:lang w:val="ru-RU"/>
        </w:rPr>
        <w:t>Победимский</w:t>
      </w:r>
      <w:proofErr w:type="spellEnd"/>
      <w:r>
        <w:rPr>
          <w:i/>
          <w:lang w:val="ru-RU"/>
        </w:rPr>
        <w:t xml:space="preserve"> сельсовет в соответствии с Бюджетным кодексом Российской Федерации от 03.10.2022 г №14</w:t>
      </w:r>
    </w:p>
  </w:footnote>
  <w:footnote w:id="3">
    <w:p w14:paraId="55C6C5B7" w14:textId="77777777" w:rsidR="0027254B" w:rsidRPr="00D72AE9" w:rsidRDefault="0027254B" w:rsidP="00D92ADD">
      <w:pPr>
        <w:pStyle w:val="af5"/>
        <w:rPr>
          <w:rFonts w:ascii="GOST Common" w:hAnsi="GOST Common"/>
          <w:sz w:val="16"/>
          <w:szCs w:val="16"/>
          <w:lang w:val="ru-RU"/>
        </w:rPr>
      </w:pPr>
      <w:r w:rsidRPr="00D72AE9">
        <w:rPr>
          <w:rStyle w:val="af7"/>
          <w:rFonts w:ascii="GOST Common" w:hAnsi="GOST Common"/>
          <w:sz w:val="16"/>
          <w:szCs w:val="16"/>
        </w:rPr>
        <w:footnoteRef/>
      </w:r>
      <w:r w:rsidRPr="00D72AE9">
        <w:rPr>
          <w:rFonts w:ascii="GOST Common" w:hAnsi="GOST Common"/>
          <w:i/>
          <w:sz w:val="16"/>
          <w:szCs w:val="16"/>
          <w:lang w:val="ru-RU"/>
        </w:rPr>
        <w:t>Градостроительные регламенты зоны застройки индивидуальными жилыми домами 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4">
    <w:p w14:paraId="459BEABA" w14:textId="77777777" w:rsidR="0027254B" w:rsidRPr="007A5C47" w:rsidRDefault="0027254B">
      <w:pPr>
        <w:pStyle w:val="af5"/>
        <w:rPr>
          <w:sz w:val="16"/>
          <w:szCs w:val="16"/>
          <w:lang w:val="ru-RU"/>
        </w:rPr>
      </w:pPr>
      <w:r w:rsidRPr="007A5C47">
        <w:rPr>
          <w:rStyle w:val="af7"/>
          <w:sz w:val="16"/>
          <w:szCs w:val="16"/>
        </w:rPr>
        <w:footnoteRef/>
      </w:r>
      <w:r w:rsidRPr="007A5C47">
        <w:rPr>
          <w:i/>
          <w:sz w:val="16"/>
          <w:szCs w:val="16"/>
          <w:lang w:val="ru-RU"/>
        </w:rPr>
        <w:t xml:space="preserve">Градостроительные регламенты </w:t>
      </w:r>
      <w:r>
        <w:rPr>
          <w:i/>
          <w:sz w:val="16"/>
          <w:szCs w:val="16"/>
          <w:lang w:val="ru-RU"/>
        </w:rPr>
        <w:t>з</w:t>
      </w:r>
      <w:r w:rsidRPr="007A5C47">
        <w:rPr>
          <w:i/>
          <w:sz w:val="16"/>
          <w:szCs w:val="16"/>
          <w:lang w:val="ru-RU"/>
        </w:rPr>
        <w:t>он</w:t>
      </w:r>
      <w:r>
        <w:rPr>
          <w:i/>
          <w:sz w:val="16"/>
          <w:szCs w:val="16"/>
          <w:lang w:val="ru-RU"/>
        </w:rPr>
        <w:t>ы</w:t>
      </w:r>
      <w:r w:rsidRPr="007A5C47">
        <w:rPr>
          <w:i/>
          <w:sz w:val="16"/>
          <w:szCs w:val="16"/>
          <w:lang w:val="ru-RU"/>
        </w:rPr>
        <w:t xml:space="preserve"> делового, общественного и коммерческого назначения 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5">
    <w:p w14:paraId="0988B4F8" w14:textId="77777777" w:rsidR="0027254B" w:rsidRPr="007A5C47" w:rsidRDefault="0027254B" w:rsidP="007A5C47">
      <w:pPr>
        <w:ind w:firstLine="709"/>
        <w:jc w:val="both"/>
        <w:rPr>
          <w:sz w:val="16"/>
        </w:rPr>
      </w:pPr>
      <w:r w:rsidRPr="007A5C47">
        <w:rPr>
          <w:rStyle w:val="af7"/>
          <w:sz w:val="16"/>
        </w:rPr>
        <w:footnoteRef/>
      </w:r>
      <w:r w:rsidRPr="007A5C47">
        <w:rPr>
          <w:i/>
          <w:sz w:val="16"/>
        </w:rPr>
        <w:t xml:space="preserve">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 санитарно-гигиеническими, противопожарными требованиями.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1" w:history="1">
        <w:r w:rsidRPr="007A5C47">
          <w:rPr>
            <w:i/>
            <w:sz w:val="16"/>
          </w:rPr>
          <w:t>Федерального закона от 22.07.2008 №123-ФЗ "Технический регламент о требованиях пожарной безопасности"</w:t>
        </w:r>
      </w:hyperlink>
    </w:p>
  </w:footnote>
  <w:footnote w:id="6">
    <w:p w14:paraId="5C9347F0" w14:textId="77777777" w:rsidR="0027254B" w:rsidRPr="00D72AE9" w:rsidRDefault="0027254B" w:rsidP="007A5C47">
      <w:pPr>
        <w:ind w:firstLine="709"/>
        <w:jc w:val="both"/>
        <w:rPr>
          <w:rFonts w:ascii="GOST Common" w:hAnsi="GOST Common"/>
          <w:sz w:val="16"/>
          <w:szCs w:val="16"/>
        </w:rPr>
      </w:pPr>
      <w:r w:rsidRPr="00D72AE9">
        <w:rPr>
          <w:rStyle w:val="af7"/>
          <w:rFonts w:ascii="GOST Common" w:hAnsi="GOST Common"/>
          <w:sz w:val="16"/>
          <w:szCs w:val="16"/>
        </w:rPr>
        <w:footnoteRef/>
      </w:r>
      <w:r w:rsidRPr="00D72AE9">
        <w:rPr>
          <w:rFonts w:ascii="GOST Common" w:hAnsi="GOST Common"/>
          <w:sz w:val="16"/>
          <w:szCs w:val="16"/>
        </w:rPr>
        <w:t xml:space="preserve"> </w:t>
      </w:r>
      <w:r w:rsidRPr="00D72AE9">
        <w:rPr>
          <w:rFonts w:ascii="GOST Common" w:hAnsi="GOST Common"/>
          <w:i/>
          <w:sz w:val="16"/>
          <w:szCs w:val="16"/>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 </w:t>
      </w:r>
      <w:r w:rsidRPr="00D72AE9">
        <w:rPr>
          <w:rFonts w:ascii="GOST Common" w:hAnsi="GOST Common"/>
          <w:i/>
          <w:sz w:val="16"/>
          <w:szCs w:val="16"/>
        </w:rPr>
        <w:t xml:space="preserve">Размеры земельных участков, отводимых для автомобильных дорог, определяются в соответствии с требованиями </w:t>
      </w:r>
      <w:hyperlink r:id="rId2" w:history="1">
        <w:r w:rsidRPr="00D72AE9">
          <w:rPr>
            <w:rStyle w:val="af8"/>
            <w:rFonts w:ascii="GOST Common" w:hAnsi="GOST Common"/>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7">
    <w:p w14:paraId="193BA4B9" w14:textId="77777777" w:rsidR="0027254B" w:rsidRPr="00D72AE9" w:rsidRDefault="0027254B">
      <w:pPr>
        <w:pStyle w:val="af5"/>
        <w:rPr>
          <w:rFonts w:ascii="GOST Common" w:hAnsi="GOST Common"/>
          <w:sz w:val="16"/>
          <w:szCs w:val="16"/>
          <w:lang w:val="ru-RU"/>
        </w:rPr>
      </w:pPr>
      <w:r w:rsidRPr="00D72AE9">
        <w:rPr>
          <w:rStyle w:val="af7"/>
          <w:rFonts w:ascii="GOST Common" w:hAnsi="GOST Common"/>
          <w:sz w:val="16"/>
          <w:szCs w:val="16"/>
        </w:rPr>
        <w:footnoteRef/>
      </w:r>
      <w:r w:rsidRPr="00D72AE9">
        <w:rPr>
          <w:rFonts w:ascii="GOST Common" w:hAnsi="GOST Common"/>
          <w:i/>
          <w:sz w:val="16"/>
          <w:szCs w:val="16"/>
          <w:lang w:val="ru-RU"/>
        </w:rPr>
        <w:t>Градостроительные регламенты производственной зоны 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8">
    <w:p w14:paraId="202AFB37" w14:textId="77777777" w:rsidR="0027254B" w:rsidRPr="00D72AE9" w:rsidRDefault="0027254B" w:rsidP="008E3E3C">
      <w:pPr>
        <w:ind w:firstLine="709"/>
        <w:jc w:val="both"/>
        <w:rPr>
          <w:rFonts w:ascii="GOST Common" w:hAnsi="GOST Common"/>
          <w:sz w:val="16"/>
          <w:szCs w:val="16"/>
        </w:rPr>
      </w:pPr>
      <w:r w:rsidRPr="00D72AE9">
        <w:rPr>
          <w:rStyle w:val="af7"/>
          <w:rFonts w:ascii="GOST Common" w:hAnsi="GOST Common"/>
          <w:sz w:val="16"/>
          <w:szCs w:val="16"/>
        </w:rPr>
        <w:footnoteRef/>
      </w:r>
      <w:r w:rsidRPr="00D72AE9">
        <w:rPr>
          <w:rFonts w:ascii="GOST Common" w:hAnsi="GOST Common"/>
          <w:sz w:val="16"/>
          <w:szCs w:val="16"/>
        </w:rPr>
        <w:t xml:space="preserve"> </w:t>
      </w:r>
      <w:r w:rsidRPr="00D72AE9">
        <w:rPr>
          <w:rFonts w:ascii="GOST Common" w:hAnsi="GOST Common"/>
          <w:i/>
          <w:sz w:val="16"/>
          <w:szCs w:val="16"/>
        </w:rPr>
        <w:t xml:space="preserve">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 санитарно-гигиеническими, противопожарными требованиями.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 w:history="1">
        <w:r w:rsidRPr="00D72AE9">
          <w:rPr>
            <w:rFonts w:ascii="GOST Common" w:hAnsi="GOST Common"/>
            <w:i/>
            <w:sz w:val="16"/>
            <w:szCs w:val="16"/>
          </w:rPr>
          <w:t>Федерального закона от 22.07.2008 №123-ФЗ "Технический регламент о требованиях пожарной безопасности"</w:t>
        </w:r>
      </w:hyperlink>
    </w:p>
  </w:footnote>
  <w:footnote w:id="9">
    <w:p w14:paraId="2BF434B0" w14:textId="77777777" w:rsidR="0027254B" w:rsidRPr="000835F6" w:rsidRDefault="0027254B" w:rsidP="008E3E3C">
      <w:pPr>
        <w:ind w:firstLine="709"/>
        <w:jc w:val="both"/>
        <w:rPr>
          <w:sz w:val="16"/>
          <w:szCs w:val="16"/>
        </w:rPr>
      </w:pPr>
      <w:r w:rsidRPr="000835F6">
        <w:rPr>
          <w:rStyle w:val="af7"/>
          <w:sz w:val="16"/>
          <w:szCs w:val="16"/>
        </w:rPr>
        <w:footnoteRef/>
      </w:r>
      <w:r w:rsidRPr="000835F6">
        <w:rPr>
          <w:sz w:val="16"/>
          <w:szCs w:val="16"/>
        </w:rPr>
        <w:t xml:space="preserve"> </w:t>
      </w:r>
      <w:r w:rsidRPr="000835F6">
        <w:rPr>
          <w:i/>
          <w:sz w:val="16"/>
          <w:szCs w:val="16"/>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 </w:t>
      </w:r>
      <w:r w:rsidRPr="000835F6">
        <w:rPr>
          <w:i/>
          <w:sz w:val="16"/>
          <w:szCs w:val="16"/>
        </w:rPr>
        <w:t xml:space="preserve">Размеры земельных участков, отводимых для автомобильных дорог, определяются в соответствии с требованиями </w:t>
      </w:r>
      <w:hyperlink r:id="rId4" w:history="1">
        <w:r w:rsidRPr="000835F6">
          <w:rPr>
            <w:rStyle w:val="af8"/>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10">
    <w:p w14:paraId="52961742" w14:textId="77777777" w:rsidR="0027254B" w:rsidRPr="008E3E3C" w:rsidRDefault="0027254B" w:rsidP="008E3E3C">
      <w:pPr>
        <w:pStyle w:val="af5"/>
        <w:rPr>
          <w:lang w:val="ru-RU"/>
        </w:rPr>
      </w:pPr>
      <w:r w:rsidRPr="008E3E3C">
        <w:rPr>
          <w:rStyle w:val="af7"/>
          <w:sz w:val="16"/>
          <w:szCs w:val="16"/>
        </w:rPr>
        <w:footnoteRef/>
      </w:r>
      <w:r w:rsidRPr="008E3E3C">
        <w:rPr>
          <w:sz w:val="16"/>
          <w:szCs w:val="16"/>
          <w:lang w:val="ru-RU"/>
        </w:rPr>
        <w:t xml:space="preserve"> </w:t>
      </w:r>
      <w:r>
        <w:rPr>
          <w:i/>
          <w:sz w:val="16"/>
          <w:szCs w:val="16"/>
          <w:lang w:val="ru-RU"/>
        </w:rPr>
        <w:t>Г</w:t>
      </w:r>
      <w:r w:rsidRPr="008E3E3C">
        <w:rPr>
          <w:i/>
          <w:sz w:val="16"/>
          <w:szCs w:val="16"/>
          <w:lang w:val="ru-RU"/>
        </w:rPr>
        <w:t>радостроительные регламенты коммунально-складской зоны 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11">
    <w:p w14:paraId="63071837" w14:textId="77777777" w:rsidR="0027254B" w:rsidRPr="000835F6" w:rsidRDefault="0027254B" w:rsidP="008E3E3C">
      <w:pPr>
        <w:ind w:firstLine="709"/>
        <w:jc w:val="both"/>
        <w:rPr>
          <w:sz w:val="16"/>
          <w:szCs w:val="16"/>
        </w:rPr>
      </w:pPr>
      <w:r w:rsidRPr="000835F6">
        <w:rPr>
          <w:rStyle w:val="af7"/>
          <w:sz w:val="16"/>
          <w:szCs w:val="16"/>
        </w:rPr>
        <w:footnoteRef/>
      </w:r>
      <w:r w:rsidRPr="000835F6">
        <w:rPr>
          <w:sz w:val="16"/>
          <w:szCs w:val="16"/>
        </w:rPr>
        <w:t xml:space="preserve"> </w:t>
      </w:r>
      <w:r w:rsidRPr="000835F6">
        <w:rPr>
          <w:i/>
          <w:sz w:val="16"/>
          <w:szCs w:val="16"/>
        </w:rPr>
        <w:t xml:space="preserve">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 санитарно-гигиеническими, противопожарными требованиями.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5" w:history="1">
        <w:r w:rsidRPr="000835F6">
          <w:rPr>
            <w:i/>
            <w:sz w:val="16"/>
            <w:szCs w:val="16"/>
          </w:rPr>
          <w:t>Федерального закона от 22.07.2008 №123-ФЗ "Технический регламент о требованиях пожарной безопасности"</w:t>
        </w:r>
      </w:hyperlink>
    </w:p>
  </w:footnote>
  <w:footnote w:id="12">
    <w:p w14:paraId="2238DCA2" w14:textId="77777777" w:rsidR="0027254B" w:rsidRPr="002D1E07" w:rsidRDefault="0027254B" w:rsidP="00FD5DD4">
      <w:pPr>
        <w:jc w:val="both"/>
      </w:pPr>
      <w:r w:rsidRPr="00FD5DD4">
        <w:rPr>
          <w:rStyle w:val="af7"/>
          <w:i/>
          <w:sz w:val="16"/>
        </w:rPr>
        <w:footnoteRef/>
      </w:r>
      <w:r w:rsidRPr="00FD5DD4">
        <w:rPr>
          <w:i/>
          <w:sz w:val="16"/>
        </w:rPr>
        <w:t xml:space="preserve"> </w:t>
      </w:r>
      <w:r w:rsidRPr="00FD5DD4">
        <w:rPr>
          <w:i/>
          <w:sz w:val="16"/>
          <w:lang w:eastAsia="en-US"/>
        </w:rPr>
        <w:t>Документ утрачивает силу с 1 января 2025 года в связи с изданием Постановления Главного государственного санитарного врача РФ от 28.01.2021 №3.</w:t>
      </w:r>
    </w:p>
  </w:footnote>
  <w:footnote w:id="13">
    <w:p w14:paraId="7A7506D8" w14:textId="77777777" w:rsidR="0027254B" w:rsidRPr="008E3E3C" w:rsidRDefault="0027254B" w:rsidP="008E3E3C">
      <w:pPr>
        <w:pStyle w:val="af5"/>
        <w:rPr>
          <w:sz w:val="16"/>
          <w:szCs w:val="16"/>
          <w:lang w:val="ru-RU"/>
        </w:rPr>
      </w:pPr>
      <w:r w:rsidRPr="008E3E3C">
        <w:rPr>
          <w:rStyle w:val="af7"/>
          <w:sz w:val="16"/>
          <w:szCs w:val="16"/>
        </w:rPr>
        <w:footnoteRef/>
      </w:r>
      <w:r w:rsidRPr="008E3E3C">
        <w:rPr>
          <w:sz w:val="16"/>
          <w:szCs w:val="16"/>
          <w:lang w:val="ru-RU"/>
        </w:rPr>
        <w:t xml:space="preserve"> </w:t>
      </w:r>
      <w:r>
        <w:rPr>
          <w:i/>
          <w:sz w:val="16"/>
          <w:szCs w:val="16"/>
          <w:lang w:val="ru-RU"/>
        </w:rPr>
        <w:t>Г</w:t>
      </w:r>
      <w:r w:rsidRPr="008E3E3C">
        <w:rPr>
          <w:i/>
          <w:sz w:val="16"/>
          <w:szCs w:val="16"/>
          <w:lang w:val="ru-RU"/>
        </w:rPr>
        <w:t>радостроительные регламенты зоны инженерной инфраструктуры 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14">
    <w:p w14:paraId="76947E0F" w14:textId="77777777" w:rsidR="0027254B" w:rsidRPr="000835F6" w:rsidRDefault="0027254B" w:rsidP="000835F6">
      <w:pPr>
        <w:pStyle w:val="af5"/>
        <w:rPr>
          <w:sz w:val="16"/>
          <w:szCs w:val="16"/>
          <w:lang w:val="ru-RU"/>
        </w:rPr>
      </w:pPr>
      <w:r w:rsidRPr="000835F6">
        <w:rPr>
          <w:rStyle w:val="af7"/>
          <w:sz w:val="16"/>
          <w:szCs w:val="16"/>
        </w:rPr>
        <w:footnoteRef/>
      </w:r>
      <w:r w:rsidRPr="000835F6">
        <w:rPr>
          <w:sz w:val="16"/>
          <w:szCs w:val="16"/>
          <w:lang w:val="ru-RU"/>
        </w:rPr>
        <w:t xml:space="preserve"> </w:t>
      </w:r>
      <w:r w:rsidRPr="000835F6">
        <w:rPr>
          <w:i/>
          <w:sz w:val="16"/>
          <w:szCs w:val="16"/>
          <w:lang w:val="ru-RU"/>
        </w:rPr>
        <w:t xml:space="preserve">Размеры земельных участков, отводимых для придорожного сервиса, определяются в соответствии с требованиями </w:t>
      </w:r>
      <w:hyperlink r:id="rId6" w:history="1">
        <w:r w:rsidRPr="000835F6">
          <w:rPr>
            <w:rStyle w:val="af8"/>
            <w:i/>
            <w:color w:val="auto"/>
            <w:sz w:val="16"/>
            <w:szCs w:val="16"/>
            <w:u w:val="none"/>
            <w:lang w:val="ru-RU"/>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15">
    <w:p w14:paraId="39B4ED60" w14:textId="77777777" w:rsidR="0027254B" w:rsidRPr="00363E15" w:rsidRDefault="0027254B" w:rsidP="000835F6">
      <w:pPr>
        <w:ind w:firstLine="709"/>
        <w:jc w:val="both"/>
        <w:rPr>
          <w:sz w:val="16"/>
          <w:szCs w:val="16"/>
        </w:rPr>
      </w:pPr>
      <w:r w:rsidRPr="000835F6">
        <w:rPr>
          <w:rStyle w:val="af7"/>
          <w:sz w:val="16"/>
          <w:szCs w:val="16"/>
        </w:rPr>
        <w:footnoteRef/>
      </w:r>
      <w:r w:rsidRPr="000835F6">
        <w:rPr>
          <w:sz w:val="16"/>
          <w:szCs w:val="16"/>
        </w:rPr>
        <w:t xml:space="preserve"> </w:t>
      </w:r>
      <w:r w:rsidRPr="000835F6">
        <w:rPr>
          <w:i/>
          <w:sz w:val="16"/>
          <w:szCs w:val="16"/>
          <w:shd w:val="clear" w:color="auto" w:fill="FFFFFF"/>
        </w:rPr>
        <w:t xml:space="preserve">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 </w:t>
      </w:r>
      <w:r w:rsidRPr="000835F6">
        <w:rPr>
          <w:i/>
          <w:sz w:val="16"/>
          <w:szCs w:val="16"/>
        </w:rPr>
        <w:t xml:space="preserve">Размеры земельных участков, отводимых для автомобильных дорог, определяются в соответствии с требованиями </w:t>
      </w:r>
      <w:hyperlink r:id="rId7" w:history="1">
        <w:r w:rsidRPr="000835F6">
          <w:rPr>
            <w:rStyle w:val="af8"/>
            <w:i/>
            <w:color w:val="auto"/>
            <w:sz w:val="16"/>
            <w:szCs w:val="16"/>
            <w:u w:val="none"/>
          </w:rPr>
          <w:t>постановления Правительства Российской Федерации от 02.09.2009 №717 "О нормах отвода земель для размещения автомобильных дорог и (или) объектов дорожного сервиса</w:t>
        </w:r>
      </w:hyperlink>
    </w:p>
  </w:footnote>
  <w:footnote w:id="16">
    <w:p w14:paraId="6D035350" w14:textId="77777777" w:rsidR="0027254B" w:rsidRPr="000835F6" w:rsidRDefault="0027254B">
      <w:pPr>
        <w:pStyle w:val="af5"/>
        <w:rPr>
          <w:lang w:val="ru-RU"/>
        </w:rPr>
      </w:pPr>
      <w:r w:rsidRPr="000835F6">
        <w:rPr>
          <w:rStyle w:val="af7"/>
          <w:sz w:val="16"/>
          <w:szCs w:val="16"/>
        </w:rPr>
        <w:footnoteRef/>
      </w:r>
      <w:r w:rsidRPr="000835F6">
        <w:rPr>
          <w:lang w:val="ru-RU"/>
        </w:rPr>
        <w:t xml:space="preserve"> </w:t>
      </w:r>
      <w:r>
        <w:rPr>
          <w:i/>
          <w:sz w:val="16"/>
          <w:szCs w:val="16"/>
          <w:lang w:val="ru-RU"/>
        </w:rPr>
        <w:t>Г</w:t>
      </w:r>
      <w:r w:rsidRPr="003325BA">
        <w:rPr>
          <w:i/>
          <w:sz w:val="16"/>
          <w:szCs w:val="16"/>
          <w:lang w:val="ru-RU"/>
        </w:rPr>
        <w:t xml:space="preserve">радостроительные регламенты зоны </w:t>
      </w:r>
      <w:r w:rsidRPr="000835F6">
        <w:rPr>
          <w:i/>
          <w:sz w:val="16"/>
          <w:szCs w:val="16"/>
          <w:lang w:val="ru-RU"/>
        </w:rPr>
        <w:t xml:space="preserve">транспортной инфраструктуры </w:t>
      </w:r>
      <w:r w:rsidRPr="003325BA">
        <w:rPr>
          <w:i/>
          <w:sz w:val="16"/>
          <w:szCs w:val="16"/>
          <w:lang w:val="ru-RU"/>
        </w:rPr>
        <w:t>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17">
    <w:p w14:paraId="33A0234B" w14:textId="77777777" w:rsidR="0027254B" w:rsidRPr="0027254B" w:rsidRDefault="0027254B" w:rsidP="000835F6">
      <w:pPr>
        <w:pStyle w:val="af5"/>
        <w:rPr>
          <w:rFonts w:ascii="GOST Common" w:hAnsi="GOST Common"/>
          <w:i/>
          <w:sz w:val="16"/>
          <w:szCs w:val="16"/>
          <w:lang w:val="ru-RU"/>
        </w:rPr>
      </w:pPr>
      <w:r w:rsidRPr="0027254B">
        <w:rPr>
          <w:rStyle w:val="af7"/>
          <w:rFonts w:ascii="GOST Common" w:hAnsi="GOST Common"/>
          <w:sz w:val="16"/>
          <w:szCs w:val="16"/>
        </w:rPr>
        <w:footnoteRef/>
      </w:r>
      <w:r w:rsidRPr="0027254B">
        <w:rPr>
          <w:rFonts w:ascii="GOST Common" w:hAnsi="GOST Common"/>
          <w:sz w:val="16"/>
          <w:szCs w:val="16"/>
          <w:lang w:val="ru-RU"/>
        </w:rPr>
        <w:t xml:space="preserve"> </w:t>
      </w:r>
      <w:r w:rsidRPr="0027254B">
        <w:rPr>
          <w:rFonts w:ascii="GOST Common" w:hAnsi="GOST Common"/>
          <w:i/>
          <w:sz w:val="16"/>
          <w:szCs w:val="16"/>
          <w:lang w:val="ru-RU"/>
        </w:rPr>
        <w:t>Градостроительные регламенты зоны рекреационного назначения 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18">
    <w:p w14:paraId="2176B835" w14:textId="77777777" w:rsidR="0027254B" w:rsidRPr="003325BA" w:rsidRDefault="0027254B" w:rsidP="00193F7F">
      <w:pPr>
        <w:pStyle w:val="af5"/>
        <w:rPr>
          <w:i/>
          <w:sz w:val="16"/>
          <w:szCs w:val="16"/>
          <w:lang w:val="ru-RU"/>
        </w:rPr>
      </w:pPr>
      <w:r w:rsidRPr="003325BA">
        <w:rPr>
          <w:rStyle w:val="af7"/>
          <w:sz w:val="16"/>
          <w:szCs w:val="16"/>
        </w:rPr>
        <w:footnoteRef/>
      </w:r>
      <w:r w:rsidRPr="003325BA">
        <w:rPr>
          <w:sz w:val="16"/>
          <w:szCs w:val="16"/>
          <w:lang w:val="ru-RU"/>
        </w:rPr>
        <w:t xml:space="preserve"> </w:t>
      </w:r>
      <w:r>
        <w:rPr>
          <w:i/>
          <w:sz w:val="16"/>
          <w:szCs w:val="16"/>
          <w:lang w:val="ru-RU"/>
        </w:rPr>
        <w:t>Г</w:t>
      </w:r>
      <w:r w:rsidRPr="003325BA">
        <w:rPr>
          <w:i/>
          <w:sz w:val="16"/>
          <w:szCs w:val="16"/>
          <w:lang w:val="ru-RU"/>
        </w:rPr>
        <w:t xml:space="preserve">радостроительные регламенты зоны </w:t>
      </w:r>
      <w:r w:rsidRPr="00CF6A6F">
        <w:rPr>
          <w:i/>
          <w:sz w:val="16"/>
          <w:szCs w:val="16"/>
          <w:lang w:val="ru-RU"/>
        </w:rPr>
        <w:t xml:space="preserve">сельскохозяйственных угодий в границах населенного пункта </w:t>
      </w:r>
      <w:r w:rsidRPr="003325BA">
        <w:rPr>
          <w:i/>
          <w:sz w:val="16"/>
          <w:szCs w:val="16"/>
          <w:lang w:val="ru-RU"/>
        </w:rPr>
        <w:t>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19">
    <w:p w14:paraId="6285996D" w14:textId="77777777" w:rsidR="0027254B" w:rsidRPr="00D7638A" w:rsidRDefault="0027254B" w:rsidP="008D5054">
      <w:pPr>
        <w:pStyle w:val="af5"/>
        <w:rPr>
          <w:i/>
          <w:sz w:val="16"/>
          <w:lang w:val="ru-RU"/>
        </w:rPr>
      </w:pPr>
      <w:r w:rsidRPr="00D7638A">
        <w:rPr>
          <w:rStyle w:val="af7"/>
          <w:i/>
          <w:sz w:val="16"/>
        </w:rPr>
        <w:footnoteRef/>
      </w:r>
      <w:r w:rsidRPr="00D7638A">
        <w:rPr>
          <w:i/>
          <w:sz w:val="16"/>
          <w:lang w:val="ru-RU"/>
        </w:rPr>
        <w:t xml:space="preserve"> </w:t>
      </w:r>
      <w:r>
        <w:rPr>
          <w:i/>
          <w:sz w:val="16"/>
          <w:lang w:val="ru-RU"/>
        </w:rPr>
        <w:t>И</w:t>
      </w:r>
      <w:r w:rsidRPr="00D7638A">
        <w:rPr>
          <w:i/>
          <w:sz w:val="16"/>
          <w:lang w:val="ru-RU"/>
        </w:rPr>
        <w:t>ли не менее площади земельного участка, выделенного в счёт доли в праве общей собственности на земельный участок из земель сельскохозяйственного назначения, установленной для данного хозяйства при его реорганизации (приватизации)</w:t>
      </w:r>
    </w:p>
  </w:footnote>
  <w:footnote w:id="20">
    <w:p w14:paraId="3A5BD213" w14:textId="77777777" w:rsidR="0027254B" w:rsidRPr="003325BA" w:rsidRDefault="0027254B" w:rsidP="00D7638A">
      <w:pPr>
        <w:pStyle w:val="af5"/>
        <w:rPr>
          <w:i/>
          <w:sz w:val="16"/>
          <w:szCs w:val="16"/>
          <w:lang w:val="ru-RU"/>
        </w:rPr>
      </w:pPr>
      <w:r w:rsidRPr="003325BA">
        <w:rPr>
          <w:rStyle w:val="af7"/>
          <w:sz w:val="16"/>
          <w:szCs w:val="16"/>
        </w:rPr>
        <w:footnoteRef/>
      </w:r>
      <w:r w:rsidRPr="003325BA">
        <w:rPr>
          <w:sz w:val="16"/>
          <w:szCs w:val="16"/>
          <w:lang w:val="ru-RU"/>
        </w:rPr>
        <w:t xml:space="preserve"> </w:t>
      </w:r>
      <w:r>
        <w:rPr>
          <w:i/>
          <w:sz w:val="16"/>
          <w:szCs w:val="16"/>
          <w:lang w:val="ru-RU"/>
        </w:rPr>
        <w:t>Г</w:t>
      </w:r>
      <w:r w:rsidRPr="003325BA">
        <w:rPr>
          <w:i/>
          <w:sz w:val="16"/>
          <w:szCs w:val="16"/>
          <w:lang w:val="ru-RU"/>
        </w:rPr>
        <w:t>радостроительные регламенты зоны</w:t>
      </w:r>
      <w:r>
        <w:rPr>
          <w:i/>
          <w:sz w:val="16"/>
          <w:szCs w:val="16"/>
          <w:lang w:val="ru-RU"/>
        </w:rPr>
        <w:t>,</w:t>
      </w:r>
      <w:r w:rsidRPr="003325BA">
        <w:rPr>
          <w:i/>
          <w:sz w:val="16"/>
          <w:szCs w:val="16"/>
          <w:lang w:val="ru-RU"/>
        </w:rPr>
        <w:t xml:space="preserve"> </w:t>
      </w:r>
      <w:r w:rsidRPr="00182AC7">
        <w:rPr>
          <w:i/>
          <w:sz w:val="16"/>
          <w:szCs w:val="16"/>
          <w:lang w:val="ru-RU"/>
        </w:rPr>
        <w:t>занятой объектами сельскохозяйственного назначения</w:t>
      </w:r>
      <w:r w:rsidRPr="00CF6A6F">
        <w:rPr>
          <w:i/>
          <w:sz w:val="16"/>
          <w:szCs w:val="16"/>
          <w:lang w:val="ru-RU"/>
        </w:rPr>
        <w:t xml:space="preserve"> </w:t>
      </w:r>
      <w:r w:rsidRPr="003325BA">
        <w:rPr>
          <w:i/>
          <w:sz w:val="16"/>
          <w:szCs w:val="16"/>
          <w:lang w:val="ru-RU"/>
        </w:rPr>
        <w:t>не распространяются на территории с данным видом разрешенного использования земельных участков и объектов капитального строительства</w:t>
      </w:r>
    </w:p>
  </w:footnote>
  <w:footnote w:id="21">
    <w:p w14:paraId="6F96F6D2" w14:textId="77777777" w:rsidR="0027254B" w:rsidRPr="007A0D38" w:rsidRDefault="0027254B" w:rsidP="007A0D38">
      <w:pPr>
        <w:pStyle w:val="af5"/>
        <w:rPr>
          <w:i/>
          <w:sz w:val="16"/>
          <w:lang w:val="ru-RU"/>
        </w:rPr>
      </w:pPr>
      <w:r w:rsidRPr="007A0D38">
        <w:rPr>
          <w:rStyle w:val="af7"/>
          <w:i/>
          <w:sz w:val="16"/>
        </w:rPr>
        <w:footnoteRef/>
      </w:r>
      <w:r w:rsidRPr="007A0D38">
        <w:rPr>
          <w:i/>
          <w:sz w:val="16"/>
          <w:lang w:val="ru-RU"/>
        </w:rPr>
        <w:t xml:space="preserve"> С учетом постановления Правительства РФ от 18.02.2023 №270.</w:t>
      </w:r>
    </w:p>
  </w:footnote>
  <w:footnote w:id="22">
    <w:p w14:paraId="0D87C0EA" w14:textId="77777777" w:rsidR="0027254B" w:rsidRPr="00695DAA" w:rsidRDefault="0027254B" w:rsidP="00695DAA">
      <w:pPr>
        <w:pStyle w:val="af5"/>
        <w:rPr>
          <w:i/>
          <w:sz w:val="16"/>
          <w:lang w:val="ru-RU"/>
        </w:rPr>
      </w:pPr>
      <w:r w:rsidRPr="00695DAA">
        <w:rPr>
          <w:rStyle w:val="af7"/>
          <w:i/>
          <w:sz w:val="16"/>
        </w:rPr>
        <w:footnoteRef/>
      </w:r>
      <w:r w:rsidRPr="00695DAA">
        <w:rPr>
          <w:i/>
          <w:sz w:val="16"/>
          <w:lang w:val="ru-RU"/>
        </w:rPr>
        <w:t xml:space="preserve"> Документ утрачивает силу с </w:t>
      </w:r>
      <w:hyperlink r:id="rId8" w:history="1">
        <w:r w:rsidRPr="00695DAA">
          <w:rPr>
            <w:rStyle w:val="af8"/>
            <w:i/>
            <w:color w:val="auto"/>
            <w:sz w:val="16"/>
            <w:u w:val="none"/>
            <w:lang w:val="ru-RU"/>
          </w:rPr>
          <w:t>1 января 2025 года</w:t>
        </w:r>
      </w:hyperlink>
      <w:r w:rsidRPr="00695DAA">
        <w:rPr>
          <w:i/>
          <w:sz w:val="16"/>
          <w:lang w:val="ru-RU"/>
        </w:rPr>
        <w:t xml:space="preserve"> в связи с изданием </w:t>
      </w:r>
      <w:hyperlink r:id="rId9" w:history="1">
        <w:r w:rsidRPr="00695DAA">
          <w:rPr>
            <w:rStyle w:val="af8"/>
            <w:i/>
            <w:color w:val="auto"/>
            <w:sz w:val="16"/>
            <w:u w:val="none"/>
            <w:lang w:val="ru-RU"/>
          </w:rPr>
          <w:t>Постановления</w:t>
        </w:r>
      </w:hyperlink>
      <w:r w:rsidRPr="00695DAA">
        <w:rPr>
          <w:i/>
          <w:sz w:val="16"/>
          <w:lang w:val="ru-RU"/>
        </w:rPr>
        <w:t xml:space="preserve"> Главного государственного санитарного врача РФ от 28.01.2021 №3</w:t>
      </w:r>
    </w:p>
  </w:footnote>
  <w:footnote w:id="23">
    <w:p w14:paraId="2C0096C5" w14:textId="77777777" w:rsidR="0027254B" w:rsidRPr="00250206" w:rsidRDefault="0027254B" w:rsidP="00250206">
      <w:pPr>
        <w:pStyle w:val="af5"/>
        <w:rPr>
          <w:rStyle w:val="af7"/>
          <w:i/>
          <w:sz w:val="16"/>
          <w:vertAlign w:val="baseline"/>
          <w:lang w:val="ru-RU"/>
        </w:rPr>
      </w:pPr>
      <w:r w:rsidRPr="00250206">
        <w:rPr>
          <w:rStyle w:val="af7"/>
          <w:i/>
          <w:sz w:val="16"/>
        </w:rPr>
        <w:footnoteRef/>
      </w:r>
      <w:r w:rsidRPr="00250206">
        <w:rPr>
          <w:rStyle w:val="af7"/>
          <w:i/>
          <w:sz w:val="16"/>
          <w:lang w:val="ru-RU"/>
        </w:rPr>
        <w:t xml:space="preserve"> </w:t>
      </w:r>
      <w:r w:rsidRPr="00250206">
        <w:rPr>
          <w:rStyle w:val="af7"/>
          <w:i/>
          <w:sz w:val="16"/>
          <w:vertAlign w:val="baseline"/>
          <w:lang w:val="ru-RU"/>
        </w:rPr>
        <w:t xml:space="preserve">Документ утрачивает силу с </w:t>
      </w:r>
      <w:hyperlink r:id="rId10" w:history="1">
        <w:r w:rsidRPr="00250206">
          <w:rPr>
            <w:rStyle w:val="af7"/>
            <w:i/>
            <w:sz w:val="16"/>
            <w:vertAlign w:val="baseline"/>
            <w:lang w:val="ru-RU"/>
          </w:rPr>
          <w:t>1 января 2025 года</w:t>
        </w:r>
      </w:hyperlink>
      <w:r w:rsidRPr="00250206">
        <w:rPr>
          <w:rStyle w:val="af7"/>
          <w:i/>
          <w:sz w:val="16"/>
          <w:vertAlign w:val="baseline"/>
          <w:lang w:val="ru-RU"/>
        </w:rPr>
        <w:t xml:space="preserve"> в связи с изданием </w:t>
      </w:r>
      <w:hyperlink r:id="rId11" w:history="1">
        <w:r w:rsidRPr="00250206">
          <w:rPr>
            <w:rStyle w:val="af7"/>
            <w:i/>
            <w:sz w:val="16"/>
            <w:vertAlign w:val="baseline"/>
            <w:lang w:val="ru-RU"/>
          </w:rPr>
          <w:t>Постановления</w:t>
        </w:r>
      </w:hyperlink>
      <w:r w:rsidRPr="00250206">
        <w:rPr>
          <w:rStyle w:val="af7"/>
          <w:i/>
          <w:sz w:val="16"/>
          <w:vertAlign w:val="baseline"/>
          <w:lang w:val="ru-RU"/>
        </w:rPr>
        <w:t xml:space="preserve"> Главного государственного санитарного врача РФ от 28.01.2021 </w:t>
      </w:r>
      <w:r w:rsidRPr="00695DAA">
        <w:rPr>
          <w:i/>
          <w:sz w:val="16"/>
          <w:lang w:val="ru-RU"/>
        </w:rPr>
        <w:t>№</w:t>
      </w:r>
      <w:r w:rsidRPr="00250206">
        <w:rPr>
          <w:rStyle w:val="af7"/>
          <w:i/>
          <w:sz w:val="16"/>
          <w:vertAlign w:val="baseline"/>
          <w:lang w:val="ru-RU"/>
        </w:rPr>
        <w:t xml:space="preserve"> 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267"/>
    <w:multiLevelType w:val="hybridMultilevel"/>
    <w:tmpl w:val="F0B4BBB6"/>
    <w:lvl w:ilvl="0" w:tplc="66F0A09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10583"/>
    <w:multiLevelType w:val="hybridMultilevel"/>
    <w:tmpl w:val="2C82C8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C1532D"/>
    <w:multiLevelType w:val="hybridMultilevel"/>
    <w:tmpl w:val="5D840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1C0974"/>
    <w:multiLevelType w:val="hybridMultilevel"/>
    <w:tmpl w:val="CB7E24E8"/>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 w15:restartNumberingAfterBreak="0">
    <w:nsid w:val="0A534DB8"/>
    <w:multiLevelType w:val="hybridMultilevel"/>
    <w:tmpl w:val="89808FFA"/>
    <w:lvl w:ilvl="0" w:tplc="7B863F8C">
      <w:start w:val="1"/>
      <w:numFmt w:val="bullet"/>
      <w:lvlText w:val="−"/>
      <w:lvlJc w:val="left"/>
      <w:pPr>
        <w:ind w:left="1233" w:hanging="360"/>
      </w:pPr>
      <w:rPr>
        <w:rFonts w:ascii="Times New Roman" w:hAnsi="Times New Roman" w:cs="Times New Roman" w:hint="default"/>
        <w:color w:val="auto"/>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15:restartNumberingAfterBreak="0">
    <w:nsid w:val="0A731FF3"/>
    <w:multiLevelType w:val="hybridMultilevel"/>
    <w:tmpl w:val="CA3AC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3E77D9"/>
    <w:multiLevelType w:val="hybridMultilevel"/>
    <w:tmpl w:val="B6FEBDD6"/>
    <w:lvl w:ilvl="0" w:tplc="101A2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035302"/>
    <w:multiLevelType w:val="hybridMultilevel"/>
    <w:tmpl w:val="9CC01C10"/>
    <w:lvl w:ilvl="0" w:tplc="48EAB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FF1B67"/>
    <w:multiLevelType w:val="hybridMultilevel"/>
    <w:tmpl w:val="DC568EE0"/>
    <w:lvl w:ilvl="0" w:tplc="7B863F8C">
      <w:start w:val="1"/>
      <w:numFmt w:val="bullet"/>
      <w:lvlText w:val="−"/>
      <w:lvlJc w:val="left"/>
      <w:pPr>
        <w:ind w:left="1168" w:hanging="360"/>
      </w:pPr>
      <w:rPr>
        <w:rFonts w:ascii="Times New Roman" w:hAnsi="Times New Roman" w:cs="Times New Roman" w:hint="default"/>
        <w:color w:val="auto"/>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9" w15:restartNumberingAfterBreak="0">
    <w:nsid w:val="237F6EC0"/>
    <w:multiLevelType w:val="hybridMultilevel"/>
    <w:tmpl w:val="20689D0C"/>
    <w:lvl w:ilvl="0" w:tplc="7B863F8C">
      <w:start w:val="1"/>
      <w:numFmt w:val="bullet"/>
      <w:lvlText w:val="−"/>
      <w:lvlJc w:val="left"/>
      <w:pPr>
        <w:ind w:left="1143" w:hanging="360"/>
      </w:pPr>
      <w:rPr>
        <w:rFonts w:ascii="Times New Roman" w:hAnsi="Times New Roman" w:cs="Times New Roman" w:hint="default"/>
        <w:color w:val="auto"/>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0" w15:restartNumberingAfterBreak="0">
    <w:nsid w:val="24645C2D"/>
    <w:multiLevelType w:val="hybridMultilevel"/>
    <w:tmpl w:val="FF96CE7E"/>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A6"/>
    <w:multiLevelType w:val="multilevel"/>
    <w:tmpl w:val="0D5829A8"/>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978DD"/>
    <w:multiLevelType w:val="hybridMultilevel"/>
    <w:tmpl w:val="28C6A9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2A327CE0"/>
    <w:multiLevelType w:val="hybridMultilevel"/>
    <w:tmpl w:val="02A01E8A"/>
    <w:lvl w:ilvl="0" w:tplc="7B863F8C">
      <w:start w:val="1"/>
      <w:numFmt w:val="bullet"/>
      <w:lvlText w:val="−"/>
      <w:lvlJc w:val="left"/>
      <w:pPr>
        <w:ind w:left="1168" w:hanging="360"/>
      </w:pPr>
      <w:rPr>
        <w:rFonts w:ascii="Times New Roman" w:hAnsi="Times New Roman" w:cs="Times New Roman" w:hint="default"/>
        <w:color w:val="auto"/>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4" w15:restartNumberingAfterBreak="0">
    <w:nsid w:val="2ABD5439"/>
    <w:multiLevelType w:val="hybridMultilevel"/>
    <w:tmpl w:val="A5869CCE"/>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5" w15:restartNumberingAfterBreak="0">
    <w:nsid w:val="2BDD711C"/>
    <w:multiLevelType w:val="hybridMultilevel"/>
    <w:tmpl w:val="72F8FCC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2DCA593B"/>
    <w:multiLevelType w:val="hybridMultilevel"/>
    <w:tmpl w:val="02CC8E2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21808AA"/>
    <w:multiLevelType w:val="hybridMultilevel"/>
    <w:tmpl w:val="18B2E82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42C4AD2"/>
    <w:multiLevelType w:val="hybridMultilevel"/>
    <w:tmpl w:val="3A02BC1C"/>
    <w:lvl w:ilvl="0" w:tplc="7B863F8C">
      <w:start w:val="1"/>
      <w:numFmt w:val="bullet"/>
      <w:lvlText w:val="−"/>
      <w:lvlJc w:val="left"/>
      <w:pPr>
        <w:ind w:left="1233" w:hanging="360"/>
      </w:pPr>
      <w:rPr>
        <w:rFonts w:ascii="Times New Roman" w:hAnsi="Times New Roman" w:cs="Times New Roman" w:hint="default"/>
        <w:color w:val="auto"/>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19" w15:restartNumberingAfterBreak="0">
    <w:nsid w:val="36646695"/>
    <w:multiLevelType w:val="hybridMultilevel"/>
    <w:tmpl w:val="4F24A9B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7207E8F"/>
    <w:multiLevelType w:val="hybridMultilevel"/>
    <w:tmpl w:val="1A22D850"/>
    <w:lvl w:ilvl="0" w:tplc="7B863F8C">
      <w:start w:val="1"/>
      <w:numFmt w:val="bullet"/>
      <w:lvlText w:val="−"/>
      <w:lvlJc w:val="left"/>
      <w:pPr>
        <w:ind w:left="1092" w:hanging="360"/>
      </w:pPr>
      <w:rPr>
        <w:rFonts w:ascii="Times New Roman" w:hAnsi="Times New Roman" w:cs="Times New Roman" w:hint="default"/>
        <w:color w:val="auto"/>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1" w15:restartNumberingAfterBreak="0">
    <w:nsid w:val="37FB60E8"/>
    <w:multiLevelType w:val="hybridMultilevel"/>
    <w:tmpl w:val="CCF8F0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9E00D69"/>
    <w:multiLevelType w:val="hybridMultilevel"/>
    <w:tmpl w:val="6B249E8A"/>
    <w:lvl w:ilvl="0" w:tplc="7B863F8C">
      <w:start w:val="1"/>
      <w:numFmt w:val="bullet"/>
      <w:lvlText w:val="−"/>
      <w:lvlJc w:val="left"/>
      <w:pPr>
        <w:ind w:left="1233" w:hanging="360"/>
      </w:pPr>
      <w:rPr>
        <w:rFonts w:ascii="Times New Roman" w:hAnsi="Times New Roman" w:cs="Times New Roman" w:hint="default"/>
        <w:color w:val="auto"/>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23" w15:restartNumberingAfterBreak="0">
    <w:nsid w:val="3C007D24"/>
    <w:multiLevelType w:val="hybridMultilevel"/>
    <w:tmpl w:val="44EEED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D90AB8"/>
    <w:multiLevelType w:val="hybridMultilevel"/>
    <w:tmpl w:val="DAC8E93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EB00E2"/>
    <w:multiLevelType w:val="hybridMultilevel"/>
    <w:tmpl w:val="174E5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EF34054"/>
    <w:multiLevelType w:val="hybridMultilevel"/>
    <w:tmpl w:val="8F58904A"/>
    <w:lvl w:ilvl="0" w:tplc="0AEA26DE">
      <w:start w:val="1"/>
      <w:numFmt w:val="decimal"/>
      <w:lvlText w:val="%1."/>
      <w:lvlJc w:val="left"/>
      <w:pPr>
        <w:ind w:left="927" w:hanging="360"/>
      </w:pPr>
      <w:rPr>
        <w:rFonts w:ascii="GOST Common" w:hAnsi="GOST Commo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3F0A1456"/>
    <w:multiLevelType w:val="hybridMultilevel"/>
    <w:tmpl w:val="C37CFA72"/>
    <w:lvl w:ilvl="0" w:tplc="66F0A09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F9B6082"/>
    <w:multiLevelType w:val="hybridMultilevel"/>
    <w:tmpl w:val="C8DAC8AA"/>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CE753E"/>
    <w:multiLevelType w:val="hybridMultilevel"/>
    <w:tmpl w:val="40568E56"/>
    <w:lvl w:ilvl="0" w:tplc="7B863F8C">
      <w:start w:val="1"/>
      <w:numFmt w:val="bullet"/>
      <w:lvlText w:val="−"/>
      <w:lvlJc w:val="left"/>
      <w:pPr>
        <w:ind w:left="1233" w:hanging="360"/>
      </w:pPr>
      <w:rPr>
        <w:rFonts w:ascii="Times New Roman" w:hAnsi="Times New Roman" w:cs="Times New Roman" w:hint="default"/>
        <w:color w:val="auto"/>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30" w15:restartNumberingAfterBreak="0">
    <w:nsid w:val="42A026A8"/>
    <w:multiLevelType w:val="hybridMultilevel"/>
    <w:tmpl w:val="4412FB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7D1690F"/>
    <w:multiLevelType w:val="hybridMultilevel"/>
    <w:tmpl w:val="72F8FCC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4A7F3C32"/>
    <w:multiLevelType w:val="hybridMultilevel"/>
    <w:tmpl w:val="56B615A6"/>
    <w:lvl w:ilvl="0" w:tplc="D38ACB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9E020F"/>
    <w:multiLevelType w:val="hybridMultilevel"/>
    <w:tmpl w:val="2B607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AF0C58"/>
    <w:multiLevelType w:val="hybridMultilevel"/>
    <w:tmpl w:val="571E6CD4"/>
    <w:lvl w:ilvl="0" w:tplc="7B863F8C">
      <w:start w:val="1"/>
      <w:numFmt w:val="bullet"/>
      <w:lvlText w:val="−"/>
      <w:lvlJc w:val="left"/>
      <w:pPr>
        <w:ind w:left="1233" w:hanging="360"/>
      </w:pPr>
      <w:rPr>
        <w:rFonts w:ascii="Times New Roman" w:hAnsi="Times New Roman" w:cs="Times New Roman" w:hint="default"/>
        <w:color w:val="auto"/>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35" w15:restartNumberingAfterBreak="0">
    <w:nsid w:val="6979189E"/>
    <w:multiLevelType w:val="hybridMultilevel"/>
    <w:tmpl w:val="28F478B8"/>
    <w:lvl w:ilvl="0" w:tplc="7B863F8C">
      <w:start w:val="1"/>
      <w:numFmt w:val="bullet"/>
      <w:lvlText w:val="−"/>
      <w:lvlJc w:val="left"/>
      <w:pPr>
        <w:ind w:left="1233" w:hanging="360"/>
      </w:pPr>
      <w:rPr>
        <w:rFonts w:ascii="Times New Roman" w:hAnsi="Times New Roman" w:cs="Times New Roman" w:hint="default"/>
        <w:color w:val="auto"/>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36" w15:restartNumberingAfterBreak="0">
    <w:nsid w:val="6B9D472E"/>
    <w:multiLevelType w:val="hybridMultilevel"/>
    <w:tmpl w:val="E2C41810"/>
    <w:lvl w:ilvl="0" w:tplc="7B863F8C">
      <w:start w:val="1"/>
      <w:numFmt w:val="bullet"/>
      <w:lvlText w:val="−"/>
      <w:lvlJc w:val="left"/>
      <w:pPr>
        <w:ind w:left="1233" w:hanging="360"/>
      </w:pPr>
      <w:rPr>
        <w:rFonts w:ascii="Times New Roman" w:hAnsi="Times New Roman" w:cs="Times New Roman" w:hint="default"/>
        <w:color w:val="auto"/>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37" w15:restartNumberingAfterBreak="0">
    <w:nsid w:val="6DFF3153"/>
    <w:multiLevelType w:val="hybridMultilevel"/>
    <w:tmpl w:val="04B28A1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934536"/>
    <w:multiLevelType w:val="hybridMultilevel"/>
    <w:tmpl w:val="D5C0DF2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E965188"/>
    <w:multiLevelType w:val="hybridMultilevel"/>
    <w:tmpl w:val="41629D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274602"/>
    <w:multiLevelType w:val="multilevel"/>
    <w:tmpl w:val="EB0EF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F4C33"/>
    <w:multiLevelType w:val="hybridMultilevel"/>
    <w:tmpl w:val="224A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3AC5E49"/>
    <w:multiLevelType w:val="hybridMultilevel"/>
    <w:tmpl w:val="CB483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AA34E7"/>
    <w:multiLevelType w:val="hybridMultilevel"/>
    <w:tmpl w:val="ED60018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792B3AB5"/>
    <w:multiLevelType w:val="hybridMultilevel"/>
    <w:tmpl w:val="E3F4ABAE"/>
    <w:lvl w:ilvl="0" w:tplc="FD6829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F121DD"/>
    <w:multiLevelType w:val="hybridMultilevel"/>
    <w:tmpl w:val="CAE2BB2A"/>
    <w:lvl w:ilvl="0" w:tplc="7B863F8C">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7F844591"/>
    <w:multiLevelType w:val="hybridMultilevel"/>
    <w:tmpl w:val="3BE4E54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5"/>
  </w:num>
  <w:num w:numId="3">
    <w:abstractNumId w:val="25"/>
  </w:num>
  <w:num w:numId="4">
    <w:abstractNumId w:val="21"/>
  </w:num>
  <w:num w:numId="5">
    <w:abstractNumId w:val="1"/>
  </w:num>
  <w:num w:numId="6">
    <w:abstractNumId w:val="16"/>
  </w:num>
  <w:num w:numId="7">
    <w:abstractNumId w:val="32"/>
  </w:num>
  <w:num w:numId="8">
    <w:abstractNumId w:val="37"/>
  </w:num>
  <w:num w:numId="9">
    <w:abstractNumId w:val="39"/>
  </w:num>
  <w:num w:numId="10">
    <w:abstractNumId w:val="19"/>
  </w:num>
  <w:num w:numId="11">
    <w:abstractNumId w:val="23"/>
  </w:num>
  <w:num w:numId="12">
    <w:abstractNumId w:val="46"/>
  </w:num>
  <w:num w:numId="13">
    <w:abstractNumId w:val="12"/>
  </w:num>
  <w:num w:numId="14">
    <w:abstractNumId w:val="2"/>
  </w:num>
  <w:num w:numId="15">
    <w:abstractNumId w:val="42"/>
  </w:num>
  <w:num w:numId="16">
    <w:abstractNumId w:val="41"/>
  </w:num>
  <w:num w:numId="17">
    <w:abstractNumId w:val="38"/>
  </w:num>
  <w:num w:numId="18">
    <w:abstractNumId w:val="33"/>
  </w:num>
  <w:num w:numId="19">
    <w:abstractNumId w:val="31"/>
  </w:num>
  <w:num w:numId="20">
    <w:abstractNumId w:val="14"/>
  </w:num>
  <w:num w:numId="21">
    <w:abstractNumId w:val="9"/>
  </w:num>
  <w:num w:numId="22">
    <w:abstractNumId w:val="20"/>
  </w:num>
  <w:num w:numId="23">
    <w:abstractNumId w:val="8"/>
  </w:num>
  <w:num w:numId="24">
    <w:abstractNumId w:val="35"/>
  </w:num>
  <w:num w:numId="25">
    <w:abstractNumId w:val="4"/>
  </w:num>
  <w:num w:numId="26">
    <w:abstractNumId w:val="18"/>
  </w:num>
  <w:num w:numId="27">
    <w:abstractNumId w:val="45"/>
  </w:num>
  <w:num w:numId="28">
    <w:abstractNumId w:val="22"/>
  </w:num>
  <w:num w:numId="29">
    <w:abstractNumId w:val="13"/>
  </w:num>
  <w:num w:numId="30">
    <w:abstractNumId w:val="3"/>
  </w:num>
  <w:num w:numId="31">
    <w:abstractNumId w:val="28"/>
  </w:num>
  <w:num w:numId="32">
    <w:abstractNumId w:val="11"/>
  </w:num>
  <w:num w:numId="33">
    <w:abstractNumId w:val="40"/>
  </w:num>
  <w:num w:numId="34">
    <w:abstractNumId w:val="10"/>
  </w:num>
  <w:num w:numId="35">
    <w:abstractNumId w:val="29"/>
  </w:num>
  <w:num w:numId="36">
    <w:abstractNumId w:val="36"/>
  </w:num>
  <w:num w:numId="37">
    <w:abstractNumId w:val="34"/>
  </w:num>
  <w:num w:numId="38">
    <w:abstractNumId w:val="24"/>
  </w:num>
  <w:num w:numId="39">
    <w:abstractNumId w:val="27"/>
  </w:num>
  <w:num w:numId="40">
    <w:abstractNumId w:val="26"/>
  </w:num>
  <w:num w:numId="41">
    <w:abstractNumId w:val="6"/>
  </w:num>
  <w:num w:numId="42">
    <w:abstractNumId w:val="7"/>
  </w:num>
  <w:num w:numId="43">
    <w:abstractNumId w:val="0"/>
  </w:num>
  <w:num w:numId="44">
    <w:abstractNumId w:val="44"/>
  </w:num>
  <w:num w:numId="45">
    <w:abstractNumId w:val="17"/>
  </w:num>
  <w:num w:numId="46">
    <w:abstractNumId w:val="43"/>
  </w:num>
  <w:num w:numId="4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36"/>
    <w:rsid w:val="00001AC3"/>
    <w:rsid w:val="000050ED"/>
    <w:rsid w:val="00005206"/>
    <w:rsid w:val="00005BB9"/>
    <w:rsid w:val="000064F1"/>
    <w:rsid w:val="00007988"/>
    <w:rsid w:val="00012BBB"/>
    <w:rsid w:val="0001358D"/>
    <w:rsid w:val="00013B35"/>
    <w:rsid w:val="00014796"/>
    <w:rsid w:val="00014F34"/>
    <w:rsid w:val="00016516"/>
    <w:rsid w:val="0001652A"/>
    <w:rsid w:val="000178AE"/>
    <w:rsid w:val="0002016F"/>
    <w:rsid w:val="0002021B"/>
    <w:rsid w:val="00022260"/>
    <w:rsid w:val="0002294B"/>
    <w:rsid w:val="00023F1C"/>
    <w:rsid w:val="000254C5"/>
    <w:rsid w:val="000275CD"/>
    <w:rsid w:val="00027DEC"/>
    <w:rsid w:val="0003455B"/>
    <w:rsid w:val="00034C10"/>
    <w:rsid w:val="0003591A"/>
    <w:rsid w:val="00036439"/>
    <w:rsid w:val="00036650"/>
    <w:rsid w:val="00036CE6"/>
    <w:rsid w:val="00041B5E"/>
    <w:rsid w:val="0004225C"/>
    <w:rsid w:val="00042491"/>
    <w:rsid w:val="00044C82"/>
    <w:rsid w:val="00046695"/>
    <w:rsid w:val="0004793D"/>
    <w:rsid w:val="00052690"/>
    <w:rsid w:val="00052778"/>
    <w:rsid w:val="00056BE9"/>
    <w:rsid w:val="000579F9"/>
    <w:rsid w:val="00060D7C"/>
    <w:rsid w:val="000611AE"/>
    <w:rsid w:val="00061706"/>
    <w:rsid w:val="00061E2E"/>
    <w:rsid w:val="00062A54"/>
    <w:rsid w:val="0006604B"/>
    <w:rsid w:val="00067EE0"/>
    <w:rsid w:val="00067F50"/>
    <w:rsid w:val="00072B90"/>
    <w:rsid w:val="000744B3"/>
    <w:rsid w:val="0007546A"/>
    <w:rsid w:val="0007581D"/>
    <w:rsid w:val="0008278B"/>
    <w:rsid w:val="000835F6"/>
    <w:rsid w:val="000863C2"/>
    <w:rsid w:val="00086B49"/>
    <w:rsid w:val="00090CA1"/>
    <w:rsid w:val="00091FFD"/>
    <w:rsid w:val="00092FB3"/>
    <w:rsid w:val="000933E9"/>
    <w:rsid w:val="000A2D8A"/>
    <w:rsid w:val="000A4E32"/>
    <w:rsid w:val="000A51CC"/>
    <w:rsid w:val="000B1BD8"/>
    <w:rsid w:val="000B1DEE"/>
    <w:rsid w:val="000B46A3"/>
    <w:rsid w:val="000B6748"/>
    <w:rsid w:val="000C0F5F"/>
    <w:rsid w:val="000C19FC"/>
    <w:rsid w:val="000C3303"/>
    <w:rsid w:val="000C3304"/>
    <w:rsid w:val="000C41F4"/>
    <w:rsid w:val="000C7103"/>
    <w:rsid w:val="000C7184"/>
    <w:rsid w:val="000C7FFA"/>
    <w:rsid w:val="000D01A3"/>
    <w:rsid w:val="000D1A1D"/>
    <w:rsid w:val="000D1FE7"/>
    <w:rsid w:val="000D4E19"/>
    <w:rsid w:val="000D74F5"/>
    <w:rsid w:val="000E07FD"/>
    <w:rsid w:val="000E0926"/>
    <w:rsid w:val="000E2BBF"/>
    <w:rsid w:val="000E43CF"/>
    <w:rsid w:val="000E4FC7"/>
    <w:rsid w:val="000E5197"/>
    <w:rsid w:val="000F0DC7"/>
    <w:rsid w:val="000F143A"/>
    <w:rsid w:val="000F56E9"/>
    <w:rsid w:val="000F6DA1"/>
    <w:rsid w:val="000F7D8A"/>
    <w:rsid w:val="001017F9"/>
    <w:rsid w:val="00102858"/>
    <w:rsid w:val="00105B0F"/>
    <w:rsid w:val="00110816"/>
    <w:rsid w:val="00112154"/>
    <w:rsid w:val="00112586"/>
    <w:rsid w:val="00113567"/>
    <w:rsid w:val="001152DC"/>
    <w:rsid w:val="00116AED"/>
    <w:rsid w:val="001202DB"/>
    <w:rsid w:val="00120A4C"/>
    <w:rsid w:val="001238F6"/>
    <w:rsid w:val="00124E96"/>
    <w:rsid w:val="001250B2"/>
    <w:rsid w:val="0012673F"/>
    <w:rsid w:val="00130522"/>
    <w:rsid w:val="00132463"/>
    <w:rsid w:val="00132CDA"/>
    <w:rsid w:val="00133EE0"/>
    <w:rsid w:val="0013626C"/>
    <w:rsid w:val="00137148"/>
    <w:rsid w:val="001404F4"/>
    <w:rsid w:val="00141ECD"/>
    <w:rsid w:val="00144AF3"/>
    <w:rsid w:val="00147390"/>
    <w:rsid w:val="00150E85"/>
    <w:rsid w:val="00150F1B"/>
    <w:rsid w:val="00151550"/>
    <w:rsid w:val="001528FA"/>
    <w:rsid w:val="00152E76"/>
    <w:rsid w:val="001546EF"/>
    <w:rsid w:val="00154B44"/>
    <w:rsid w:val="00156515"/>
    <w:rsid w:val="00161738"/>
    <w:rsid w:val="00164A56"/>
    <w:rsid w:val="00164AAA"/>
    <w:rsid w:val="00167F0A"/>
    <w:rsid w:val="0017157F"/>
    <w:rsid w:val="00174069"/>
    <w:rsid w:val="00175E1E"/>
    <w:rsid w:val="00180C01"/>
    <w:rsid w:val="00180F56"/>
    <w:rsid w:val="0018147F"/>
    <w:rsid w:val="00182AC7"/>
    <w:rsid w:val="00184585"/>
    <w:rsid w:val="001857B7"/>
    <w:rsid w:val="0018693D"/>
    <w:rsid w:val="00186A99"/>
    <w:rsid w:val="00186DCA"/>
    <w:rsid w:val="001934E2"/>
    <w:rsid w:val="00193F7F"/>
    <w:rsid w:val="001946D7"/>
    <w:rsid w:val="00194D17"/>
    <w:rsid w:val="001A3152"/>
    <w:rsid w:val="001A3206"/>
    <w:rsid w:val="001A37A2"/>
    <w:rsid w:val="001A5015"/>
    <w:rsid w:val="001A5B6E"/>
    <w:rsid w:val="001A73E7"/>
    <w:rsid w:val="001A7929"/>
    <w:rsid w:val="001B5199"/>
    <w:rsid w:val="001B64C0"/>
    <w:rsid w:val="001B7054"/>
    <w:rsid w:val="001B789D"/>
    <w:rsid w:val="001C2774"/>
    <w:rsid w:val="001C2841"/>
    <w:rsid w:val="001C2CCD"/>
    <w:rsid w:val="001C47D0"/>
    <w:rsid w:val="001C5579"/>
    <w:rsid w:val="001C5FED"/>
    <w:rsid w:val="001C6C09"/>
    <w:rsid w:val="001D2A32"/>
    <w:rsid w:val="001D46B0"/>
    <w:rsid w:val="001D588B"/>
    <w:rsid w:val="001D7249"/>
    <w:rsid w:val="001E03BC"/>
    <w:rsid w:val="001E045E"/>
    <w:rsid w:val="001E0920"/>
    <w:rsid w:val="001E0D59"/>
    <w:rsid w:val="001E3A3D"/>
    <w:rsid w:val="001E51A4"/>
    <w:rsid w:val="001E7AC4"/>
    <w:rsid w:val="001F3B5E"/>
    <w:rsid w:val="001F48DE"/>
    <w:rsid w:val="001F51CE"/>
    <w:rsid w:val="001F5263"/>
    <w:rsid w:val="001F5D09"/>
    <w:rsid w:val="002025FD"/>
    <w:rsid w:val="0020470D"/>
    <w:rsid w:val="002049D3"/>
    <w:rsid w:val="00204DF7"/>
    <w:rsid w:val="002057B8"/>
    <w:rsid w:val="0020716D"/>
    <w:rsid w:val="00207B71"/>
    <w:rsid w:val="00212E56"/>
    <w:rsid w:val="00217909"/>
    <w:rsid w:val="0022129C"/>
    <w:rsid w:val="002213FA"/>
    <w:rsid w:val="0022268D"/>
    <w:rsid w:val="00223724"/>
    <w:rsid w:val="00223807"/>
    <w:rsid w:val="00223AE3"/>
    <w:rsid w:val="00223CBD"/>
    <w:rsid w:val="00224467"/>
    <w:rsid w:val="00224B96"/>
    <w:rsid w:val="002265D7"/>
    <w:rsid w:val="00227393"/>
    <w:rsid w:val="00232B2D"/>
    <w:rsid w:val="00233F43"/>
    <w:rsid w:val="00236250"/>
    <w:rsid w:val="002404D0"/>
    <w:rsid w:val="002467E5"/>
    <w:rsid w:val="00250206"/>
    <w:rsid w:val="0025054E"/>
    <w:rsid w:val="00250D59"/>
    <w:rsid w:val="00251A8D"/>
    <w:rsid w:val="00252F29"/>
    <w:rsid w:val="00253A0A"/>
    <w:rsid w:val="00254C59"/>
    <w:rsid w:val="00254D5F"/>
    <w:rsid w:val="0025524C"/>
    <w:rsid w:val="00256738"/>
    <w:rsid w:val="00260092"/>
    <w:rsid w:val="00261088"/>
    <w:rsid w:val="00261AF0"/>
    <w:rsid w:val="00263190"/>
    <w:rsid w:val="00263959"/>
    <w:rsid w:val="00263996"/>
    <w:rsid w:val="00263DF5"/>
    <w:rsid w:val="00271569"/>
    <w:rsid w:val="00271ADF"/>
    <w:rsid w:val="002723E0"/>
    <w:rsid w:val="0027254B"/>
    <w:rsid w:val="00275DDD"/>
    <w:rsid w:val="002760FF"/>
    <w:rsid w:val="00277C75"/>
    <w:rsid w:val="00281833"/>
    <w:rsid w:val="0028266B"/>
    <w:rsid w:val="00284519"/>
    <w:rsid w:val="002846FB"/>
    <w:rsid w:val="00284787"/>
    <w:rsid w:val="00285611"/>
    <w:rsid w:val="002865C4"/>
    <w:rsid w:val="002872F0"/>
    <w:rsid w:val="002904D9"/>
    <w:rsid w:val="00290C41"/>
    <w:rsid w:val="00292CDC"/>
    <w:rsid w:val="00294193"/>
    <w:rsid w:val="002944A1"/>
    <w:rsid w:val="00295A8C"/>
    <w:rsid w:val="00296B92"/>
    <w:rsid w:val="002A19FD"/>
    <w:rsid w:val="002A2908"/>
    <w:rsid w:val="002A2CAD"/>
    <w:rsid w:val="002A2EEC"/>
    <w:rsid w:val="002A49E3"/>
    <w:rsid w:val="002A7BCE"/>
    <w:rsid w:val="002A7F3F"/>
    <w:rsid w:val="002B0DB5"/>
    <w:rsid w:val="002B4C87"/>
    <w:rsid w:val="002B5BC1"/>
    <w:rsid w:val="002C0D9E"/>
    <w:rsid w:val="002C0EC0"/>
    <w:rsid w:val="002C2895"/>
    <w:rsid w:val="002C4C16"/>
    <w:rsid w:val="002C52F8"/>
    <w:rsid w:val="002C7654"/>
    <w:rsid w:val="002D00DB"/>
    <w:rsid w:val="002D1E07"/>
    <w:rsid w:val="002D4F33"/>
    <w:rsid w:val="002D772D"/>
    <w:rsid w:val="002E30B2"/>
    <w:rsid w:val="002E3196"/>
    <w:rsid w:val="002E44D6"/>
    <w:rsid w:val="002E573B"/>
    <w:rsid w:val="002E661B"/>
    <w:rsid w:val="002E66E2"/>
    <w:rsid w:val="002E6FD9"/>
    <w:rsid w:val="002E7E88"/>
    <w:rsid w:val="002F0B77"/>
    <w:rsid w:val="002F3592"/>
    <w:rsid w:val="002F4703"/>
    <w:rsid w:val="002F5758"/>
    <w:rsid w:val="002F62BA"/>
    <w:rsid w:val="002F6E53"/>
    <w:rsid w:val="002F762D"/>
    <w:rsid w:val="002F7680"/>
    <w:rsid w:val="00301C2C"/>
    <w:rsid w:val="003026A9"/>
    <w:rsid w:val="00302EE2"/>
    <w:rsid w:val="00310AD7"/>
    <w:rsid w:val="00311D49"/>
    <w:rsid w:val="003123D4"/>
    <w:rsid w:val="00313783"/>
    <w:rsid w:val="003150C1"/>
    <w:rsid w:val="003232AB"/>
    <w:rsid w:val="003249EF"/>
    <w:rsid w:val="00324E4D"/>
    <w:rsid w:val="00327218"/>
    <w:rsid w:val="003325BA"/>
    <w:rsid w:val="00335C6A"/>
    <w:rsid w:val="003372E3"/>
    <w:rsid w:val="003402D6"/>
    <w:rsid w:val="003403C3"/>
    <w:rsid w:val="00340515"/>
    <w:rsid w:val="0034067E"/>
    <w:rsid w:val="00341008"/>
    <w:rsid w:val="00347E24"/>
    <w:rsid w:val="003503E4"/>
    <w:rsid w:val="0035182A"/>
    <w:rsid w:val="00351A46"/>
    <w:rsid w:val="0035590D"/>
    <w:rsid w:val="00356436"/>
    <w:rsid w:val="003573E1"/>
    <w:rsid w:val="00360120"/>
    <w:rsid w:val="003604D4"/>
    <w:rsid w:val="00361EF8"/>
    <w:rsid w:val="00363510"/>
    <w:rsid w:val="00363F53"/>
    <w:rsid w:val="0036685D"/>
    <w:rsid w:val="00370D69"/>
    <w:rsid w:val="003711F0"/>
    <w:rsid w:val="00371587"/>
    <w:rsid w:val="003720A6"/>
    <w:rsid w:val="003730B7"/>
    <w:rsid w:val="00375178"/>
    <w:rsid w:val="00376926"/>
    <w:rsid w:val="003778DF"/>
    <w:rsid w:val="0038138C"/>
    <w:rsid w:val="00381BF5"/>
    <w:rsid w:val="00383206"/>
    <w:rsid w:val="00384809"/>
    <w:rsid w:val="00385CAD"/>
    <w:rsid w:val="0038686C"/>
    <w:rsid w:val="00386D68"/>
    <w:rsid w:val="003910FA"/>
    <w:rsid w:val="003927FE"/>
    <w:rsid w:val="00395CDD"/>
    <w:rsid w:val="00395E49"/>
    <w:rsid w:val="00396DBB"/>
    <w:rsid w:val="00397229"/>
    <w:rsid w:val="00397DB8"/>
    <w:rsid w:val="003A134F"/>
    <w:rsid w:val="003A14C6"/>
    <w:rsid w:val="003A3016"/>
    <w:rsid w:val="003A363C"/>
    <w:rsid w:val="003A47A9"/>
    <w:rsid w:val="003A5F1E"/>
    <w:rsid w:val="003A7344"/>
    <w:rsid w:val="003B0B0E"/>
    <w:rsid w:val="003B0E19"/>
    <w:rsid w:val="003B2BA8"/>
    <w:rsid w:val="003B37EA"/>
    <w:rsid w:val="003B38CB"/>
    <w:rsid w:val="003B3BB3"/>
    <w:rsid w:val="003B611B"/>
    <w:rsid w:val="003B62EA"/>
    <w:rsid w:val="003B646F"/>
    <w:rsid w:val="003B6896"/>
    <w:rsid w:val="003B7B9D"/>
    <w:rsid w:val="003C1BEB"/>
    <w:rsid w:val="003C2778"/>
    <w:rsid w:val="003C411F"/>
    <w:rsid w:val="003D0BAF"/>
    <w:rsid w:val="003D5ADB"/>
    <w:rsid w:val="003E3F02"/>
    <w:rsid w:val="003F417B"/>
    <w:rsid w:val="003F4F66"/>
    <w:rsid w:val="003F6452"/>
    <w:rsid w:val="003F6738"/>
    <w:rsid w:val="003F6FAE"/>
    <w:rsid w:val="003F701D"/>
    <w:rsid w:val="00400BF3"/>
    <w:rsid w:val="00407153"/>
    <w:rsid w:val="00407761"/>
    <w:rsid w:val="0041251C"/>
    <w:rsid w:val="00412BC5"/>
    <w:rsid w:val="00412CBC"/>
    <w:rsid w:val="00414A71"/>
    <w:rsid w:val="004155C8"/>
    <w:rsid w:val="00415EFD"/>
    <w:rsid w:val="004161CF"/>
    <w:rsid w:val="00417EC1"/>
    <w:rsid w:val="0042009D"/>
    <w:rsid w:val="00420697"/>
    <w:rsid w:val="00421192"/>
    <w:rsid w:val="00421F0A"/>
    <w:rsid w:val="004222B0"/>
    <w:rsid w:val="004239D9"/>
    <w:rsid w:val="004256E0"/>
    <w:rsid w:val="00425703"/>
    <w:rsid w:val="00431ABE"/>
    <w:rsid w:val="00433C29"/>
    <w:rsid w:val="0044196B"/>
    <w:rsid w:val="00443346"/>
    <w:rsid w:val="004444BE"/>
    <w:rsid w:val="00444E33"/>
    <w:rsid w:val="0044521D"/>
    <w:rsid w:val="0044561C"/>
    <w:rsid w:val="004456D2"/>
    <w:rsid w:val="0045238F"/>
    <w:rsid w:val="00455A89"/>
    <w:rsid w:val="004615A2"/>
    <w:rsid w:val="00465D26"/>
    <w:rsid w:val="00466C56"/>
    <w:rsid w:val="004672AA"/>
    <w:rsid w:val="004746B6"/>
    <w:rsid w:val="00474DF0"/>
    <w:rsid w:val="00477D07"/>
    <w:rsid w:val="0048170D"/>
    <w:rsid w:val="00482547"/>
    <w:rsid w:val="004827CB"/>
    <w:rsid w:val="00482E37"/>
    <w:rsid w:val="0048567B"/>
    <w:rsid w:val="00486D71"/>
    <w:rsid w:val="004875F2"/>
    <w:rsid w:val="00490662"/>
    <w:rsid w:val="00490733"/>
    <w:rsid w:val="00491B81"/>
    <w:rsid w:val="00491CF6"/>
    <w:rsid w:val="00492008"/>
    <w:rsid w:val="00497217"/>
    <w:rsid w:val="00497B51"/>
    <w:rsid w:val="004A1428"/>
    <w:rsid w:val="004A6980"/>
    <w:rsid w:val="004B02DC"/>
    <w:rsid w:val="004B09B2"/>
    <w:rsid w:val="004B12AA"/>
    <w:rsid w:val="004B2CD8"/>
    <w:rsid w:val="004B4A87"/>
    <w:rsid w:val="004B56CE"/>
    <w:rsid w:val="004B5F94"/>
    <w:rsid w:val="004B6677"/>
    <w:rsid w:val="004C3F30"/>
    <w:rsid w:val="004C55F3"/>
    <w:rsid w:val="004C5F3E"/>
    <w:rsid w:val="004C7D5B"/>
    <w:rsid w:val="004D426F"/>
    <w:rsid w:val="004D4A97"/>
    <w:rsid w:val="004D6FAC"/>
    <w:rsid w:val="004D7D18"/>
    <w:rsid w:val="004E3E1B"/>
    <w:rsid w:val="004E47CE"/>
    <w:rsid w:val="004E5300"/>
    <w:rsid w:val="004E74C7"/>
    <w:rsid w:val="004F0387"/>
    <w:rsid w:val="004F0E19"/>
    <w:rsid w:val="004F42D2"/>
    <w:rsid w:val="004F511C"/>
    <w:rsid w:val="004F6C1A"/>
    <w:rsid w:val="004F7003"/>
    <w:rsid w:val="00500605"/>
    <w:rsid w:val="00503031"/>
    <w:rsid w:val="005042B5"/>
    <w:rsid w:val="00505466"/>
    <w:rsid w:val="00505C89"/>
    <w:rsid w:val="00506F3B"/>
    <w:rsid w:val="0050746D"/>
    <w:rsid w:val="00513197"/>
    <w:rsid w:val="005135D2"/>
    <w:rsid w:val="00522F22"/>
    <w:rsid w:val="0052359B"/>
    <w:rsid w:val="00526B73"/>
    <w:rsid w:val="005304AE"/>
    <w:rsid w:val="00532632"/>
    <w:rsid w:val="00534FEF"/>
    <w:rsid w:val="00536C0B"/>
    <w:rsid w:val="00540227"/>
    <w:rsid w:val="00541BAA"/>
    <w:rsid w:val="00541F37"/>
    <w:rsid w:val="005421A3"/>
    <w:rsid w:val="00542900"/>
    <w:rsid w:val="00542F99"/>
    <w:rsid w:val="005437C1"/>
    <w:rsid w:val="00544FAD"/>
    <w:rsid w:val="00546A9A"/>
    <w:rsid w:val="0054729E"/>
    <w:rsid w:val="0055064C"/>
    <w:rsid w:val="005531CC"/>
    <w:rsid w:val="00553ED9"/>
    <w:rsid w:val="0055460C"/>
    <w:rsid w:val="005568D5"/>
    <w:rsid w:val="00556ED5"/>
    <w:rsid w:val="0055712B"/>
    <w:rsid w:val="00562B97"/>
    <w:rsid w:val="005636EE"/>
    <w:rsid w:val="00564955"/>
    <w:rsid w:val="00566FC2"/>
    <w:rsid w:val="00567EEE"/>
    <w:rsid w:val="00571237"/>
    <w:rsid w:val="0057337C"/>
    <w:rsid w:val="005735A3"/>
    <w:rsid w:val="005739CB"/>
    <w:rsid w:val="005814A8"/>
    <w:rsid w:val="005815D6"/>
    <w:rsid w:val="0058273A"/>
    <w:rsid w:val="0058668E"/>
    <w:rsid w:val="00587067"/>
    <w:rsid w:val="00587E0E"/>
    <w:rsid w:val="00590EF1"/>
    <w:rsid w:val="0059103B"/>
    <w:rsid w:val="00592D65"/>
    <w:rsid w:val="0059348F"/>
    <w:rsid w:val="00593656"/>
    <w:rsid w:val="00595077"/>
    <w:rsid w:val="0059687C"/>
    <w:rsid w:val="005970EF"/>
    <w:rsid w:val="005A0916"/>
    <w:rsid w:val="005A5264"/>
    <w:rsid w:val="005A7887"/>
    <w:rsid w:val="005B1106"/>
    <w:rsid w:val="005B30BB"/>
    <w:rsid w:val="005B3923"/>
    <w:rsid w:val="005B5EED"/>
    <w:rsid w:val="005B6C59"/>
    <w:rsid w:val="005B706D"/>
    <w:rsid w:val="005C0850"/>
    <w:rsid w:val="005C626D"/>
    <w:rsid w:val="005C66CD"/>
    <w:rsid w:val="005C7FF8"/>
    <w:rsid w:val="005D0D31"/>
    <w:rsid w:val="005D23B9"/>
    <w:rsid w:val="005D2573"/>
    <w:rsid w:val="005D3013"/>
    <w:rsid w:val="005D38AB"/>
    <w:rsid w:val="005D46A0"/>
    <w:rsid w:val="005D5584"/>
    <w:rsid w:val="005D5E08"/>
    <w:rsid w:val="005D62F7"/>
    <w:rsid w:val="005D6AD0"/>
    <w:rsid w:val="005E6052"/>
    <w:rsid w:val="005E6823"/>
    <w:rsid w:val="005E6D56"/>
    <w:rsid w:val="005E70DD"/>
    <w:rsid w:val="005F1F53"/>
    <w:rsid w:val="005F22C3"/>
    <w:rsid w:val="005F2D77"/>
    <w:rsid w:val="005F58CE"/>
    <w:rsid w:val="006033AC"/>
    <w:rsid w:val="00605E06"/>
    <w:rsid w:val="0060631A"/>
    <w:rsid w:val="006072CE"/>
    <w:rsid w:val="006119C5"/>
    <w:rsid w:val="00615324"/>
    <w:rsid w:val="00615BB8"/>
    <w:rsid w:val="00616839"/>
    <w:rsid w:val="00616F08"/>
    <w:rsid w:val="00617269"/>
    <w:rsid w:val="00620D71"/>
    <w:rsid w:val="00621902"/>
    <w:rsid w:val="00623936"/>
    <w:rsid w:val="00624314"/>
    <w:rsid w:val="006248FC"/>
    <w:rsid w:val="00627029"/>
    <w:rsid w:val="00630B70"/>
    <w:rsid w:val="0063130D"/>
    <w:rsid w:val="00633BBE"/>
    <w:rsid w:val="00633F0A"/>
    <w:rsid w:val="00643BD1"/>
    <w:rsid w:val="00644206"/>
    <w:rsid w:val="00646AEC"/>
    <w:rsid w:val="006536A1"/>
    <w:rsid w:val="006540DA"/>
    <w:rsid w:val="00654618"/>
    <w:rsid w:val="006563AC"/>
    <w:rsid w:val="0065675A"/>
    <w:rsid w:val="006571AC"/>
    <w:rsid w:val="006575AA"/>
    <w:rsid w:val="00660D25"/>
    <w:rsid w:val="00660F3F"/>
    <w:rsid w:val="0066120C"/>
    <w:rsid w:val="00661866"/>
    <w:rsid w:val="00666A05"/>
    <w:rsid w:val="00671C56"/>
    <w:rsid w:val="00673BF4"/>
    <w:rsid w:val="00677755"/>
    <w:rsid w:val="00677F54"/>
    <w:rsid w:val="00680606"/>
    <w:rsid w:val="00681E73"/>
    <w:rsid w:val="006857C3"/>
    <w:rsid w:val="00686C9F"/>
    <w:rsid w:val="00687628"/>
    <w:rsid w:val="00687BC0"/>
    <w:rsid w:val="006900C3"/>
    <w:rsid w:val="00690EB2"/>
    <w:rsid w:val="00691C8F"/>
    <w:rsid w:val="006920CC"/>
    <w:rsid w:val="00694831"/>
    <w:rsid w:val="00694C6B"/>
    <w:rsid w:val="00695DAA"/>
    <w:rsid w:val="006A5620"/>
    <w:rsid w:val="006B1157"/>
    <w:rsid w:val="006B1D6B"/>
    <w:rsid w:val="006B286F"/>
    <w:rsid w:val="006B4139"/>
    <w:rsid w:val="006B65CA"/>
    <w:rsid w:val="006C1867"/>
    <w:rsid w:val="006C1975"/>
    <w:rsid w:val="006C1DE9"/>
    <w:rsid w:val="006C572A"/>
    <w:rsid w:val="006C64E0"/>
    <w:rsid w:val="006C69F4"/>
    <w:rsid w:val="006C7041"/>
    <w:rsid w:val="006C70FB"/>
    <w:rsid w:val="006D06F3"/>
    <w:rsid w:val="006D16C7"/>
    <w:rsid w:val="006D171D"/>
    <w:rsid w:val="006D1866"/>
    <w:rsid w:val="006D23F1"/>
    <w:rsid w:val="006D2F4F"/>
    <w:rsid w:val="006D3183"/>
    <w:rsid w:val="006E14E3"/>
    <w:rsid w:val="006E183C"/>
    <w:rsid w:val="006F1154"/>
    <w:rsid w:val="006F1ABA"/>
    <w:rsid w:val="006F2BD9"/>
    <w:rsid w:val="006F3D0A"/>
    <w:rsid w:val="006F7B42"/>
    <w:rsid w:val="0070107A"/>
    <w:rsid w:val="0070212B"/>
    <w:rsid w:val="00704DD8"/>
    <w:rsid w:val="00704E0D"/>
    <w:rsid w:val="007053BC"/>
    <w:rsid w:val="0070547C"/>
    <w:rsid w:val="00705F28"/>
    <w:rsid w:val="00705F43"/>
    <w:rsid w:val="00706A6A"/>
    <w:rsid w:val="00716F38"/>
    <w:rsid w:val="00721D2E"/>
    <w:rsid w:val="00722950"/>
    <w:rsid w:val="00722FFB"/>
    <w:rsid w:val="0072354D"/>
    <w:rsid w:val="00726A4C"/>
    <w:rsid w:val="007271C0"/>
    <w:rsid w:val="0072773E"/>
    <w:rsid w:val="00730530"/>
    <w:rsid w:val="007307BE"/>
    <w:rsid w:val="00730D9A"/>
    <w:rsid w:val="007312CF"/>
    <w:rsid w:val="0073297B"/>
    <w:rsid w:val="00733EA8"/>
    <w:rsid w:val="00736B9A"/>
    <w:rsid w:val="00740120"/>
    <w:rsid w:val="00744750"/>
    <w:rsid w:val="00745846"/>
    <w:rsid w:val="00746263"/>
    <w:rsid w:val="00746425"/>
    <w:rsid w:val="00746471"/>
    <w:rsid w:val="00746A57"/>
    <w:rsid w:val="00747708"/>
    <w:rsid w:val="007479E0"/>
    <w:rsid w:val="00750052"/>
    <w:rsid w:val="00752347"/>
    <w:rsid w:val="00754B21"/>
    <w:rsid w:val="00755F9F"/>
    <w:rsid w:val="00756178"/>
    <w:rsid w:val="00756A51"/>
    <w:rsid w:val="0076128F"/>
    <w:rsid w:val="00761BB7"/>
    <w:rsid w:val="00761D3F"/>
    <w:rsid w:val="00762CB5"/>
    <w:rsid w:val="00764AC4"/>
    <w:rsid w:val="00764B61"/>
    <w:rsid w:val="00766A2E"/>
    <w:rsid w:val="00767F70"/>
    <w:rsid w:val="007720BC"/>
    <w:rsid w:val="00772D04"/>
    <w:rsid w:val="00774734"/>
    <w:rsid w:val="00774ECD"/>
    <w:rsid w:val="00775E72"/>
    <w:rsid w:val="00781905"/>
    <w:rsid w:val="007834EF"/>
    <w:rsid w:val="00783E5B"/>
    <w:rsid w:val="007864F4"/>
    <w:rsid w:val="00786BC9"/>
    <w:rsid w:val="00786F17"/>
    <w:rsid w:val="007870ED"/>
    <w:rsid w:val="007901D6"/>
    <w:rsid w:val="007904A8"/>
    <w:rsid w:val="007913D4"/>
    <w:rsid w:val="0079188E"/>
    <w:rsid w:val="00794992"/>
    <w:rsid w:val="00795BE3"/>
    <w:rsid w:val="00795CB0"/>
    <w:rsid w:val="00795EFD"/>
    <w:rsid w:val="00795F8E"/>
    <w:rsid w:val="00796E30"/>
    <w:rsid w:val="007A0D38"/>
    <w:rsid w:val="007A5038"/>
    <w:rsid w:val="007A5431"/>
    <w:rsid w:val="007A5C47"/>
    <w:rsid w:val="007A5EB3"/>
    <w:rsid w:val="007B0ECD"/>
    <w:rsid w:val="007B117A"/>
    <w:rsid w:val="007B152D"/>
    <w:rsid w:val="007B30B2"/>
    <w:rsid w:val="007B45A5"/>
    <w:rsid w:val="007B67B2"/>
    <w:rsid w:val="007C1AD7"/>
    <w:rsid w:val="007C340B"/>
    <w:rsid w:val="007C4BF3"/>
    <w:rsid w:val="007C6366"/>
    <w:rsid w:val="007C6D87"/>
    <w:rsid w:val="007C70F6"/>
    <w:rsid w:val="007C777C"/>
    <w:rsid w:val="007D0B53"/>
    <w:rsid w:val="007D1B0A"/>
    <w:rsid w:val="007D22F6"/>
    <w:rsid w:val="007D40F2"/>
    <w:rsid w:val="007D75D4"/>
    <w:rsid w:val="007D7A58"/>
    <w:rsid w:val="007D7A91"/>
    <w:rsid w:val="007D7BE3"/>
    <w:rsid w:val="007E10EB"/>
    <w:rsid w:val="007E1ED8"/>
    <w:rsid w:val="007E3844"/>
    <w:rsid w:val="007E3C78"/>
    <w:rsid w:val="007E508A"/>
    <w:rsid w:val="007E5483"/>
    <w:rsid w:val="007E5A42"/>
    <w:rsid w:val="007E7841"/>
    <w:rsid w:val="007F0DEA"/>
    <w:rsid w:val="007F143A"/>
    <w:rsid w:val="007F4F8D"/>
    <w:rsid w:val="007F5006"/>
    <w:rsid w:val="007F5629"/>
    <w:rsid w:val="007F5B61"/>
    <w:rsid w:val="008002FC"/>
    <w:rsid w:val="00800EFA"/>
    <w:rsid w:val="0080148F"/>
    <w:rsid w:val="00801A4A"/>
    <w:rsid w:val="0080549E"/>
    <w:rsid w:val="008059BD"/>
    <w:rsid w:val="00805C0B"/>
    <w:rsid w:val="0080718A"/>
    <w:rsid w:val="0080785D"/>
    <w:rsid w:val="00807DC1"/>
    <w:rsid w:val="00813795"/>
    <w:rsid w:val="00814040"/>
    <w:rsid w:val="008146F9"/>
    <w:rsid w:val="00814901"/>
    <w:rsid w:val="00815793"/>
    <w:rsid w:val="008170A8"/>
    <w:rsid w:val="00817746"/>
    <w:rsid w:val="00817EA3"/>
    <w:rsid w:val="00824C0C"/>
    <w:rsid w:val="0082535D"/>
    <w:rsid w:val="00831C19"/>
    <w:rsid w:val="0083670A"/>
    <w:rsid w:val="00837358"/>
    <w:rsid w:val="008443F1"/>
    <w:rsid w:val="00845198"/>
    <w:rsid w:val="00845270"/>
    <w:rsid w:val="0084569F"/>
    <w:rsid w:val="00845A3E"/>
    <w:rsid w:val="00846116"/>
    <w:rsid w:val="008522AE"/>
    <w:rsid w:val="00853B3D"/>
    <w:rsid w:val="00853C31"/>
    <w:rsid w:val="00856839"/>
    <w:rsid w:val="00857BDC"/>
    <w:rsid w:val="008600C5"/>
    <w:rsid w:val="00862DA4"/>
    <w:rsid w:val="0086338D"/>
    <w:rsid w:val="00863DB2"/>
    <w:rsid w:val="00864A56"/>
    <w:rsid w:val="0087180A"/>
    <w:rsid w:val="00873DA7"/>
    <w:rsid w:val="008748D4"/>
    <w:rsid w:val="00875C95"/>
    <w:rsid w:val="00877D1C"/>
    <w:rsid w:val="0088384C"/>
    <w:rsid w:val="00884AD5"/>
    <w:rsid w:val="00887025"/>
    <w:rsid w:val="008873D2"/>
    <w:rsid w:val="008924A7"/>
    <w:rsid w:val="0089279E"/>
    <w:rsid w:val="00895770"/>
    <w:rsid w:val="00895AA8"/>
    <w:rsid w:val="00895D21"/>
    <w:rsid w:val="008A0E95"/>
    <w:rsid w:val="008A40A4"/>
    <w:rsid w:val="008A774D"/>
    <w:rsid w:val="008B1620"/>
    <w:rsid w:val="008B1BD9"/>
    <w:rsid w:val="008B472A"/>
    <w:rsid w:val="008B63AC"/>
    <w:rsid w:val="008C3809"/>
    <w:rsid w:val="008C5121"/>
    <w:rsid w:val="008C55BB"/>
    <w:rsid w:val="008C657E"/>
    <w:rsid w:val="008C65B1"/>
    <w:rsid w:val="008C6C2B"/>
    <w:rsid w:val="008C79B7"/>
    <w:rsid w:val="008D15EF"/>
    <w:rsid w:val="008D1BC7"/>
    <w:rsid w:val="008D29D4"/>
    <w:rsid w:val="008D43C9"/>
    <w:rsid w:val="008D443F"/>
    <w:rsid w:val="008D5054"/>
    <w:rsid w:val="008D6B7F"/>
    <w:rsid w:val="008D796F"/>
    <w:rsid w:val="008E22C7"/>
    <w:rsid w:val="008E281F"/>
    <w:rsid w:val="008E3E3C"/>
    <w:rsid w:val="008E7CF6"/>
    <w:rsid w:val="008F059E"/>
    <w:rsid w:val="008F72EC"/>
    <w:rsid w:val="00901CFA"/>
    <w:rsid w:val="0090262C"/>
    <w:rsid w:val="00903F47"/>
    <w:rsid w:val="0090646A"/>
    <w:rsid w:val="0090705E"/>
    <w:rsid w:val="00907181"/>
    <w:rsid w:val="0091398E"/>
    <w:rsid w:val="00914218"/>
    <w:rsid w:val="009153CA"/>
    <w:rsid w:val="009207C0"/>
    <w:rsid w:val="00920B23"/>
    <w:rsid w:val="00926530"/>
    <w:rsid w:val="00927D6A"/>
    <w:rsid w:val="00927FA3"/>
    <w:rsid w:val="00930AFE"/>
    <w:rsid w:val="00933748"/>
    <w:rsid w:val="0093454D"/>
    <w:rsid w:val="00934B38"/>
    <w:rsid w:val="00936807"/>
    <w:rsid w:val="009405A4"/>
    <w:rsid w:val="00940A4F"/>
    <w:rsid w:val="009421C7"/>
    <w:rsid w:val="00942CCA"/>
    <w:rsid w:val="00943A86"/>
    <w:rsid w:val="00947684"/>
    <w:rsid w:val="00950751"/>
    <w:rsid w:val="00952056"/>
    <w:rsid w:val="009539CD"/>
    <w:rsid w:val="00956018"/>
    <w:rsid w:val="0095637C"/>
    <w:rsid w:val="00956E17"/>
    <w:rsid w:val="00960663"/>
    <w:rsid w:val="009617C1"/>
    <w:rsid w:val="00961DF3"/>
    <w:rsid w:val="00963C3E"/>
    <w:rsid w:val="00964407"/>
    <w:rsid w:val="0096581A"/>
    <w:rsid w:val="00965B86"/>
    <w:rsid w:val="00966B2F"/>
    <w:rsid w:val="00967231"/>
    <w:rsid w:val="0097159B"/>
    <w:rsid w:val="009718A7"/>
    <w:rsid w:val="00972F15"/>
    <w:rsid w:val="00973699"/>
    <w:rsid w:val="009750C6"/>
    <w:rsid w:val="009756CA"/>
    <w:rsid w:val="009763DF"/>
    <w:rsid w:val="0097714C"/>
    <w:rsid w:val="00977D15"/>
    <w:rsid w:val="0098093D"/>
    <w:rsid w:val="0098124B"/>
    <w:rsid w:val="00981782"/>
    <w:rsid w:val="0098251B"/>
    <w:rsid w:val="00982B43"/>
    <w:rsid w:val="00986A10"/>
    <w:rsid w:val="009913A5"/>
    <w:rsid w:val="00994EEF"/>
    <w:rsid w:val="00996A62"/>
    <w:rsid w:val="00996EDB"/>
    <w:rsid w:val="0099747F"/>
    <w:rsid w:val="00997B43"/>
    <w:rsid w:val="009A111C"/>
    <w:rsid w:val="009A1EA0"/>
    <w:rsid w:val="009A3428"/>
    <w:rsid w:val="009A3F7D"/>
    <w:rsid w:val="009B4269"/>
    <w:rsid w:val="009B4DEC"/>
    <w:rsid w:val="009B4E23"/>
    <w:rsid w:val="009B4FA3"/>
    <w:rsid w:val="009B63B9"/>
    <w:rsid w:val="009B6B3A"/>
    <w:rsid w:val="009C0EAB"/>
    <w:rsid w:val="009C20D6"/>
    <w:rsid w:val="009C3236"/>
    <w:rsid w:val="009C4920"/>
    <w:rsid w:val="009C49F3"/>
    <w:rsid w:val="009D0A12"/>
    <w:rsid w:val="009D0ABC"/>
    <w:rsid w:val="009D4B3A"/>
    <w:rsid w:val="009D625D"/>
    <w:rsid w:val="009D627F"/>
    <w:rsid w:val="009D7F2C"/>
    <w:rsid w:val="009E48B9"/>
    <w:rsid w:val="009E6F1B"/>
    <w:rsid w:val="009E7D1D"/>
    <w:rsid w:val="009E7EAC"/>
    <w:rsid w:val="009F211A"/>
    <w:rsid w:val="009F281B"/>
    <w:rsid w:val="009F5A80"/>
    <w:rsid w:val="009F7CD8"/>
    <w:rsid w:val="009F7DA9"/>
    <w:rsid w:val="00A00A4A"/>
    <w:rsid w:val="00A02AA7"/>
    <w:rsid w:val="00A06D60"/>
    <w:rsid w:val="00A078F9"/>
    <w:rsid w:val="00A07A7E"/>
    <w:rsid w:val="00A10289"/>
    <w:rsid w:val="00A11F9E"/>
    <w:rsid w:val="00A12788"/>
    <w:rsid w:val="00A133C2"/>
    <w:rsid w:val="00A134F2"/>
    <w:rsid w:val="00A13A50"/>
    <w:rsid w:val="00A14F43"/>
    <w:rsid w:val="00A17043"/>
    <w:rsid w:val="00A225B5"/>
    <w:rsid w:val="00A22774"/>
    <w:rsid w:val="00A2575A"/>
    <w:rsid w:val="00A2689D"/>
    <w:rsid w:val="00A26F79"/>
    <w:rsid w:val="00A310D8"/>
    <w:rsid w:val="00A313F3"/>
    <w:rsid w:val="00A314AB"/>
    <w:rsid w:val="00A32905"/>
    <w:rsid w:val="00A3299B"/>
    <w:rsid w:val="00A32CC6"/>
    <w:rsid w:val="00A3467C"/>
    <w:rsid w:val="00A347E1"/>
    <w:rsid w:val="00A40EB4"/>
    <w:rsid w:val="00A42C8A"/>
    <w:rsid w:val="00A4300C"/>
    <w:rsid w:val="00A43407"/>
    <w:rsid w:val="00A46860"/>
    <w:rsid w:val="00A51C00"/>
    <w:rsid w:val="00A52ECF"/>
    <w:rsid w:val="00A53424"/>
    <w:rsid w:val="00A53784"/>
    <w:rsid w:val="00A56227"/>
    <w:rsid w:val="00A6080F"/>
    <w:rsid w:val="00A63665"/>
    <w:rsid w:val="00A63B0D"/>
    <w:rsid w:val="00A651B7"/>
    <w:rsid w:val="00A6558B"/>
    <w:rsid w:val="00A666BA"/>
    <w:rsid w:val="00A67004"/>
    <w:rsid w:val="00A70FED"/>
    <w:rsid w:val="00A725C5"/>
    <w:rsid w:val="00A726EB"/>
    <w:rsid w:val="00A72C82"/>
    <w:rsid w:val="00A76506"/>
    <w:rsid w:val="00A83F67"/>
    <w:rsid w:val="00A865F3"/>
    <w:rsid w:val="00A868ED"/>
    <w:rsid w:val="00A8751F"/>
    <w:rsid w:val="00A90880"/>
    <w:rsid w:val="00A90FC4"/>
    <w:rsid w:val="00A92222"/>
    <w:rsid w:val="00A92B74"/>
    <w:rsid w:val="00A9566F"/>
    <w:rsid w:val="00A96261"/>
    <w:rsid w:val="00A96EAD"/>
    <w:rsid w:val="00A97B53"/>
    <w:rsid w:val="00A97D9C"/>
    <w:rsid w:val="00AA02E4"/>
    <w:rsid w:val="00AA1903"/>
    <w:rsid w:val="00AA2792"/>
    <w:rsid w:val="00AA32F4"/>
    <w:rsid w:val="00AA4536"/>
    <w:rsid w:val="00AA5DDA"/>
    <w:rsid w:val="00AA657D"/>
    <w:rsid w:val="00AA6A6E"/>
    <w:rsid w:val="00AA7CC0"/>
    <w:rsid w:val="00AB0660"/>
    <w:rsid w:val="00AB1529"/>
    <w:rsid w:val="00AB50AD"/>
    <w:rsid w:val="00AB614E"/>
    <w:rsid w:val="00AB7753"/>
    <w:rsid w:val="00AB7FF1"/>
    <w:rsid w:val="00AC1C48"/>
    <w:rsid w:val="00AD0111"/>
    <w:rsid w:val="00AD06DF"/>
    <w:rsid w:val="00AD0C4B"/>
    <w:rsid w:val="00AD31D4"/>
    <w:rsid w:val="00AD3E91"/>
    <w:rsid w:val="00AD4F55"/>
    <w:rsid w:val="00AD5E9A"/>
    <w:rsid w:val="00AD5F1E"/>
    <w:rsid w:val="00AD706A"/>
    <w:rsid w:val="00AD7440"/>
    <w:rsid w:val="00AE03A1"/>
    <w:rsid w:val="00AE19C4"/>
    <w:rsid w:val="00AE1B80"/>
    <w:rsid w:val="00AE47CB"/>
    <w:rsid w:val="00AE48B8"/>
    <w:rsid w:val="00AE5BD4"/>
    <w:rsid w:val="00AE620A"/>
    <w:rsid w:val="00AE6C09"/>
    <w:rsid w:val="00AF160F"/>
    <w:rsid w:val="00AF17B0"/>
    <w:rsid w:val="00AF4486"/>
    <w:rsid w:val="00AF6105"/>
    <w:rsid w:val="00B013CA"/>
    <w:rsid w:val="00B01B56"/>
    <w:rsid w:val="00B03745"/>
    <w:rsid w:val="00B068C1"/>
    <w:rsid w:val="00B073E4"/>
    <w:rsid w:val="00B0771D"/>
    <w:rsid w:val="00B078E3"/>
    <w:rsid w:val="00B13FC2"/>
    <w:rsid w:val="00B14AB6"/>
    <w:rsid w:val="00B14E6E"/>
    <w:rsid w:val="00B201AC"/>
    <w:rsid w:val="00B22FDE"/>
    <w:rsid w:val="00B25566"/>
    <w:rsid w:val="00B26D20"/>
    <w:rsid w:val="00B27C8F"/>
    <w:rsid w:val="00B30F95"/>
    <w:rsid w:val="00B311C1"/>
    <w:rsid w:val="00B31ABD"/>
    <w:rsid w:val="00B31D3F"/>
    <w:rsid w:val="00B32775"/>
    <w:rsid w:val="00B33DC4"/>
    <w:rsid w:val="00B348FE"/>
    <w:rsid w:val="00B34B46"/>
    <w:rsid w:val="00B35F90"/>
    <w:rsid w:val="00B36BCD"/>
    <w:rsid w:val="00B439ED"/>
    <w:rsid w:val="00B44BFF"/>
    <w:rsid w:val="00B452B5"/>
    <w:rsid w:val="00B466B2"/>
    <w:rsid w:val="00B50177"/>
    <w:rsid w:val="00B55404"/>
    <w:rsid w:val="00B56883"/>
    <w:rsid w:val="00B568B2"/>
    <w:rsid w:val="00B60E6E"/>
    <w:rsid w:val="00B63734"/>
    <w:rsid w:val="00B63800"/>
    <w:rsid w:val="00B64BCA"/>
    <w:rsid w:val="00B653AC"/>
    <w:rsid w:val="00B66218"/>
    <w:rsid w:val="00B66D3B"/>
    <w:rsid w:val="00B70FC9"/>
    <w:rsid w:val="00B72D5C"/>
    <w:rsid w:val="00B732F0"/>
    <w:rsid w:val="00B73FDD"/>
    <w:rsid w:val="00B74345"/>
    <w:rsid w:val="00B75293"/>
    <w:rsid w:val="00B761F9"/>
    <w:rsid w:val="00B76C05"/>
    <w:rsid w:val="00B828CD"/>
    <w:rsid w:val="00B86941"/>
    <w:rsid w:val="00B909D3"/>
    <w:rsid w:val="00B92EC7"/>
    <w:rsid w:val="00B973FF"/>
    <w:rsid w:val="00BA1E7A"/>
    <w:rsid w:val="00BA3181"/>
    <w:rsid w:val="00BA3A97"/>
    <w:rsid w:val="00BA4AD3"/>
    <w:rsid w:val="00BA52CA"/>
    <w:rsid w:val="00BA6A80"/>
    <w:rsid w:val="00BA6E17"/>
    <w:rsid w:val="00BB270E"/>
    <w:rsid w:val="00BB4D49"/>
    <w:rsid w:val="00BC74AF"/>
    <w:rsid w:val="00BD388A"/>
    <w:rsid w:val="00BD42AA"/>
    <w:rsid w:val="00BD529B"/>
    <w:rsid w:val="00BD7E1D"/>
    <w:rsid w:val="00BE0106"/>
    <w:rsid w:val="00BE0982"/>
    <w:rsid w:val="00BE2378"/>
    <w:rsid w:val="00BE450E"/>
    <w:rsid w:val="00BE695E"/>
    <w:rsid w:val="00BF11D1"/>
    <w:rsid w:val="00BF1DD5"/>
    <w:rsid w:val="00BF4307"/>
    <w:rsid w:val="00BF4728"/>
    <w:rsid w:val="00BF4EC3"/>
    <w:rsid w:val="00BF6634"/>
    <w:rsid w:val="00C01726"/>
    <w:rsid w:val="00C031B1"/>
    <w:rsid w:val="00C04972"/>
    <w:rsid w:val="00C04BD3"/>
    <w:rsid w:val="00C05B25"/>
    <w:rsid w:val="00C063E5"/>
    <w:rsid w:val="00C076BE"/>
    <w:rsid w:val="00C13029"/>
    <w:rsid w:val="00C216D2"/>
    <w:rsid w:val="00C232FE"/>
    <w:rsid w:val="00C25912"/>
    <w:rsid w:val="00C30450"/>
    <w:rsid w:val="00C30533"/>
    <w:rsid w:val="00C3614A"/>
    <w:rsid w:val="00C42A7F"/>
    <w:rsid w:val="00C44A60"/>
    <w:rsid w:val="00C4677C"/>
    <w:rsid w:val="00C479A7"/>
    <w:rsid w:val="00C5056E"/>
    <w:rsid w:val="00C5174F"/>
    <w:rsid w:val="00C530EA"/>
    <w:rsid w:val="00C54EBC"/>
    <w:rsid w:val="00C57B4B"/>
    <w:rsid w:val="00C57BFA"/>
    <w:rsid w:val="00C61325"/>
    <w:rsid w:val="00C62A5A"/>
    <w:rsid w:val="00C63CD4"/>
    <w:rsid w:val="00C651D1"/>
    <w:rsid w:val="00C6661E"/>
    <w:rsid w:val="00C712E9"/>
    <w:rsid w:val="00C74D8E"/>
    <w:rsid w:val="00C76BE3"/>
    <w:rsid w:val="00C77B43"/>
    <w:rsid w:val="00C80ACC"/>
    <w:rsid w:val="00C80CDC"/>
    <w:rsid w:val="00C81299"/>
    <w:rsid w:val="00C85359"/>
    <w:rsid w:val="00C86D3E"/>
    <w:rsid w:val="00C912BB"/>
    <w:rsid w:val="00C93545"/>
    <w:rsid w:val="00C97019"/>
    <w:rsid w:val="00CA42C4"/>
    <w:rsid w:val="00CA4BBF"/>
    <w:rsid w:val="00CA600D"/>
    <w:rsid w:val="00CA633F"/>
    <w:rsid w:val="00CB1B8F"/>
    <w:rsid w:val="00CB4F3D"/>
    <w:rsid w:val="00CB594C"/>
    <w:rsid w:val="00CB6051"/>
    <w:rsid w:val="00CB7418"/>
    <w:rsid w:val="00CC0CC0"/>
    <w:rsid w:val="00CC1E29"/>
    <w:rsid w:val="00CC29FF"/>
    <w:rsid w:val="00CC3C53"/>
    <w:rsid w:val="00CC3D74"/>
    <w:rsid w:val="00CC4AA9"/>
    <w:rsid w:val="00CC4E10"/>
    <w:rsid w:val="00CC4FE9"/>
    <w:rsid w:val="00CC7622"/>
    <w:rsid w:val="00CC76B5"/>
    <w:rsid w:val="00CC78DB"/>
    <w:rsid w:val="00CD33E1"/>
    <w:rsid w:val="00CD3F66"/>
    <w:rsid w:val="00CD5E6E"/>
    <w:rsid w:val="00CE2D41"/>
    <w:rsid w:val="00CE3F1F"/>
    <w:rsid w:val="00CE4C0A"/>
    <w:rsid w:val="00CE5C5F"/>
    <w:rsid w:val="00CE5EFF"/>
    <w:rsid w:val="00CE6E90"/>
    <w:rsid w:val="00CE6ED8"/>
    <w:rsid w:val="00CF08E6"/>
    <w:rsid w:val="00CF0A58"/>
    <w:rsid w:val="00CF0B4F"/>
    <w:rsid w:val="00CF1480"/>
    <w:rsid w:val="00CF14C9"/>
    <w:rsid w:val="00CF358F"/>
    <w:rsid w:val="00CF4A27"/>
    <w:rsid w:val="00CF5F83"/>
    <w:rsid w:val="00CF6296"/>
    <w:rsid w:val="00CF6A6F"/>
    <w:rsid w:val="00CF7AF8"/>
    <w:rsid w:val="00D01C1A"/>
    <w:rsid w:val="00D04598"/>
    <w:rsid w:val="00D04B2A"/>
    <w:rsid w:val="00D05FE6"/>
    <w:rsid w:val="00D06D29"/>
    <w:rsid w:val="00D147EC"/>
    <w:rsid w:val="00D14AD7"/>
    <w:rsid w:val="00D1694B"/>
    <w:rsid w:val="00D20AE1"/>
    <w:rsid w:val="00D22A32"/>
    <w:rsid w:val="00D234D2"/>
    <w:rsid w:val="00D24997"/>
    <w:rsid w:val="00D26CD8"/>
    <w:rsid w:val="00D277F9"/>
    <w:rsid w:val="00D32760"/>
    <w:rsid w:val="00D3282D"/>
    <w:rsid w:val="00D334CB"/>
    <w:rsid w:val="00D33BA8"/>
    <w:rsid w:val="00D346AA"/>
    <w:rsid w:val="00D36E42"/>
    <w:rsid w:val="00D408AA"/>
    <w:rsid w:val="00D41454"/>
    <w:rsid w:val="00D47DF0"/>
    <w:rsid w:val="00D50623"/>
    <w:rsid w:val="00D50A47"/>
    <w:rsid w:val="00D52878"/>
    <w:rsid w:val="00D52BD5"/>
    <w:rsid w:val="00D53425"/>
    <w:rsid w:val="00D602DF"/>
    <w:rsid w:val="00D6193F"/>
    <w:rsid w:val="00D620F4"/>
    <w:rsid w:val="00D6239A"/>
    <w:rsid w:val="00D66090"/>
    <w:rsid w:val="00D66190"/>
    <w:rsid w:val="00D6678F"/>
    <w:rsid w:val="00D70234"/>
    <w:rsid w:val="00D703E1"/>
    <w:rsid w:val="00D724AB"/>
    <w:rsid w:val="00D72AE9"/>
    <w:rsid w:val="00D738F3"/>
    <w:rsid w:val="00D756F0"/>
    <w:rsid w:val="00D75B21"/>
    <w:rsid w:val="00D7638A"/>
    <w:rsid w:val="00D77DE6"/>
    <w:rsid w:val="00D8037D"/>
    <w:rsid w:val="00D8168C"/>
    <w:rsid w:val="00D82097"/>
    <w:rsid w:val="00D83CA4"/>
    <w:rsid w:val="00D83FE1"/>
    <w:rsid w:val="00D8489E"/>
    <w:rsid w:val="00D85B51"/>
    <w:rsid w:val="00D90471"/>
    <w:rsid w:val="00D90B28"/>
    <w:rsid w:val="00D91750"/>
    <w:rsid w:val="00D92ADD"/>
    <w:rsid w:val="00D92B20"/>
    <w:rsid w:val="00D935BD"/>
    <w:rsid w:val="00D95CC9"/>
    <w:rsid w:val="00D97581"/>
    <w:rsid w:val="00D977FF"/>
    <w:rsid w:val="00DA027D"/>
    <w:rsid w:val="00DA1024"/>
    <w:rsid w:val="00DA1562"/>
    <w:rsid w:val="00DA5555"/>
    <w:rsid w:val="00DA572A"/>
    <w:rsid w:val="00DA7777"/>
    <w:rsid w:val="00DA7DFD"/>
    <w:rsid w:val="00DB031E"/>
    <w:rsid w:val="00DB035B"/>
    <w:rsid w:val="00DB26CE"/>
    <w:rsid w:val="00DB2B58"/>
    <w:rsid w:val="00DB40F5"/>
    <w:rsid w:val="00DB44F7"/>
    <w:rsid w:val="00DB48F8"/>
    <w:rsid w:val="00DB49A6"/>
    <w:rsid w:val="00DB6F1E"/>
    <w:rsid w:val="00DC0966"/>
    <w:rsid w:val="00DC1B9D"/>
    <w:rsid w:val="00DC1FD4"/>
    <w:rsid w:val="00DC2027"/>
    <w:rsid w:val="00DC233E"/>
    <w:rsid w:val="00DC3B9D"/>
    <w:rsid w:val="00DC69EC"/>
    <w:rsid w:val="00DC6F22"/>
    <w:rsid w:val="00DD188E"/>
    <w:rsid w:val="00DD4625"/>
    <w:rsid w:val="00DD46B6"/>
    <w:rsid w:val="00DD491A"/>
    <w:rsid w:val="00DD4A07"/>
    <w:rsid w:val="00DD5D93"/>
    <w:rsid w:val="00DD6C14"/>
    <w:rsid w:val="00DE1E83"/>
    <w:rsid w:val="00DE3D8D"/>
    <w:rsid w:val="00DE5473"/>
    <w:rsid w:val="00DE607E"/>
    <w:rsid w:val="00DE790D"/>
    <w:rsid w:val="00DF19E6"/>
    <w:rsid w:val="00DF29AD"/>
    <w:rsid w:val="00DF2E3E"/>
    <w:rsid w:val="00DF780E"/>
    <w:rsid w:val="00E017D9"/>
    <w:rsid w:val="00E070D2"/>
    <w:rsid w:val="00E079BD"/>
    <w:rsid w:val="00E110E2"/>
    <w:rsid w:val="00E12567"/>
    <w:rsid w:val="00E128BB"/>
    <w:rsid w:val="00E14577"/>
    <w:rsid w:val="00E14886"/>
    <w:rsid w:val="00E17CF6"/>
    <w:rsid w:val="00E17CFB"/>
    <w:rsid w:val="00E24436"/>
    <w:rsid w:val="00E25685"/>
    <w:rsid w:val="00E2710D"/>
    <w:rsid w:val="00E278D2"/>
    <w:rsid w:val="00E32615"/>
    <w:rsid w:val="00E339B9"/>
    <w:rsid w:val="00E3478C"/>
    <w:rsid w:val="00E35075"/>
    <w:rsid w:val="00E36609"/>
    <w:rsid w:val="00E37CC0"/>
    <w:rsid w:val="00E37E0C"/>
    <w:rsid w:val="00E407D6"/>
    <w:rsid w:val="00E40946"/>
    <w:rsid w:val="00E40EA3"/>
    <w:rsid w:val="00E42F2E"/>
    <w:rsid w:val="00E43116"/>
    <w:rsid w:val="00E4756E"/>
    <w:rsid w:val="00E51CEB"/>
    <w:rsid w:val="00E52758"/>
    <w:rsid w:val="00E546D1"/>
    <w:rsid w:val="00E54B73"/>
    <w:rsid w:val="00E54FFA"/>
    <w:rsid w:val="00E55CEA"/>
    <w:rsid w:val="00E56E18"/>
    <w:rsid w:val="00E57009"/>
    <w:rsid w:val="00E57A44"/>
    <w:rsid w:val="00E60ADF"/>
    <w:rsid w:val="00E6566B"/>
    <w:rsid w:val="00E672BD"/>
    <w:rsid w:val="00E677B9"/>
    <w:rsid w:val="00E71F52"/>
    <w:rsid w:val="00E72B61"/>
    <w:rsid w:val="00E75E96"/>
    <w:rsid w:val="00E80CE7"/>
    <w:rsid w:val="00E840EA"/>
    <w:rsid w:val="00E856B6"/>
    <w:rsid w:val="00E86252"/>
    <w:rsid w:val="00E94DA0"/>
    <w:rsid w:val="00E94FE0"/>
    <w:rsid w:val="00E96CD8"/>
    <w:rsid w:val="00E96FED"/>
    <w:rsid w:val="00E9776C"/>
    <w:rsid w:val="00EA0C8F"/>
    <w:rsid w:val="00EA0DE6"/>
    <w:rsid w:val="00EA497B"/>
    <w:rsid w:val="00EA7B9D"/>
    <w:rsid w:val="00EB0E42"/>
    <w:rsid w:val="00EB1BDA"/>
    <w:rsid w:val="00EB2B70"/>
    <w:rsid w:val="00EB2C52"/>
    <w:rsid w:val="00EB33E4"/>
    <w:rsid w:val="00EB3AED"/>
    <w:rsid w:val="00EB4E54"/>
    <w:rsid w:val="00EB53E1"/>
    <w:rsid w:val="00EB7211"/>
    <w:rsid w:val="00EB7532"/>
    <w:rsid w:val="00EC045D"/>
    <w:rsid w:val="00ED003B"/>
    <w:rsid w:val="00ED2B32"/>
    <w:rsid w:val="00ED4DB8"/>
    <w:rsid w:val="00EE008E"/>
    <w:rsid w:val="00EE624D"/>
    <w:rsid w:val="00EE79B4"/>
    <w:rsid w:val="00EF115E"/>
    <w:rsid w:val="00EF5237"/>
    <w:rsid w:val="00EF76A5"/>
    <w:rsid w:val="00F0060D"/>
    <w:rsid w:val="00F00822"/>
    <w:rsid w:val="00F01493"/>
    <w:rsid w:val="00F037B9"/>
    <w:rsid w:val="00F10836"/>
    <w:rsid w:val="00F11336"/>
    <w:rsid w:val="00F127F2"/>
    <w:rsid w:val="00F13D4F"/>
    <w:rsid w:val="00F17315"/>
    <w:rsid w:val="00F1759C"/>
    <w:rsid w:val="00F17FC8"/>
    <w:rsid w:val="00F21B60"/>
    <w:rsid w:val="00F235F6"/>
    <w:rsid w:val="00F23648"/>
    <w:rsid w:val="00F23EFB"/>
    <w:rsid w:val="00F24DA6"/>
    <w:rsid w:val="00F26858"/>
    <w:rsid w:val="00F27880"/>
    <w:rsid w:val="00F305DF"/>
    <w:rsid w:val="00F31F12"/>
    <w:rsid w:val="00F31F8C"/>
    <w:rsid w:val="00F32678"/>
    <w:rsid w:val="00F329EB"/>
    <w:rsid w:val="00F32BDC"/>
    <w:rsid w:val="00F33544"/>
    <w:rsid w:val="00F3576C"/>
    <w:rsid w:val="00F40215"/>
    <w:rsid w:val="00F456FF"/>
    <w:rsid w:val="00F50395"/>
    <w:rsid w:val="00F50909"/>
    <w:rsid w:val="00F50DF8"/>
    <w:rsid w:val="00F52869"/>
    <w:rsid w:val="00F558A9"/>
    <w:rsid w:val="00F55C70"/>
    <w:rsid w:val="00F56C2B"/>
    <w:rsid w:val="00F56CB0"/>
    <w:rsid w:val="00F579E4"/>
    <w:rsid w:val="00F57FC1"/>
    <w:rsid w:val="00F6277C"/>
    <w:rsid w:val="00F64101"/>
    <w:rsid w:val="00F65995"/>
    <w:rsid w:val="00F6632D"/>
    <w:rsid w:val="00F67B70"/>
    <w:rsid w:val="00F71625"/>
    <w:rsid w:val="00F7234F"/>
    <w:rsid w:val="00F75ED8"/>
    <w:rsid w:val="00F81D86"/>
    <w:rsid w:val="00F8437F"/>
    <w:rsid w:val="00F845EB"/>
    <w:rsid w:val="00F86D5D"/>
    <w:rsid w:val="00F86F0C"/>
    <w:rsid w:val="00F876A0"/>
    <w:rsid w:val="00F87DA8"/>
    <w:rsid w:val="00F909AD"/>
    <w:rsid w:val="00F91549"/>
    <w:rsid w:val="00F91D14"/>
    <w:rsid w:val="00F942D4"/>
    <w:rsid w:val="00F94427"/>
    <w:rsid w:val="00F9596F"/>
    <w:rsid w:val="00F96747"/>
    <w:rsid w:val="00FA2B30"/>
    <w:rsid w:val="00FA6451"/>
    <w:rsid w:val="00FC4AFD"/>
    <w:rsid w:val="00FC7466"/>
    <w:rsid w:val="00FD01C4"/>
    <w:rsid w:val="00FD02A0"/>
    <w:rsid w:val="00FD168C"/>
    <w:rsid w:val="00FD1D6D"/>
    <w:rsid w:val="00FD39BC"/>
    <w:rsid w:val="00FD5DD4"/>
    <w:rsid w:val="00FE327A"/>
    <w:rsid w:val="00FE3995"/>
    <w:rsid w:val="00FE5800"/>
    <w:rsid w:val="00FE66E8"/>
    <w:rsid w:val="00FE67AF"/>
    <w:rsid w:val="00FE7477"/>
    <w:rsid w:val="00FF12A4"/>
    <w:rsid w:val="00FF4075"/>
    <w:rsid w:val="00FF46C2"/>
    <w:rsid w:val="00FF779A"/>
    <w:rsid w:val="00FF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237F"/>
  <w15:chartTrackingRefBased/>
  <w15:docId w15:val="{1E7FAF16-B4AC-44B0-BC66-CD7E8283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436"/>
    <w:rPr>
      <w:rFonts w:ascii="Times New Roman" w:eastAsia="Times New Roman" w:hAnsi="Times New Roman"/>
    </w:rPr>
  </w:style>
  <w:style w:type="paragraph" w:styleId="1">
    <w:name w:val="heading 1"/>
    <w:basedOn w:val="a"/>
    <w:next w:val="a"/>
    <w:link w:val="10"/>
    <w:qFormat/>
    <w:rsid w:val="002B0DB5"/>
    <w:pPr>
      <w:keepNext/>
      <w:spacing w:before="120" w:after="120"/>
      <w:jc w:val="center"/>
      <w:outlineLvl w:val="0"/>
    </w:pPr>
    <w:rPr>
      <w:b/>
      <w:sz w:val="28"/>
    </w:rPr>
  </w:style>
  <w:style w:type="paragraph" w:styleId="2">
    <w:name w:val="heading 2"/>
    <w:basedOn w:val="a"/>
    <w:next w:val="a"/>
    <w:link w:val="20"/>
    <w:qFormat/>
    <w:rsid w:val="00E24436"/>
    <w:pPr>
      <w:keepNext/>
      <w:jc w:val="center"/>
      <w:outlineLvl w:val="1"/>
    </w:pPr>
    <w:rPr>
      <w:b/>
      <w:sz w:val="28"/>
    </w:rPr>
  </w:style>
  <w:style w:type="paragraph" w:styleId="3">
    <w:name w:val="heading 3"/>
    <w:basedOn w:val="a"/>
    <w:next w:val="a"/>
    <w:link w:val="30"/>
    <w:qFormat/>
    <w:rsid w:val="003F4F66"/>
    <w:pPr>
      <w:keepNext/>
      <w:spacing w:before="120" w:after="120"/>
      <w:ind w:left="708" w:right="43"/>
      <w:jc w:val="both"/>
      <w:outlineLvl w:val="2"/>
    </w:pPr>
    <w:rPr>
      <w:b/>
      <w:sz w:val="26"/>
    </w:rPr>
  </w:style>
  <w:style w:type="paragraph" w:styleId="4">
    <w:name w:val="heading 4"/>
    <w:basedOn w:val="a"/>
    <w:next w:val="a"/>
    <w:link w:val="40"/>
    <w:qFormat/>
    <w:rsid w:val="00E24436"/>
    <w:pPr>
      <w:keepNext/>
      <w:jc w:val="center"/>
      <w:outlineLvl w:val="3"/>
    </w:pPr>
    <w:rPr>
      <w:sz w:val="28"/>
    </w:rPr>
  </w:style>
  <w:style w:type="paragraph" w:styleId="5">
    <w:name w:val="heading 5"/>
    <w:basedOn w:val="a"/>
    <w:next w:val="a"/>
    <w:link w:val="50"/>
    <w:qFormat/>
    <w:rsid w:val="00E24436"/>
    <w:pPr>
      <w:keepNext/>
      <w:jc w:val="both"/>
      <w:outlineLvl w:val="4"/>
    </w:pPr>
    <w:rPr>
      <w:sz w:val="24"/>
    </w:rPr>
  </w:style>
  <w:style w:type="paragraph" w:styleId="6">
    <w:name w:val="heading 6"/>
    <w:basedOn w:val="a"/>
    <w:next w:val="a"/>
    <w:link w:val="60"/>
    <w:qFormat/>
    <w:rsid w:val="00E24436"/>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0DB5"/>
    <w:rPr>
      <w:rFonts w:ascii="Times New Roman" w:eastAsia="Times New Roman" w:hAnsi="Times New Roman"/>
      <w:b/>
      <w:sz w:val="28"/>
    </w:rPr>
  </w:style>
  <w:style w:type="character" w:customStyle="1" w:styleId="20">
    <w:name w:val="Заголовок 2 Знак"/>
    <w:link w:val="2"/>
    <w:rsid w:val="00E24436"/>
    <w:rPr>
      <w:rFonts w:ascii="Times New Roman" w:eastAsia="Times New Roman" w:hAnsi="Times New Roman" w:cs="Times New Roman"/>
      <w:b/>
      <w:sz w:val="28"/>
      <w:szCs w:val="20"/>
      <w:lang w:eastAsia="ru-RU"/>
    </w:rPr>
  </w:style>
  <w:style w:type="character" w:customStyle="1" w:styleId="30">
    <w:name w:val="Заголовок 3 Знак"/>
    <w:link w:val="3"/>
    <w:rsid w:val="003F4F66"/>
    <w:rPr>
      <w:rFonts w:ascii="Times New Roman" w:eastAsia="Times New Roman" w:hAnsi="Times New Roman"/>
      <w:b/>
      <w:sz w:val="26"/>
    </w:rPr>
  </w:style>
  <w:style w:type="character" w:customStyle="1" w:styleId="40">
    <w:name w:val="Заголовок 4 Знак"/>
    <w:link w:val="4"/>
    <w:rsid w:val="00E24436"/>
    <w:rPr>
      <w:rFonts w:ascii="Times New Roman" w:eastAsia="Times New Roman" w:hAnsi="Times New Roman" w:cs="Times New Roman"/>
      <w:sz w:val="28"/>
      <w:szCs w:val="20"/>
      <w:lang w:eastAsia="ru-RU"/>
    </w:rPr>
  </w:style>
  <w:style w:type="character" w:customStyle="1" w:styleId="50">
    <w:name w:val="Заголовок 5 Знак"/>
    <w:link w:val="5"/>
    <w:rsid w:val="00E24436"/>
    <w:rPr>
      <w:rFonts w:ascii="Times New Roman" w:eastAsia="Times New Roman" w:hAnsi="Times New Roman" w:cs="Times New Roman"/>
      <w:sz w:val="24"/>
      <w:szCs w:val="20"/>
      <w:lang w:eastAsia="ru-RU"/>
    </w:rPr>
  </w:style>
  <w:style w:type="character" w:customStyle="1" w:styleId="60">
    <w:name w:val="Заголовок 6 Знак"/>
    <w:link w:val="6"/>
    <w:rsid w:val="00E24436"/>
    <w:rPr>
      <w:rFonts w:ascii="Times New Roman" w:eastAsia="Times New Roman" w:hAnsi="Times New Roman" w:cs="Times New Roman"/>
      <w:sz w:val="24"/>
      <w:szCs w:val="20"/>
      <w:lang w:eastAsia="ru-RU"/>
    </w:rPr>
  </w:style>
  <w:style w:type="paragraph" w:customStyle="1" w:styleId="a3">
    <w:name w:val="Название"/>
    <w:basedOn w:val="a"/>
    <w:link w:val="a4"/>
    <w:qFormat/>
    <w:rsid w:val="00E24436"/>
    <w:pPr>
      <w:jc w:val="center"/>
    </w:pPr>
    <w:rPr>
      <w:b/>
      <w:sz w:val="28"/>
    </w:rPr>
  </w:style>
  <w:style w:type="character" w:customStyle="1" w:styleId="a4">
    <w:name w:val="Название Знак"/>
    <w:link w:val="a3"/>
    <w:rsid w:val="00E24436"/>
    <w:rPr>
      <w:rFonts w:ascii="Times New Roman" w:eastAsia="Times New Roman" w:hAnsi="Times New Roman" w:cs="Times New Roman"/>
      <w:b/>
      <w:sz w:val="28"/>
      <w:szCs w:val="20"/>
      <w:lang w:eastAsia="ru-RU"/>
    </w:rPr>
  </w:style>
  <w:style w:type="paragraph" w:customStyle="1" w:styleId="ConsNormal">
    <w:name w:val="ConsNormal"/>
    <w:rsid w:val="00E24436"/>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E24436"/>
    <w:pPr>
      <w:widowControl w:val="0"/>
      <w:autoSpaceDE w:val="0"/>
      <w:autoSpaceDN w:val="0"/>
      <w:adjustRightInd w:val="0"/>
      <w:ind w:firstLine="720"/>
    </w:pPr>
    <w:rPr>
      <w:rFonts w:ascii="Arial" w:eastAsia="Times New Roman" w:hAnsi="Arial" w:cs="Arial"/>
    </w:rPr>
  </w:style>
  <w:style w:type="paragraph" w:styleId="a5">
    <w:name w:val="Plain Text"/>
    <w:aliases w:val="Знак11, Знак11"/>
    <w:basedOn w:val="a"/>
    <w:link w:val="a6"/>
    <w:rsid w:val="00E24436"/>
    <w:rPr>
      <w:rFonts w:ascii="Courier New" w:hAnsi="Courier New" w:cs="Courier New"/>
    </w:rPr>
  </w:style>
  <w:style w:type="character" w:customStyle="1" w:styleId="a6">
    <w:name w:val="Текст Знак"/>
    <w:aliases w:val="Знак11 Знак, Знак11 Знак1"/>
    <w:link w:val="a5"/>
    <w:rsid w:val="00E24436"/>
    <w:rPr>
      <w:rFonts w:ascii="Courier New" w:eastAsia="Times New Roman" w:hAnsi="Courier New" w:cs="Courier New"/>
      <w:sz w:val="20"/>
      <w:szCs w:val="20"/>
      <w:lang w:eastAsia="ru-RU"/>
    </w:rPr>
  </w:style>
  <w:style w:type="paragraph" w:styleId="a7">
    <w:name w:val="footer"/>
    <w:basedOn w:val="a"/>
    <w:link w:val="a8"/>
    <w:rsid w:val="00E24436"/>
    <w:pPr>
      <w:tabs>
        <w:tab w:val="center" w:pos="4677"/>
        <w:tab w:val="right" w:pos="9355"/>
      </w:tabs>
    </w:pPr>
  </w:style>
  <w:style w:type="character" w:customStyle="1" w:styleId="a8">
    <w:name w:val="Нижний колонтитул Знак"/>
    <w:link w:val="a7"/>
    <w:rsid w:val="00E24436"/>
    <w:rPr>
      <w:rFonts w:ascii="Times New Roman" w:eastAsia="Times New Roman" w:hAnsi="Times New Roman" w:cs="Times New Roman"/>
      <w:sz w:val="20"/>
      <w:szCs w:val="20"/>
      <w:lang w:eastAsia="ru-RU"/>
    </w:rPr>
  </w:style>
  <w:style w:type="character" w:styleId="a9">
    <w:name w:val="page number"/>
    <w:basedOn w:val="a0"/>
    <w:rsid w:val="00E24436"/>
  </w:style>
  <w:style w:type="paragraph" w:customStyle="1" w:styleId="ConsPlusNonformat">
    <w:name w:val="ConsPlusNonformat"/>
    <w:uiPriority w:val="99"/>
    <w:rsid w:val="00E2443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E24436"/>
    <w:pPr>
      <w:widowControl w:val="0"/>
      <w:autoSpaceDE w:val="0"/>
      <w:autoSpaceDN w:val="0"/>
      <w:adjustRightInd w:val="0"/>
    </w:pPr>
    <w:rPr>
      <w:rFonts w:ascii="Arial" w:eastAsia="Times New Roman" w:hAnsi="Arial" w:cs="Arial"/>
      <w:b/>
      <w:bCs/>
    </w:rPr>
  </w:style>
  <w:style w:type="paragraph" w:styleId="aa">
    <w:name w:val="header"/>
    <w:basedOn w:val="a"/>
    <w:link w:val="ab"/>
    <w:uiPriority w:val="99"/>
    <w:unhideWhenUsed/>
    <w:rsid w:val="0080549E"/>
    <w:pPr>
      <w:tabs>
        <w:tab w:val="center" w:pos="4677"/>
        <w:tab w:val="right" w:pos="9355"/>
      </w:tabs>
    </w:pPr>
  </w:style>
  <w:style w:type="character" w:customStyle="1" w:styleId="ab">
    <w:name w:val="Верхний колонтитул Знак"/>
    <w:link w:val="aa"/>
    <w:uiPriority w:val="99"/>
    <w:rsid w:val="0080549E"/>
    <w:rPr>
      <w:rFonts w:ascii="Times New Roman" w:eastAsia="Times New Roman" w:hAnsi="Times New Roman" w:cs="Times New Roman"/>
      <w:sz w:val="20"/>
      <w:szCs w:val="20"/>
      <w:lang w:eastAsia="ru-RU"/>
    </w:rPr>
  </w:style>
  <w:style w:type="paragraph" w:styleId="ac">
    <w:name w:val="List Paragraph"/>
    <w:basedOn w:val="a"/>
    <w:uiPriority w:val="99"/>
    <w:qFormat/>
    <w:rsid w:val="00B466B2"/>
    <w:pPr>
      <w:ind w:left="720"/>
      <w:contextualSpacing/>
    </w:pPr>
  </w:style>
  <w:style w:type="paragraph" w:customStyle="1" w:styleId="a60">
    <w:name w:val="a6"/>
    <w:basedOn w:val="a"/>
    <w:rsid w:val="005636EE"/>
    <w:pPr>
      <w:autoSpaceDE w:val="0"/>
      <w:autoSpaceDN w:val="0"/>
      <w:ind w:firstLine="284"/>
      <w:jc w:val="both"/>
    </w:pPr>
    <w:rPr>
      <w:color w:val="000000"/>
      <w:sz w:val="24"/>
      <w:szCs w:val="24"/>
    </w:rPr>
  </w:style>
  <w:style w:type="paragraph" w:styleId="ad">
    <w:name w:val="Body Text"/>
    <w:basedOn w:val="a"/>
    <w:link w:val="ae"/>
    <w:uiPriority w:val="99"/>
    <w:semiHidden/>
    <w:unhideWhenUsed/>
    <w:rsid w:val="008E22C7"/>
    <w:pPr>
      <w:spacing w:before="120" w:after="120"/>
      <w:jc w:val="center"/>
    </w:pPr>
    <w:rPr>
      <w:b/>
      <w:bCs/>
      <w:sz w:val="24"/>
      <w:szCs w:val="24"/>
    </w:rPr>
  </w:style>
  <w:style w:type="character" w:customStyle="1" w:styleId="ae">
    <w:name w:val="Основной текст Знак"/>
    <w:link w:val="ad"/>
    <w:uiPriority w:val="99"/>
    <w:semiHidden/>
    <w:rsid w:val="008E22C7"/>
    <w:rPr>
      <w:rFonts w:ascii="Times New Roman" w:eastAsia="Times New Roman" w:hAnsi="Times New Roman"/>
      <w:b/>
      <w:bCs/>
      <w:sz w:val="24"/>
      <w:szCs w:val="24"/>
    </w:rPr>
  </w:style>
  <w:style w:type="paragraph" w:styleId="af">
    <w:name w:val="Balloon Text"/>
    <w:basedOn w:val="a"/>
    <w:link w:val="af0"/>
    <w:uiPriority w:val="99"/>
    <w:semiHidden/>
    <w:unhideWhenUsed/>
    <w:rsid w:val="00CC29FF"/>
    <w:rPr>
      <w:rFonts w:ascii="Tahoma" w:hAnsi="Tahoma" w:cs="Tahoma"/>
      <w:sz w:val="16"/>
      <w:szCs w:val="16"/>
    </w:rPr>
  </w:style>
  <w:style w:type="character" w:customStyle="1" w:styleId="af0">
    <w:name w:val="Текст выноски Знак"/>
    <w:link w:val="af"/>
    <w:uiPriority w:val="99"/>
    <w:semiHidden/>
    <w:rsid w:val="00CC29FF"/>
    <w:rPr>
      <w:rFonts w:ascii="Tahoma" w:eastAsia="Times New Roman" w:hAnsi="Tahoma" w:cs="Tahoma"/>
      <w:sz w:val="16"/>
      <w:szCs w:val="16"/>
    </w:rPr>
  </w:style>
  <w:style w:type="paragraph" w:styleId="af1">
    <w:name w:val="Body Text Indent"/>
    <w:basedOn w:val="a"/>
    <w:link w:val="af2"/>
    <w:uiPriority w:val="99"/>
    <w:unhideWhenUsed/>
    <w:rsid w:val="00E57009"/>
    <w:pPr>
      <w:spacing w:after="120"/>
      <w:ind w:left="283"/>
    </w:pPr>
  </w:style>
  <w:style w:type="character" w:customStyle="1" w:styleId="af2">
    <w:name w:val="Основной текст с отступом Знак"/>
    <w:link w:val="af1"/>
    <w:uiPriority w:val="99"/>
    <w:rsid w:val="00E57009"/>
    <w:rPr>
      <w:rFonts w:ascii="Times New Roman" w:eastAsia="Times New Roman" w:hAnsi="Times New Roman"/>
    </w:rPr>
  </w:style>
  <w:style w:type="paragraph" w:customStyle="1" w:styleId="nienie">
    <w:name w:val="nienie"/>
    <w:basedOn w:val="a"/>
    <w:rsid w:val="00407761"/>
    <w:pPr>
      <w:keepLines/>
      <w:widowControl w:val="0"/>
      <w:ind w:left="709" w:hanging="284"/>
      <w:jc w:val="both"/>
    </w:pPr>
    <w:rPr>
      <w:rFonts w:ascii="Peterburg" w:hAnsi="Peterburg"/>
      <w:sz w:val="24"/>
    </w:rPr>
  </w:style>
  <w:style w:type="paragraph" w:styleId="21">
    <w:name w:val="Body Text 2"/>
    <w:basedOn w:val="a"/>
    <w:link w:val="22"/>
    <w:rsid w:val="006D2F4F"/>
    <w:pPr>
      <w:spacing w:after="120" w:line="480" w:lineRule="auto"/>
    </w:pPr>
    <w:rPr>
      <w:sz w:val="24"/>
      <w:szCs w:val="24"/>
    </w:rPr>
  </w:style>
  <w:style w:type="character" w:customStyle="1" w:styleId="22">
    <w:name w:val="Основной текст 2 Знак"/>
    <w:link w:val="21"/>
    <w:rsid w:val="006D2F4F"/>
    <w:rPr>
      <w:rFonts w:ascii="Times New Roman" w:eastAsia="Times New Roman" w:hAnsi="Times New Roman"/>
      <w:sz w:val="24"/>
      <w:szCs w:val="24"/>
    </w:rPr>
  </w:style>
  <w:style w:type="paragraph" w:customStyle="1" w:styleId="23">
    <w:name w:val="Îñíîâíîé òåêñò 2"/>
    <w:basedOn w:val="a"/>
    <w:rsid w:val="006D2F4F"/>
    <w:pPr>
      <w:widowControl w:val="0"/>
      <w:ind w:firstLine="720"/>
      <w:jc w:val="both"/>
    </w:pPr>
    <w:rPr>
      <w:b/>
      <w:color w:val="000000"/>
      <w:sz w:val="24"/>
      <w:lang w:val="en-US"/>
    </w:rPr>
  </w:style>
  <w:style w:type="paragraph" w:styleId="af3">
    <w:name w:val="Normal (Web)"/>
    <w:aliases w:val="Обычный (Web),Обычный (Web)1"/>
    <w:basedOn w:val="a"/>
    <w:link w:val="af4"/>
    <w:uiPriority w:val="99"/>
    <w:rsid w:val="00EA0C8F"/>
    <w:pPr>
      <w:spacing w:before="100" w:beforeAutospacing="1" w:after="100" w:afterAutospacing="1"/>
    </w:pPr>
    <w:rPr>
      <w:sz w:val="24"/>
      <w:szCs w:val="24"/>
    </w:rPr>
  </w:style>
  <w:style w:type="paragraph" w:customStyle="1" w:styleId="Iauiue">
    <w:name w:val="Iau?iue"/>
    <w:uiPriority w:val="99"/>
    <w:rsid w:val="0072354D"/>
    <w:pPr>
      <w:widowControl w:val="0"/>
      <w:suppressAutoHyphens/>
    </w:pPr>
    <w:rPr>
      <w:rFonts w:ascii="Times New Roman" w:eastAsia="Times New Roman" w:hAnsi="Times New Roman"/>
      <w:lang w:eastAsia="ar-SA"/>
    </w:rPr>
  </w:style>
  <w:style w:type="paragraph" w:styleId="af5">
    <w:name w:val="footnote text"/>
    <w:basedOn w:val="a"/>
    <w:link w:val="af6"/>
    <w:rsid w:val="00AE5BD4"/>
    <w:pPr>
      <w:ind w:firstLine="709"/>
      <w:jc w:val="both"/>
    </w:pPr>
    <w:rPr>
      <w:lang w:val="en-US" w:eastAsia="en-US"/>
    </w:rPr>
  </w:style>
  <w:style w:type="character" w:customStyle="1" w:styleId="af6">
    <w:name w:val="Текст сноски Знак"/>
    <w:link w:val="af5"/>
    <w:rsid w:val="00AE5BD4"/>
    <w:rPr>
      <w:rFonts w:ascii="Times New Roman" w:eastAsia="Times New Roman" w:hAnsi="Times New Roman"/>
      <w:lang w:val="en-US" w:eastAsia="en-US"/>
    </w:rPr>
  </w:style>
  <w:style w:type="character" w:styleId="af7">
    <w:name w:val="footnote reference"/>
    <w:rsid w:val="00AE5BD4"/>
    <w:rPr>
      <w:vertAlign w:val="superscript"/>
    </w:rPr>
  </w:style>
  <w:style w:type="character" w:styleId="af8">
    <w:name w:val="Hyperlink"/>
    <w:uiPriority w:val="99"/>
    <w:rsid w:val="00D41454"/>
    <w:rPr>
      <w:color w:val="0000FF"/>
      <w:u w:val="single"/>
    </w:rPr>
  </w:style>
  <w:style w:type="paragraph" w:styleId="af9">
    <w:name w:val="TOC Heading"/>
    <w:basedOn w:val="1"/>
    <w:next w:val="a"/>
    <w:uiPriority w:val="39"/>
    <w:semiHidden/>
    <w:unhideWhenUsed/>
    <w:qFormat/>
    <w:rsid w:val="003A14C6"/>
    <w:pPr>
      <w:keepLines/>
      <w:spacing w:before="480" w:line="276" w:lineRule="auto"/>
      <w:jc w:val="left"/>
      <w:outlineLvl w:val="9"/>
    </w:pPr>
    <w:rPr>
      <w:rFonts w:ascii="Cambria" w:hAnsi="Cambria"/>
      <w:b w:val="0"/>
      <w:bCs/>
      <w:color w:val="365F91"/>
      <w:szCs w:val="28"/>
      <w:lang w:eastAsia="en-US"/>
    </w:rPr>
  </w:style>
  <w:style w:type="paragraph" w:styleId="24">
    <w:name w:val="toc 2"/>
    <w:basedOn w:val="a"/>
    <w:next w:val="a"/>
    <w:autoRedefine/>
    <w:uiPriority w:val="39"/>
    <w:unhideWhenUsed/>
    <w:rsid w:val="00AA32F4"/>
    <w:pPr>
      <w:ind w:left="200"/>
    </w:pPr>
    <w:rPr>
      <w:rFonts w:ascii="GOST Common" w:hAnsi="GOST Common"/>
    </w:rPr>
  </w:style>
  <w:style w:type="paragraph" w:styleId="31">
    <w:name w:val="toc 3"/>
    <w:basedOn w:val="a"/>
    <w:next w:val="a"/>
    <w:autoRedefine/>
    <w:uiPriority w:val="39"/>
    <w:unhideWhenUsed/>
    <w:rsid w:val="00AA32F4"/>
    <w:pPr>
      <w:ind w:left="400"/>
    </w:pPr>
    <w:rPr>
      <w:rFonts w:ascii="GOST Common" w:hAnsi="GOST Common"/>
    </w:rPr>
  </w:style>
  <w:style w:type="paragraph" w:styleId="11">
    <w:name w:val="toc 1"/>
    <w:basedOn w:val="a"/>
    <w:next w:val="a"/>
    <w:autoRedefine/>
    <w:uiPriority w:val="39"/>
    <w:unhideWhenUsed/>
    <w:rsid w:val="00AA32F4"/>
    <w:pPr>
      <w:tabs>
        <w:tab w:val="right" w:leader="dot" w:pos="9911"/>
      </w:tabs>
    </w:pPr>
    <w:rPr>
      <w:rFonts w:ascii="GOST Common" w:hAnsi="GOST Common"/>
      <w:noProof/>
    </w:rPr>
  </w:style>
  <w:style w:type="character" w:customStyle="1" w:styleId="apple-converted-space">
    <w:name w:val="apple-converted-space"/>
    <w:basedOn w:val="a0"/>
    <w:rsid w:val="0002016F"/>
  </w:style>
  <w:style w:type="paragraph" w:customStyle="1" w:styleId="formattext">
    <w:name w:val="formattext"/>
    <w:basedOn w:val="a"/>
    <w:rsid w:val="001F51CE"/>
    <w:pPr>
      <w:spacing w:before="100" w:beforeAutospacing="1" w:after="100" w:afterAutospacing="1"/>
    </w:pPr>
    <w:rPr>
      <w:sz w:val="24"/>
      <w:szCs w:val="24"/>
    </w:rPr>
  </w:style>
  <w:style w:type="character" w:styleId="afa">
    <w:name w:val="FollowedHyperlink"/>
    <w:uiPriority w:val="99"/>
    <w:semiHidden/>
    <w:unhideWhenUsed/>
    <w:rsid w:val="00151550"/>
    <w:rPr>
      <w:color w:val="800080"/>
      <w:u w:val="single"/>
    </w:rPr>
  </w:style>
  <w:style w:type="character" w:customStyle="1" w:styleId="12">
    <w:name w:val="Текст Знак1"/>
    <w:aliases w:val="Знак11 Знак1, Знак11 Знак"/>
    <w:rsid w:val="00232B2D"/>
    <w:rPr>
      <w:rFonts w:ascii="Courier New" w:hAnsi="Courier New"/>
    </w:rPr>
  </w:style>
  <w:style w:type="character" w:customStyle="1" w:styleId="41">
    <w:name w:val="Основной текст (4)_"/>
    <w:link w:val="42"/>
    <w:locked/>
    <w:rsid w:val="00B439ED"/>
    <w:rPr>
      <w:i/>
      <w:iCs/>
      <w:sz w:val="23"/>
      <w:szCs w:val="23"/>
      <w:shd w:val="clear" w:color="auto" w:fill="FFFFFF"/>
    </w:rPr>
  </w:style>
  <w:style w:type="paragraph" w:customStyle="1" w:styleId="42">
    <w:name w:val="Основной текст (4)"/>
    <w:basedOn w:val="a"/>
    <w:link w:val="41"/>
    <w:rsid w:val="00B439ED"/>
    <w:pPr>
      <w:widowControl w:val="0"/>
      <w:shd w:val="clear" w:color="auto" w:fill="FFFFFF"/>
      <w:spacing w:line="274" w:lineRule="exact"/>
      <w:jc w:val="both"/>
    </w:pPr>
    <w:rPr>
      <w:rFonts w:ascii="Calibri" w:eastAsia="Calibri" w:hAnsi="Calibri"/>
      <w:i/>
      <w:iCs/>
      <w:sz w:val="23"/>
      <w:szCs w:val="23"/>
      <w:shd w:val="clear" w:color="auto" w:fill="FFFFFF"/>
    </w:rPr>
  </w:style>
  <w:style w:type="table" w:styleId="afb">
    <w:name w:val="Grid Table Light"/>
    <w:basedOn w:val="a1"/>
    <w:uiPriority w:val="40"/>
    <w:rsid w:val="00542F9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c">
    <w:name w:val="Table Grid"/>
    <w:basedOn w:val="a1"/>
    <w:uiPriority w:val="59"/>
    <w:rsid w:val="0054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List Table 4 Accent 3"/>
    <w:basedOn w:val="a1"/>
    <w:uiPriority w:val="49"/>
    <w:rsid w:val="00D277F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
    <w:name w:val="List Table 4"/>
    <w:basedOn w:val="a1"/>
    <w:uiPriority w:val="49"/>
    <w:rsid w:val="00D277F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d">
    <w:name w:val="Знак Знак Знак Знак Знак Знак"/>
    <w:basedOn w:val="a"/>
    <w:rsid w:val="00BA6E17"/>
    <w:pPr>
      <w:spacing w:before="100" w:beforeAutospacing="1" w:after="100" w:afterAutospacing="1"/>
    </w:pPr>
    <w:rPr>
      <w:rFonts w:ascii="Tahoma" w:hAnsi="Tahoma"/>
      <w:lang w:val="en-US" w:eastAsia="en-US"/>
    </w:rPr>
  </w:style>
  <w:style w:type="character" w:customStyle="1" w:styleId="af4">
    <w:name w:val="Обычный (веб) Знак"/>
    <w:aliases w:val="Обычный (Web) Знак,Обычный (Web)1 Знак"/>
    <w:link w:val="af3"/>
    <w:uiPriority w:val="99"/>
    <w:rsid w:val="00223AE3"/>
    <w:rPr>
      <w:rFonts w:ascii="Times New Roman" w:eastAsia="Times New Roman" w:hAnsi="Times New Roman"/>
      <w:sz w:val="24"/>
      <w:szCs w:val="24"/>
    </w:rPr>
  </w:style>
  <w:style w:type="character" w:customStyle="1" w:styleId="120">
    <w:name w:val="Стиль 12 пт"/>
    <w:rsid w:val="005E6052"/>
    <w:rPr>
      <w:sz w:val="24"/>
    </w:rPr>
  </w:style>
  <w:style w:type="paragraph" w:styleId="afe">
    <w:name w:val="No Spacing"/>
    <w:link w:val="aff"/>
    <w:uiPriority w:val="1"/>
    <w:qFormat/>
    <w:rsid w:val="005C66CD"/>
    <w:rPr>
      <w:rFonts w:ascii="Times New Roman" w:hAnsi="Times New Roman"/>
      <w:sz w:val="24"/>
      <w:lang w:eastAsia="en-US"/>
    </w:rPr>
  </w:style>
  <w:style w:type="character" w:customStyle="1" w:styleId="aff0">
    <w:name w:val="Стиль полужирный"/>
    <w:rsid w:val="005C66CD"/>
    <w:rPr>
      <w:b/>
      <w:bCs/>
    </w:rPr>
  </w:style>
  <w:style w:type="character" w:customStyle="1" w:styleId="aff">
    <w:name w:val="Без интервала Знак"/>
    <w:link w:val="afe"/>
    <w:uiPriority w:val="1"/>
    <w:rsid w:val="005C66CD"/>
    <w:rPr>
      <w:rFonts w:ascii="Times New Roman" w:hAnsi="Times New Roman"/>
      <w:sz w:val="24"/>
      <w:lang w:eastAsia="en-US"/>
    </w:rPr>
  </w:style>
  <w:style w:type="character" w:customStyle="1" w:styleId="aff1">
    <w:name w:val="Основной текст_"/>
    <w:link w:val="32"/>
    <w:rsid w:val="005C66CD"/>
    <w:rPr>
      <w:sz w:val="25"/>
      <w:szCs w:val="25"/>
      <w:shd w:val="clear" w:color="auto" w:fill="FFFFFF"/>
    </w:rPr>
  </w:style>
  <w:style w:type="paragraph" w:customStyle="1" w:styleId="32">
    <w:name w:val="Основной текст3"/>
    <w:basedOn w:val="a"/>
    <w:link w:val="aff1"/>
    <w:rsid w:val="005C66CD"/>
    <w:pPr>
      <w:widowControl w:val="0"/>
      <w:shd w:val="clear" w:color="auto" w:fill="FFFFFF"/>
      <w:spacing w:before="720" w:after="60" w:line="0" w:lineRule="atLeast"/>
    </w:pPr>
    <w:rPr>
      <w:rFonts w:ascii="Calibri" w:eastAsia="Calibri" w:hAnsi="Calibri"/>
      <w:sz w:val="25"/>
      <w:szCs w:val="25"/>
    </w:rPr>
  </w:style>
  <w:style w:type="character" w:styleId="aff2">
    <w:name w:val="annotation reference"/>
    <w:uiPriority w:val="99"/>
    <w:semiHidden/>
    <w:unhideWhenUsed/>
    <w:rsid w:val="00A83F67"/>
    <w:rPr>
      <w:sz w:val="16"/>
      <w:szCs w:val="16"/>
    </w:rPr>
  </w:style>
  <w:style w:type="paragraph" w:styleId="aff3">
    <w:name w:val="annotation text"/>
    <w:basedOn w:val="a"/>
    <w:link w:val="aff4"/>
    <w:uiPriority w:val="99"/>
    <w:semiHidden/>
    <w:unhideWhenUsed/>
    <w:rsid w:val="00A83F67"/>
  </w:style>
  <w:style w:type="character" w:customStyle="1" w:styleId="aff4">
    <w:name w:val="Текст примечания Знак"/>
    <w:link w:val="aff3"/>
    <w:uiPriority w:val="99"/>
    <w:semiHidden/>
    <w:rsid w:val="00A83F67"/>
    <w:rPr>
      <w:rFonts w:ascii="Times New Roman" w:eastAsia="Times New Roman" w:hAnsi="Times New Roman"/>
    </w:rPr>
  </w:style>
  <w:style w:type="paragraph" w:styleId="aff5">
    <w:name w:val="annotation subject"/>
    <w:basedOn w:val="aff3"/>
    <w:next w:val="aff3"/>
    <w:link w:val="aff6"/>
    <w:uiPriority w:val="99"/>
    <w:semiHidden/>
    <w:unhideWhenUsed/>
    <w:rsid w:val="00A83F67"/>
    <w:rPr>
      <w:b/>
      <w:bCs/>
    </w:rPr>
  </w:style>
  <w:style w:type="character" w:customStyle="1" w:styleId="aff6">
    <w:name w:val="Тема примечания Знак"/>
    <w:link w:val="aff5"/>
    <w:uiPriority w:val="99"/>
    <w:semiHidden/>
    <w:rsid w:val="00A83F6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9691">
      <w:bodyDiv w:val="1"/>
      <w:marLeft w:val="0"/>
      <w:marRight w:val="0"/>
      <w:marTop w:val="0"/>
      <w:marBottom w:val="0"/>
      <w:divBdr>
        <w:top w:val="none" w:sz="0" w:space="0" w:color="auto"/>
        <w:left w:val="none" w:sz="0" w:space="0" w:color="auto"/>
        <w:bottom w:val="none" w:sz="0" w:space="0" w:color="auto"/>
        <w:right w:val="none" w:sz="0" w:space="0" w:color="auto"/>
      </w:divBdr>
    </w:div>
    <w:div w:id="46341429">
      <w:bodyDiv w:val="1"/>
      <w:marLeft w:val="0"/>
      <w:marRight w:val="0"/>
      <w:marTop w:val="0"/>
      <w:marBottom w:val="0"/>
      <w:divBdr>
        <w:top w:val="none" w:sz="0" w:space="0" w:color="auto"/>
        <w:left w:val="none" w:sz="0" w:space="0" w:color="auto"/>
        <w:bottom w:val="none" w:sz="0" w:space="0" w:color="auto"/>
        <w:right w:val="none" w:sz="0" w:space="0" w:color="auto"/>
      </w:divBdr>
    </w:div>
    <w:div w:id="56558203">
      <w:bodyDiv w:val="1"/>
      <w:marLeft w:val="0"/>
      <w:marRight w:val="0"/>
      <w:marTop w:val="0"/>
      <w:marBottom w:val="0"/>
      <w:divBdr>
        <w:top w:val="none" w:sz="0" w:space="0" w:color="auto"/>
        <w:left w:val="none" w:sz="0" w:space="0" w:color="auto"/>
        <w:bottom w:val="none" w:sz="0" w:space="0" w:color="auto"/>
        <w:right w:val="none" w:sz="0" w:space="0" w:color="auto"/>
      </w:divBdr>
    </w:div>
    <w:div w:id="148983161">
      <w:bodyDiv w:val="1"/>
      <w:marLeft w:val="0"/>
      <w:marRight w:val="0"/>
      <w:marTop w:val="0"/>
      <w:marBottom w:val="0"/>
      <w:divBdr>
        <w:top w:val="none" w:sz="0" w:space="0" w:color="auto"/>
        <w:left w:val="none" w:sz="0" w:space="0" w:color="auto"/>
        <w:bottom w:val="none" w:sz="0" w:space="0" w:color="auto"/>
        <w:right w:val="none" w:sz="0" w:space="0" w:color="auto"/>
      </w:divBdr>
    </w:div>
    <w:div w:id="175654076">
      <w:bodyDiv w:val="1"/>
      <w:marLeft w:val="0"/>
      <w:marRight w:val="0"/>
      <w:marTop w:val="0"/>
      <w:marBottom w:val="0"/>
      <w:divBdr>
        <w:top w:val="none" w:sz="0" w:space="0" w:color="auto"/>
        <w:left w:val="none" w:sz="0" w:space="0" w:color="auto"/>
        <w:bottom w:val="none" w:sz="0" w:space="0" w:color="auto"/>
        <w:right w:val="none" w:sz="0" w:space="0" w:color="auto"/>
      </w:divBdr>
      <w:divsChild>
        <w:div w:id="73356092">
          <w:marLeft w:val="0"/>
          <w:marRight w:val="0"/>
          <w:marTop w:val="360"/>
          <w:marBottom w:val="0"/>
          <w:divBdr>
            <w:top w:val="none" w:sz="0" w:space="0" w:color="auto"/>
            <w:left w:val="none" w:sz="0" w:space="0" w:color="auto"/>
            <w:bottom w:val="none" w:sz="0" w:space="0" w:color="auto"/>
            <w:right w:val="none" w:sz="0" w:space="0" w:color="auto"/>
          </w:divBdr>
        </w:div>
        <w:div w:id="602954545">
          <w:marLeft w:val="0"/>
          <w:marRight w:val="0"/>
          <w:marTop w:val="0"/>
          <w:marBottom w:val="0"/>
          <w:divBdr>
            <w:top w:val="none" w:sz="0" w:space="0" w:color="auto"/>
            <w:left w:val="none" w:sz="0" w:space="0" w:color="auto"/>
            <w:bottom w:val="none" w:sz="0" w:space="0" w:color="auto"/>
            <w:right w:val="none" w:sz="0" w:space="0" w:color="auto"/>
          </w:divBdr>
        </w:div>
        <w:div w:id="893934625">
          <w:marLeft w:val="0"/>
          <w:marRight w:val="0"/>
          <w:marTop w:val="0"/>
          <w:marBottom w:val="0"/>
          <w:divBdr>
            <w:top w:val="none" w:sz="0" w:space="0" w:color="auto"/>
            <w:left w:val="none" w:sz="0" w:space="0" w:color="auto"/>
            <w:bottom w:val="none" w:sz="0" w:space="0" w:color="auto"/>
            <w:right w:val="none" w:sz="0" w:space="0" w:color="auto"/>
          </w:divBdr>
        </w:div>
        <w:div w:id="1285117184">
          <w:marLeft w:val="0"/>
          <w:marRight w:val="0"/>
          <w:marTop w:val="0"/>
          <w:marBottom w:val="0"/>
          <w:divBdr>
            <w:top w:val="none" w:sz="0" w:space="0" w:color="auto"/>
            <w:left w:val="none" w:sz="0" w:space="0" w:color="auto"/>
            <w:bottom w:val="none" w:sz="0" w:space="0" w:color="auto"/>
            <w:right w:val="none" w:sz="0" w:space="0" w:color="auto"/>
          </w:divBdr>
        </w:div>
        <w:div w:id="1393384413">
          <w:marLeft w:val="0"/>
          <w:marRight w:val="0"/>
          <w:marTop w:val="0"/>
          <w:marBottom w:val="0"/>
          <w:divBdr>
            <w:top w:val="none" w:sz="0" w:space="0" w:color="auto"/>
            <w:left w:val="none" w:sz="0" w:space="0" w:color="auto"/>
            <w:bottom w:val="none" w:sz="0" w:space="0" w:color="auto"/>
            <w:right w:val="none" w:sz="0" w:space="0" w:color="auto"/>
          </w:divBdr>
        </w:div>
        <w:div w:id="1501385698">
          <w:marLeft w:val="0"/>
          <w:marRight w:val="0"/>
          <w:marTop w:val="0"/>
          <w:marBottom w:val="0"/>
          <w:divBdr>
            <w:top w:val="none" w:sz="0" w:space="0" w:color="auto"/>
            <w:left w:val="none" w:sz="0" w:space="0" w:color="auto"/>
            <w:bottom w:val="none" w:sz="0" w:space="0" w:color="auto"/>
            <w:right w:val="none" w:sz="0" w:space="0" w:color="auto"/>
          </w:divBdr>
        </w:div>
        <w:div w:id="2019036764">
          <w:marLeft w:val="0"/>
          <w:marRight w:val="0"/>
          <w:marTop w:val="0"/>
          <w:marBottom w:val="0"/>
          <w:divBdr>
            <w:top w:val="none" w:sz="0" w:space="0" w:color="auto"/>
            <w:left w:val="none" w:sz="0" w:space="0" w:color="auto"/>
            <w:bottom w:val="none" w:sz="0" w:space="0" w:color="auto"/>
            <w:right w:val="none" w:sz="0" w:space="0" w:color="auto"/>
          </w:divBdr>
        </w:div>
      </w:divsChild>
    </w:div>
    <w:div w:id="177617656">
      <w:bodyDiv w:val="1"/>
      <w:marLeft w:val="0"/>
      <w:marRight w:val="0"/>
      <w:marTop w:val="0"/>
      <w:marBottom w:val="0"/>
      <w:divBdr>
        <w:top w:val="none" w:sz="0" w:space="0" w:color="auto"/>
        <w:left w:val="none" w:sz="0" w:space="0" w:color="auto"/>
        <w:bottom w:val="none" w:sz="0" w:space="0" w:color="auto"/>
        <w:right w:val="none" w:sz="0" w:space="0" w:color="auto"/>
      </w:divBdr>
    </w:div>
    <w:div w:id="234514270">
      <w:bodyDiv w:val="1"/>
      <w:marLeft w:val="0"/>
      <w:marRight w:val="0"/>
      <w:marTop w:val="0"/>
      <w:marBottom w:val="0"/>
      <w:divBdr>
        <w:top w:val="none" w:sz="0" w:space="0" w:color="auto"/>
        <w:left w:val="none" w:sz="0" w:space="0" w:color="auto"/>
        <w:bottom w:val="none" w:sz="0" w:space="0" w:color="auto"/>
        <w:right w:val="none" w:sz="0" w:space="0" w:color="auto"/>
      </w:divBdr>
    </w:div>
    <w:div w:id="268205217">
      <w:bodyDiv w:val="1"/>
      <w:marLeft w:val="0"/>
      <w:marRight w:val="0"/>
      <w:marTop w:val="0"/>
      <w:marBottom w:val="0"/>
      <w:divBdr>
        <w:top w:val="none" w:sz="0" w:space="0" w:color="auto"/>
        <w:left w:val="none" w:sz="0" w:space="0" w:color="auto"/>
        <w:bottom w:val="none" w:sz="0" w:space="0" w:color="auto"/>
        <w:right w:val="none" w:sz="0" w:space="0" w:color="auto"/>
      </w:divBdr>
    </w:div>
    <w:div w:id="432671720">
      <w:bodyDiv w:val="1"/>
      <w:marLeft w:val="0"/>
      <w:marRight w:val="0"/>
      <w:marTop w:val="0"/>
      <w:marBottom w:val="0"/>
      <w:divBdr>
        <w:top w:val="none" w:sz="0" w:space="0" w:color="auto"/>
        <w:left w:val="none" w:sz="0" w:space="0" w:color="auto"/>
        <w:bottom w:val="none" w:sz="0" w:space="0" w:color="auto"/>
        <w:right w:val="none" w:sz="0" w:space="0" w:color="auto"/>
      </w:divBdr>
    </w:div>
    <w:div w:id="458374884">
      <w:bodyDiv w:val="1"/>
      <w:marLeft w:val="0"/>
      <w:marRight w:val="0"/>
      <w:marTop w:val="0"/>
      <w:marBottom w:val="0"/>
      <w:divBdr>
        <w:top w:val="none" w:sz="0" w:space="0" w:color="auto"/>
        <w:left w:val="none" w:sz="0" w:space="0" w:color="auto"/>
        <w:bottom w:val="none" w:sz="0" w:space="0" w:color="auto"/>
        <w:right w:val="none" w:sz="0" w:space="0" w:color="auto"/>
      </w:divBdr>
    </w:div>
    <w:div w:id="499083331">
      <w:bodyDiv w:val="1"/>
      <w:marLeft w:val="0"/>
      <w:marRight w:val="0"/>
      <w:marTop w:val="0"/>
      <w:marBottom w:val="0"/>
      <w:divBdr>
        <w:top w:val="none" w:sz="0" w:space="0" w:color="auto"/>
        <w:left w:val="none" w:sz="0" w:space="0" w:color="auto"/>
        <w:bottom w:val="none" w:sz="0" w:space="0" w:color="auto"/>
        <w:right w:val="none" w:sz="0" w:space="0" w:color="auto"/>
      </w:divBdr>
    </w:div>
    <w:div w:id="527566018">
      <w:bodyDiv w:val="1"/>
      <w:marLeft w:val="0"/>
      <w:marRight w:val="0"/>
      <w:marTop w:val="0"/>
      <w:marBottom w:val="0"/>
      <w:divBdr>
        <w:top w:val="none" w:sz="0" w:space="0" w:color="auto"/>
        <w:left w:val="none" w:sz="0" w:space="0" w:color="auto"/>
        <w:bottom w:val="none" w:sz="0" w:space="0" w:color="auto"/>
        <w:right w:val="none" w:sz="0" w:space="0" w:color="auto"/>
      </w:divBdr>
    </w:div>
    <w:div w:id="541021470">
      <w:bodyDiv w:val="1"/>
      <w:marLeft w:val="0"/>
      <w:marRight w:val="0"/>
      <w:marTop w:val="0"/>
      <w:marBottom w:val="0"/>
      <w:divBdr>
        <w:top w:val="none" w:sz="0" w:space="0" w:color="auto"/>
        <w:left w:val="none" w:sz="0" w:space="0" w:color="auto"/>
        <w:bottom w:val="none" w:sz="0" w:space="0" w:color="auto"/>
        <w:right w:val="none" w:sz="0" w:space="0" w:color="auto"/>
      </w:divBdr>
    </w:div>
    <w:div w:id="608856573">
      <w:bodyDiv w:val="1"/>
      <w:marLeft w:val="0"/>
      <w:marRight w:val="0"/>
      <w:marTop w:val="0"/>
      <w:marBottom w:val="0"/>
      <w:divBdr>
        <w:top w:val="none" w:sz="0" w:space="0" w:color="auto"/>
        <w:left w:val="none" w:sz="0" w:space="0" w:color="auto"/>
        <w:bottom w:val="none" w:sz="0" w:space="0" w:color="auto"/>
        <w:right w:val="none" w:sz="0" w:space="0" w:color="auto"/>
      </w:divBdr>
    </w:div>
    <w:div w:id="626618538">
      <w:bodyDiv w:val="1"/>
      <w:marLeft w:val="0"/>
      <w:marRight w:val="0"/>
      <w:marTop w:val="0"/>
      <w:marBottom w:val="0"/>
      <w:divBdr>
        <w:top w:val="none" w:sz="0" w:space="0" w:color="auto"/>
        <w:left w:val="none" w:sz="0" w:space="0" w:color="auto"/>
        <w:bottom w:val="none" w:sz="0" w:space="0" w:color="auto"/>
        <w:right w:val="none" w:sz="0" w:space="0" w:color="auto"/>
      </w:divBdr>
    </w:div>
    <w:div w:id="630943036">
      <w:bodyDiv w:val="1"/>
      <w:marLeft w:val="0"/>
      <w:marRight w:val="0"/>
      <w:marTop w:val="0"/>
      <w:marBottom w:val="0"/>
      <w:divBdr>
        <w:top w:val="none" w:sz="0" w:space="0" w:color="auto"/>
        <w:left w:val="none" w:sz="0" w:space="0" w:color="auto"/>
        <w:bottom w:val="none" w:sz="0" w:space="0" w:color="auto"/>
        <w:right w:val="none" w:sz="0" w:space="0" w:color="auto"/>
      </w:divBdr>
    </w:div>
    <w:div w:id="667369584">
      <w:bodyDiv w:val="1"/>
      <w:marLeft w:val="0"/>
      <w:marRight w:val="0"/>
      <w:marTop w:val="0"/>
      <w:marBottom w:val="0"/>
      <w:divBdr>
        <w:top w:val="none" w:sz="0" w:space="0" w:color="auto"/>
        <w:left w:val="none" w:sz="0" w:space="0" w:color="auto"/>
        <w:bottom w:val="none" w:sz="0" w:space="0" w:color="auto"/>
        <w:right w:val="none" w:sz="0" w:space="0" w:color="auto"/>
      </w:divBdr>
    </w:div>
    <w:div w:id="667707236">
      <w:bodyDiv w:val="1"/>
      <w:marLeft w:val="0"/>
      <w:marRight w:val="0"/>
      <w:marTop w:val="0"/>
      <w:marBottom w:val="0"/>
      <w:divBdr>
        <w:top w:val="none" w:sz="0" w:space="0" w:color="auto"/>
        <w:left w:val="none" w:sz="0" w:space="0" w:color="auto"/>
        <w:bottom w:val="none" w:sz="0" w:space="0" w:color="auto"/>
        <w:right w:val="none" w:sz="0" w:space="0" w:color="auto"/>
      </w:divBdr>
    </w:div>
    <w:div w:id="668482787">
      <w:bodyDiv w:val="1"/>
      <w:marLeft w:val="0"/>
      <w:marRight w:val="0"/>
      <w:marTop w:val="0"/>
      <w:marBottom w:val="0"/>
      <w:divBdr>
        <w:top w:val="none" w:sz="0" w:space="0" w:color="auto"/>
        <w:left w:val="none" w:sz="0" w:space="0" w:color="auto"/>
        <w:bottom w:val="none" w:sz="0" w:space="0" w:color="auto"/>
        <w:right w:val="none" w:sz="0" w:space="0" w:color="auto"/>
      </w:divBdr>
    </w:div>
    <w:div w:id="688723397">
      <w:bodyDiv w:val="1"/>
      <w:marLeft w:val="0"/>
      <w:marRight w:val="0"/>
      <w:marTop w:val="0"/>
      <w:marBottom w:val="0"/>
      <w:divBdr>
        <w:top w:val="none" w:sz="0" w:space="0" w:color="auto"/>
        <w:left w:val="none" w:sz="0" w:space="0" w:color="auto"/>
        <w:bottom w:val="none" w:sz="0" w:space="0" w:color="auto"/>
        <w:right w:val="none" w:sz="0" w:space="0" w:color="auto"/>
      </w:divBdr>
    </w:div>
    <w:div w:id="709839883">
      <w:bodyDiv w:val="1"/>
      <w:marLeft w:val="0"/>
      <w:marRight w:val="0"/>
      <w:marTop w:val="0"/>
      <w:marBottom w:val="0"/>
      <w:divBdr>
        <w:top w:val="none" w:sz="0" w:space="0" w:color="auto"/>
        <w:left w:val="none" w:sz="0" w:space="0" w:color="auto"/>
        <w:bottom w:val="none" w:sz="0" w:space="0" w:color="auto"/>
        <w:right w:val="none" w:sz="0" w:space="0" w:color="auto"/>
      </w:divBdr>
    </w:div>
    <w:div w:id="812715798">
      <w:bodyDiv w:val="1"/>
      <w:marLeft w:val="0"/>
      <w:marRight w:val="0"/>
      <w:marTop w:val="0"/>
      <w:marBottom w:val="0"/>
      <w:divBdr>
        <w:top w:val="none" w:sz="0" w:space="0" w:color="auto"/>
        <w:left w:val="none" w:sz="0" w:space="0" w:color="auto"/>
        <w:bottom w:val="none" w:sz="0" w:space="0" w:color="auto"/>
        <w:right w:val="none" w:sz="0" w:space="0" w:color="auto"/>
      </w:divBdr>
    </w:div>
    <w:div w:id="865292073">
      <w:bodyDiv w:val="1"/>
      <w:marLeft w:val="0"/>
      <w:marRight w:val="0"/>
      <w:marTop w:val="0"/>
      <w:marBottom w:val="0"/>
      <w:divBdr>
        <w:top w:val="none" w:sz="0" w:space="0" w:color="auto"/>
        <w:left w:val="none" w:sz="0" w:space="0" w:color="auto"/>
        <w:bottom w:val="none" w:sz="0" w:space="0" w:color="auto"/>
        <w:right w:val="none" w:sz="0" w:space="0" w:color="auto"/>
      </w:divBdr>
    </w:div>
    <w:div w:id="882138817">
      <w:bodyDiv w:val="1"/>
      <w:marLeft w:val="0"/>
      <w:marRight w:val="0"/>
      <w:marTop w:val="0"/>
      <w:marBottom w:val="0"/>
      <w:divBdr>
        <w:top w:val="none" w:sz="0" w:space="0" w:color="auto"/>
        <w:left w:val="none" w:sz="0" w:space="0" w:color="auto"/>
        <w:bottom w:val="none" w:sz="0" w:space="0" w:color="auto"/>
        <w:right w:val="none" w:sz="0" w:space="0" w:color="auto"/>
      </w:divBdr>
    </w:div>
    <w:div w:id="910311625">
      <w:bodyDiv w:val="1"/>
      <w:marLeft w:val="0"/>
      <w:marRight w:val="0"/>
      <w:marTop w:val="0"/>
      <w:marBottom w:val="0"/>
      <w:divBdr>
        <w:top w:val="none" w:sz="0" w:space="0" w:color="auto"/>
        <w:left w:val="none" w:sz="0" w:space="0" w:color="auto"/>
        <w:bottom w:val="none" w:sz="0" w:space="0" w:color="auto"/>
        <w:right w:val="none" w:sz="0" w:space="0" w:color="auto"/>
      </w:divBdr>
    </w:div>
    <w:div w:id="954868011">
      <w:bodyDiv w:val="1"/>
      <w:marLeft w:val="0"/>
      <w:marRight w:val="0"/>
      <w:marTop w:val="0"/>
      <w:marBottom w:val="0"/>
      <w:divBdr>
        <w:top w:val="none" w:sz="0" w:space="0" w:color="auto"/>
        <w:left w:val="none" w:sz="0" w:space="0" w:color="auto"/>
        <w:bottom w:val="none" w:sz="0" w:space="0" w:color="auto"/>
        <w:right w:val="none" w:sz="0" w:space="0" w:color="auto"/>
      </w:divBdr>
    </w:div>
    <w:div w:id="1015766291">
      <w:bodyDiv w:val="1"/>
      <w:marLeft w:val="0"/>
      <w:marRight w:val="0"/>
      <w:marTop w:val="0"/>
      <w:marBottom w:val="0"/>
      <w:divBdr>
        <w:top w:val="none" w:sz="0" w:space="0" w:color="auto"/>
        <w:left w:val="none" w:sz="0" w:space="0" w:color="auto"/>
        <w:bottom w:val="none" w:sz="0" w:space="0" w:color="auto"/>
        <w:right w:val="none" w:sz="0" w:space="0" w:color="auto"/>
      </w:divBdr>
    </w:div>
    <w:div w:id="1079407101">
      <w:bodyDiv w:val="1"/>
      <w:marLeft w:val="0"/>
      <w:marRight w:val="0"/>
      <w:marTop w:val="0"/>
      <w:marBottom w:val="0"/>
      <w:divBdr>
        <w:top w:val="none" w:sz="0" w:space="0" w:color="auto"/>
        <w:left w:val="none" w:sz="0" w:space="0" w:color="auto"/>
        <w:bottom w:val="none" w:sz="0" w:space="0" w:color="auto"/>
        <w:right w:val="none" w:sz="0" w:space="0" w:color="auto"/>
      </w:divBdr>
    </w:div>
    <w:div w:id="1099564775">
      <w:bodyDiv w:val="1"/>
      <w:marLeft w:val="0"/>
      <w:marRight w:val="0"/>
      <w:marTop w:val="0"/>
      <w:marBottom w:val="0"/>
      <w:divBdr>
        <w:top w:val="none" w:sz="0" w:space="0" w:color="auto"/>
        <w:left w:val="none" w:sz="0" w:space="0" w:color="auto"/>
        <w:bottom w:val="none" w:sz="0" w:space="0" w:color="auto"/>
        <w:right w:val="none" w:sz="0" w:space="0" w:color="auto"/>
      </w:divBdr>
    </w:div>
    <w:div w:id="1150486549">
      <w:bodyDiv w:val="1"/>
      <w:marLeft w:val="0"/>
      <w:marRight w:val="0"/>
      <w:marTop w:val="0"/>
      <w:marBottom w:val="0"/>
      <w:divBdr>
        <w:top w:val="none" w:sz="0" w:space="0" w:color="auto"/>
        <w:left w:val="none" w:sz="0" w:space="0" w:color="auto"/>
        <w:bottom w:val="none" w:sz="0" w:space="0" w:color="auto"/>
        <w:right w:val="none" w:sz="0" w:space="0" w:color="auto"/>
      </w:divBdr>
    </w:div>
    <w:div w:id="1155340280">
      <w:bodyDiv w:val="1"/>
      <w:marLeft w:val="0"/>
      <w:marRight w:val="0"/>
      <w:marTop w:val="0"/>
      <w:marBottom w:val="0"/>
      <w:divBdr>
        <w:top w:val="none" w:sz="0" w:space="0" w:color="auto"/>
        <w:left w:val="none" w:sz="0" w:space="0" w:color="auto"/>
        <w:bottom w:val="none" w:sz="0" w:space="0" w:color="auto"/>
        <w:right w:val="none" w:sz="0" w:space="0" w:color="auto"/>
      </w:divBdr>
    </w:div>
    <w:div w:id="1310399587">
      <w:bodyDiv w:val="1"/>
      <w:marLeft w:val="0"/>
      <w:marRight w:val="0"/>
      <w:marTop w:val="0"/>
      <w:marBottom w:val="0"/>
      <w:divBdr>
        <w:top w:val="none" w:sz="0" w:space="0" w:color="auto"/>
        <w:left w:val="none" w:sz="0" w:space="0" w:color="auto"/>
        <w:bottom w:val="none" w:sz="0" w:space="0" w:color="auto"/>
        <w:right w:val="none" w:sz="0" w:space="0" w:color="auto"/>
      </w:divBdr>
    </w:div>
    <w:div w:id="1326515088">
      <w:bodyDiv w:val="1"/>
      <w:marLeft w:val="0"/>
      <w:marRight w:val="0"/>
      <w:marTop w:val="0"/>
      <w:marBottom w:val="0"/>
      <w:divBdr>
        <w:top w:val="none" w:sz="0" w:space="0" w:color="auto"/>
        <w:left w:val="none" w:sz="0" w:space="0" w:color="auto"/>
        <w:bottom w:val="none" w:sz="0" w:space="0" w:color="auto"/>
        <w:right w:val="none" w:sz="0" w:space="0" w:color="auto"/>
      </w:divBdr>
    </w:div>
    <w:div w:id="1373387169">
      <w:bodyDiv w:val="1"/>
      <w:marLeft w:val="0"/>
      <w:marRight w:val="0"/>
      <w:marTop w:val="0"/>
      <w:marBottom w:val="0"/>
      <w:divBdr>
        <w:top w:val="none" w:sz="0" w:space="0" w:color="auto"/>
        <w:left w:val="none" w:sz="0" w:space="0" w:color="auto"/>
        <w:bottom w:val="none" w:sz="0" w:space="0" w:color="auto"/>
        <w:right w:val="none" w:sz="0" w:space="0" w:color="auto"/>
      </w:divBdr>
    </w:div>
    <w:div w:id="1395083155">
      <w:bodyDiv w:val="1"/>
      <w:marLeft w:val="0"/>
      <w:marRight w:val="0"/>
      <w:marTop w:val="0"/>
      <w:marBottom w:val="0"/>
      <w:divBdr>
        <w:top w:val="none" w:sz="0" w:space="0" w:color="auto"/>
        <w:left w:val="none" w:sz="0" w:space="0" w:color="auto"/>
        <w:bottom w:val="none" w:sz="0" w:space="0" w:color="auto"/>
        <w:right w:val="none" w:sz="0" w:space="0" w:color="auto"/>
      </w:divBdr>
    </w:div>
    <w:div w:id="1450012275">
      <w:bodyDiv w:val="1"/>
      <w:marLeft w:val="0"/>
      <w:marRight w:val="0"/>
      <w:marTop w:val="0"/>
      <w:marBottom w:val="0"/>
      <w:divBdr>
        <w:top w:val="none" w:sz="0" w:space="0" w:color="auto"/>
        <w:left w:val="none" w:sz="0" w:space="0" w:color="auto"/>
        <w:bottom w:val="none" w:sz="0" w:space="0" w:color="auto"/>
        <w:right w:val="none" w:sz="0" w:space="0" w:color="auto"/>
      </w:divBdr>
    </w:div>
    <w:div w:id="1504128906">
      <w:bodyDiv w:val="1"/>
      <w:marLeft w:val="0"/>
      <w:marRight w:val="0"/>
      <w:marTop w:val="0"/>
      <w:marBottom w:val="0"/>
      <w:divBdr>
        <w:top w:val="none" w:sz="0" w:space="0" w:color="auto"/>
        <w:left w:val="none" w:sz="0" w:space="0" w:color="auto"/>
        <w:bottom w:val="none" w:sz="0" w:space="0" w:color="auto"/>
        <w:right w:val="none" w:sz="0" w:space="0" w:color="auto"/>
      </w:divBdr>
    </w:div>
    <w:div w:id="1508400719">
      <w:bodyDiv w:val="1"/>
      <w:marLeft w:val="0"/>
      <w:marRight w:val="0"/>
      <w:marTop w:val="0"/>
      <w:marBottom w:val="0"/>
      <w:divBdr>
        <w:top w:val="none" w:sz="0" w:space="0" w:color="auto"/>
        <w:left w:val="none" w:sz="0" w:space="0" w:color="auto"/>
        <w:bottom w:val="none" w:sz="0" w:space="0" w:color="auto"/>
        <w:right w:val="none" w:sz="0" w:space="0" w:color="auto"/>
      </w:divBdr>
    </w:div>
    <w:div w:id="1582447043">
      <w:bodyDiv w:val="1"/>
      <w:marLeft w:val="0"/>
      <w:marRight w:val="0"/>
      <w:marTop w:val="0"/>
      <w:marBottom w:val="0"/>
      <w:divBdr>
        <w:top w:val="none" w:sz="0" w:space="0" w:color="auto"/>
        <w:left w:val="none" w:sz="0" w:space="0" w:color="auto"/>
        <w:bottom w:val="none" w:sz="0" w:space="0" w:color="auto"/>
        <w:right w:val="none" w:sz="0" w:space="0" w:color="auto"/>
      </w:divBdr>
    </w:div>
    <w:div w:id="1617902725">
      <w:bodyDiv w:val="1"/>
      <w:marLeft w:val="0"/>
      <w:marRight w:val="0"/>
      <w:marTop w:val="0"/>
      <w:marBottom w:val="0"/>
      <w:divBdr>
        <w:top w:val="none" w:sz="0" w:space="0" w:color="auto"/>
        <w:left w:val="none" w:sz="0" w:space="0" w:color="auto"/>
        <w:bottom w:val="none" w:sz="0" w:space="0" w:color="auto"/>
        <w:right w:val="none" w:sz="0" w:space="0" w:color="auto"/>
      </w:divBdr>
    </w:div>
    <w:div w:id="1620799552">
      <w:bodyDiv w:val="1"/>
      <w:marLeft w:val="0"/>
      <w:marRight w:val="0"/>
      <w:marTop w:val="0"/>
      <w:marBottom w:val="0"/>
      <w:divBdr>
        <w:top w:val="none" w:sz="0" w:space="0" w:color="auto"/>
        <w:left w:val="none" w:sz="0" w:space="0" w:color="auto"/>
        <w:bottom w:val="none" w:sz="0" w:space="0" w:color="auto"/>
        <w:right w:val="none" w:sz="0" w:space="0" w:color="auto"/>
      </w:divBdr>
    </w:div>
    <w:div w:id="1622999930">
      <w:bodyDiv w:val="1"/>
      <w:marLeft w:val="0"/>
      <w:marRight w:val="0"/>
      <w:marTop w:val="0"/>
      <w:marBottom w:val="0"/>
      <w:divBdr>
        <w:top w:val="none" w:sz="0" w:space="0" w:color="auto"/>
        <w:left w:val="none" w:sz="0" w:space="0" w:color="auto"/>
        <w:bottom w:val="none" w:sz="0" w:space="0" w:color="auto"/>
        <w:right w:val="none" w:sz="0" w:space="0" w:color="auto"/>
      </w:divBdr>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
    <w:div w:id="1674144353">
      <w:bodyDiv w:val="1"/>
      <w:marLeft w:val="0"/>
      <w:marRight w:val="0"/>
      <w:marTop w:val="0"/>
      <w:marBottom w:val="0"/>
      <w:divBdr>
        <w:top w:val="none" w:sz="0" w:space="0" w:color="auto"/>
        <w:left w:val="none" w:sz="0" w:space="0" w:color="auto"/>
        <w:bottom w:val="none" w:sz="0" w:space="0" w:color="auto"/>
        <w:right w:val="none" w:sz="0" w:space="0" w:color="auto"/>
      </w:divBdr>
    </w:div>
    <w:div w:id="1721518106">
      <w:bodyDiv w:val="1"/>
      <w:marLeft w:val="0"/>
      <w:marRight w:val="0"/>
      <w:marTop w:val="0"/>
      <w:marBottom w:val="0"/>
      <w:divBdr>
        <w:top w:val="none" w:sz="0" w:space="0" w:color="auto"/>
        <w:left w:val="none" w:sz="0" w:space="0" w:color="auto"/>
        <w:bottom w:val="none" w:sz="0" w:space="0" w:color="auto"/>
        <w:right w:val="none" w:sz="0" w:space="0" w:color="auto"/>
      </w:divBdr>
    </w:div>
    <w:div w:id="1735667037">
      <w:bodyDiv w:val="1"/>
      <w:marLeft w:val="0"/>
      <w:marRight w:val="0"/>
      <w:marTop w:val="0"/>
      <w:marBottom w:val="0"/>
      <w:divBdr>
        <w:top w:val="none" w:sz="0" w:space="0" w:color="auto"/>
        <w:left w:val="none" w:sz="0" w:space="0" w:color="auto"/>
        <w:bottom w:val="none" w:sz="0" w:space="0" w:color="auto"/>
        <w:right w:val="none" w:sz="0" w:space="0" w:color="auto"/>
      </w:divBdr>
    </w:div>
    <w:div w:id="1769542330">
      <w:bodyDiv w:val="1"/>
      <w:marLeft w:val="0"/>
      <w:marRight w:val="0"/>
      <w:marTop w:val="0"/>
      <w:marBottom w:val="0"/>
      <w:divBdr>
        <w:top w:val="none" w:sz="0" w:space="0" w:color="auto"/>
        <w:left w:val="none" w:sz="0" w:space="0" w:color="auto"/>
        <w:bottom w:val="none" w:sz="0" w:space="0" w:color="auto"/>
        <w:right w:val="none" w:sz="0" w:space="0" w:color="auto"/>
      </w:divBdr>
      <w:divsChild>
        <w:div w:id="366806692">
          <w:marLeft w:val="0"/>
          <w:marRight w:val="0"/>
          <w:marTop w:val="0"/>
          <w:marBottom w:val="0"/>
          <w:divBdr>
            <w:top w:val="none" w:sz="0" w:space="0" w:color="auto"/>
            <w:left w:val="none" w:sz="0" w:space="0" w:color="auto"/>
            <w:bottom w:val="none" w:sz="0" w:space="0" w:color="auto"/>
            <w:right w:val="none" w:sz="0" w:space="0" w:color="auto"/>
          </w:divBdr>
        </w:div>
        <w:div w:id="572933500">
          <w:marLeft w:val="0"/>
          <w:marRight w:val="0"/>
          <w:marTop w:val="0"/>
          <w:marBottom w:val="0"/>
          <w:divBdr>
            <w:top w:val="none" w:sz="0" w:space="0" w:color="auto"/>
            <w:left w:val="none" w:sz="0" w:space="0" w:color="auto"/>
            <w:bottom w:val="none" w:sz="0" w:space="0" w:color="auto"/>
            <w:right w:val="none" w:sz="0" w:space="0" w:color="auto"/>
          </w:divBdr>
        </w:div>
        <w:div w:id="1315135888">
          <w:marLeft w:val="0"/>
          <w:marRight w:val="0"/>
          <w:marTop w:val="0"/>
          <w:marBottom w:val="0"/>
          <w:divBdr>
            <w:top w:val="none" w:sz="0" w:space="0" w:color="auto"/>
            <w:left w:val="none" w:sz="0" w:space="0" w:color="auto"/>
            <w:bottom w:val="none" w:sz="0" w:space="0" w:color="auto"/>
            <w:right w:val="none" w:sz="0" w:space="0" w:color="auto"/>
          </w:divBdr>
        </w:div>
        <w:div w:id="1330447833">
          <w:marLeft w:val="0"/>
          <w:marRight w:val="0"/>
          <w:marTop w:val="0"/>
          <w:marBottom w:val="0"/>
          <w:divBdr>
            <w:top w:val="none" w:sz="0" w:space="0" w:color="auto"/>
            <w:left w:val="none" w:sz="0" w:space="0" w:color="auto"/>
            <w:bottom w:val="none" w:sz="0" w:space="0" w:color="auto"/>
            <w:right w:val="none" w:sz="0" w:space="0" w:color="auto"/>
          </w:divBdr>
        </w:div>
        <w:div w:id="1383671512">
          <w:marLeft w:val="0"/>
          <w:marRight w:val="0"/>
          <w:marTop w:val="360"/>
          <w:marBottom w:val="0"/>
          <w:divBdr>
            <w:top w:val="none" w:sz="0" w:space="0" w:color="auto"/>
            <w:left w:val="none" w:sz="0" w:space="0" w:color="auto"/>
            <w:bottom w:val="none" w:sz="0" w:space="0" w:color="auto"/>
            <w:right w:val="none" w:sz="0" w:space="0" w:color="auto"/>
          </w:divBdr>
        </w:div>
        <w:div w:id="1559903120">
          <w:marLeft w:val="0"/>
          <w:marRight w:val="0"/>
          <w:marTop w:val="0"/>
          <w:marBottom w:val="0"/>
          <w:divBdr>
            <w:top w:val="none" w:sz="0" w:space="0" w:color="auto"/>
            <w:left w:val="none" w:sz="0" w:space="0" w:color="auto"/>
            <w:bottom w:val="none" w:sz="0" w:space="0" w:color="auto"/>
            <w:right w:val="none" w:sz="0" w:space="0" w:color="auto"/>
          </w:divBdr>
        </w:div>
        <w:div w:id="1813911923">
          <w:marLeft w:val="0"/>
          <w:marRight w:val="0"/>
          <w:marTop w:val="0"/>
          <w:marBottom w:val="0"/>
          <w:divBdr>
            <w:top w:val="none" w:sz="0" w:space="0" w:color="auto"/>
            <w:left w:val="none" w:sz="0" w:space="0" w:color="auto"/>
            <w:bottom w:val="none" w:sz="0" w:space="0" w:color="auto"/>
            <w:right w:val="none" w:sz="0" w:space="0" w:color="auto"/>
          </w:divBdr>
        </w:div>
      </w:divsChild>
    </w:div>
    <w:div w:id="1774278058">
      <w:bodyDiv w:val="1"/>
      <w:marLeft w:val="0"/>
      <w:marRight w:val="0"/>
      <w:marTop w:val="0"/>
      <w:marBottom w:val="0"/>
      <w:divBdr>
        <w:top w:val="none" w:sz="0" w:space="0" w:color="auto"/>
        <w:left w:val="none" w:sz="0" w:space="0" w:color="auto"/>
        <w:bottom w:val="none" w:sz="0" w:space="0" w:color="auto"/>
        <w:right w:val="none" w:sz="0" w:space="0" w:color="auto"/>
      </w:divBdr>
    </w:div>
    <w:div w:id="1797329219">
      <w:bodyDiv w:val="1"/>
      <w:marLeft w:val="0"/>
      <w:marRight w:val="0"/>
      <w:marTop w:val="0"/>
      <w:marBottom w:val="0"/>
      <w:divBdr>
        <w:top w:val="none" w:sz="0" w:space="0" w:color="auto"/>
        <w:left w:val="none" w:sz="0" w:space="0" w:color="auto"/>
        <w:bottom w:val="none" w:sz="0" w:space="0" w:color="auto"/>
        <w:right w:val="none" w:sz="0" w:space="0" w:color="auto"/>
      </w:divBdr>
    </w:div>
    <w:div w:id="1812206038">
      <w:bodyDiv w:val="1"/>
      <w:marLeft w:val="0"/>
      <w:marRight w:val="0"/>
      <w:marTop w:val="0"/>
      <w:marBottom w:val="0"/>
      <w:divBdr>
        <w:top w:val="none" w:sz="0" w:space="0" w:color="auto"/>
        <w:left w:val="none" w:sz="0" w:space="0" w:color="auto"/>
        <w:bottom w:val="none" w:sz="0" w:space="0" w:color="auto"/>
        <w:right w:val="none" w:sz="0" w:space="0" w:color="auto"/>
      </w:divBdr>
    </w:div>
    <w:div w:id="1853563921">
      <w:bodyDiv w:val="1"/>
      <w:marLeft w:val="0"/>
      <w:marRight w:val="0"/>
      <w:marTop w:val="0"/>
      <w:marBottom w:val="0"/>
      <w:divBdr>
        <w:top w:val="none" w:sz="0" w:space="0" w:color="auto"/>
        <w:left w:val="none" w:sz="0" w:space="0" w:color="auto"/>
        <w:bottom w:val="none" w:sz="0" w:space="0" w:color="auto"/>
        <w:right w:val="none" w:sz="0" w:space="0" w:color="auto"/>
      </w:divBdr>
    </w:div>
    <w:div w:id="1862742191">
      <w:bodyDiv w:val="1"/>
      <w:marLeft w:val="0"/>
      <w:marRight w:val="0"/>
      <w:marTop w:val="0"/>
      <w:marBottom w:val="0"/>
      <w:divBdr>
        <w:top w:val="none" w:sz="0" w:space="0" w:color="auto"/>
        <w:left w:val="none" w:sz="0" w:space="0" w:color="auto"/>
        <w:bottom w:val="none" w:sz="0" w:space="0" w:color="auto"/>
        <w:right w:val="none" w:sz="0" w:space="0" w:color="auto"/>
      </w:divBdr>
    </w:div>
    <w:div w:id="1917082565">
      <w:bodyDiv w:val="1"/>
      <w:marLeft w:val="0"/>
      <w:marRight w:val="0"/>
      <w:marTop w:val="0"/>
      <w:marBottom w:val="0"/>
      <w:divBdr>
        <w:top w:val="none" w:sz="0" w:space="0" w:color="auto"/>
        <w:left w:val="none" w:sz="0" w:space="0" w:color="auto"/>
        <w:bottom w:val="none" w:sz="0" w:space="0" w:color="auto"/>
        <w:right w:val="none" w:sz="0" w:space="0" w:color="auto"/>
      </w:divBdr>
    </w:div>
    <w:div w:id="1932810301">
      <w:bodyDiv w:val="1"/>
      <w:marLeft w:val="0"/>
      <w:marRight w:val="0"/>
      <w:marTop w:val="0"/>
      <w:marBottom w:val="0"/>
      <w:divBdr>
        <w:top w:val="none" w:sz="0" w:space="0" w:color="auto"/>
        <w:left w:val="none" w:sz="0" w:space="0" w:color="auto"/>
        <w:bottom w:val="none" w:sz="0" w:space="0" w:color="auto"/>
        <w:right w:val="none" w:sz="0" w:space="0" w:color="auto"/>
      </w:divBdr>
    </w:div>
    <w:div w:id="1955555101">
      <w:bodyDiv w:val="1"/>
      <w:marLeft w:val="0"/>
      <w:marRight w:val="0"/>
      <w:marTop w:val="0"/>
      <w:marBottom w:val="0"/>
      <w:divBdr>
        <w:top w:val="none" w:sz="0" w:space="0" w:color="auto"/>
        <w:left w:val="none" w:sz="0" w:space="0" w:color="auto"/>
        <w:bottom w:val="none" w:sz="0" w:space="0" w:color="auto"/>
        <w:right w:val="none" w:sz="0" w:space="0" w:color="auto"/>
      </w:divBdr>
    </w:div>
    <w:div w:id="1995794562">
      <w:bodyDiv w:val="1"/>
      <w:marLeft w:val="0"/>
      <w:marRight w:val="0"/>
      <w:marTop w:val="0"/>
      <w:marBottom w:val="0"/>
      <w:divBdr>
        <w:top w:val="none" w:sz="0" w:space="0" w:color="auto"/>
        <w:left w:val="none" w:sz="0" w:space="0" w:color="auto"/>
        <w:bottom w:val="none" w:sz="0" w:space="0" w:color="auto"/>
        <w:right w:val="none" w:sz="0" w:space="0" w:color="auto"/>
      </w:divBdr>
    </w:div>
    <w:div w:id="2010715213">
      <w:bodyDiv w:val="1"/>
      <w:marLeft w:val="0"/>
      <w:marRight w:val="0"/>
      <w:marTop w:val="0"/>
      <w:marBottom w:val="0"/>
      <w:divBdr>
        <w:top w:val="none" w:sz="0" w:space="0" w:color="auto"/>
        <w:left w:val="none" w:sz="0" w:space="0" w:color="auto"/>
        <w:bottom w:val="none" w:sz="0" w:space="0" w:color="auto"/>
        <w:right w:val="none" w:sz="0" w:space="0" w:color="auto"/>
      </w:divBdr>
    </w:div>
    <w:div w:id="2038654057">
      <w:bodyDiv w:val="1"/>
      <w:marLeft w:val="0"/>
      <w:marRight w:val="0"/>
      <w:marTop w:val="0"/>
      <w:marBottom w:val="0"/>
      <w:divBdr>
        <w:top w:val="none" w:sz="0" w:space="0" w:color="auto"/>
        <w:left w:val="none" w:sz="0" w:space="0" w:color="auto"/>
        <w:bottom w:val="none" w:sz="0" w:space="0" w:color="auto"/>
        <w:right w:val="none" w:sz="0" w:space="0" w:color="auto"/>
      </w:divBdr>
    </w:div>
    <w:div w:id="2050951210">
      <w:bodyDiv w:val="1"/>
      <w:marLeft w:val="0"/>
      <w:marRight w:val="0"/>
      <w:marTop w:val="0"/>
      <w:marBottom w:val="0"/>
      <w:divBdr>
        <w:top w:val="none" w:sz="0" w:space="0" w:color="auto"/>
        <w:left w:val="none" w:sz="0" w:space="0" w:color="auto"/>
        <w:bottom w:val="none" w:sz="0" w:space="0" w:color="auto"/>
        <w:right w:val="none" w:sz="0" w:space="0" w:color="auto"/>
      </w:divBdr>
    </w:div>
    <w:div w:id="2076121749">
      <w:bodyDiv w:val="1"/>
      <w:marLeft w:val="0"/>
      <w:marRight w:val="0"/>
      <w:marTop w:val="0"/>
      <w:marBottom w:val="0"/>
      <w:divBdr>
        <w:top w:val="none" w:sz="0" w:space="0" w:color="auto"/>
        <w:left w:val="none" w:sz="0" w:space="0" w:color="auto"/>
        <w:bottom w:val="none" w:sz="0" w:space="0" w:color="auto"/>
        <w:right w:val="none" w:sz="0" w:space="0" w:color="auto"/>
      </w:divBdr>
    </w:div>
    <w:div w:id="2091343549">
      <w:bodyDiv w:val="1"/>
      <w:marLeft w:val="0"/>
      <w:marRight w:val="0"/>
      <w:marTop w:val="0"/>
      <w:marBottom w:val="0"/>
      <w:divBdr>
        <w:top w:val="none" w:sz="0" w:space="0" w:color="auto"/>
        <w:left w:val="none" w:sz="0" w:space="0" w:color="auto"/>
        <w:bottom w:val="none" w:sz="0" w:space="0" w:color="auto"/>
        <w:right w:val="none" w:sz="0" w:space="0" w:color="auto"/>
      </w:divBdr>
    </w:div>
    <w:div w:id="2132893888">
      <w:bodyDiv w:val="1"/>
      <w:marLeft w:val="0"/>
      <w:marRight w:val="0"/>
      <w:marTop w:val="0"/>
      <w:marBottom w:val="0"/>
      <w:divBdr>
        <w:top w:val="none" w:sz="0" w:space="0" w:color="auto"/>
        <w:left w:val="none" w:sz="0" w:space="0" w:color="auto"/>
        <w:bottom w:val="none" w:sz="0" w:space="0" w:color="auto"/>
        <w:right w:val="none" w:sz="0" w:space="0" w:color="auto"/>
      </w:divBdr>
    </w:div>
    <w:div w:id="2139909338">
      <w:bodyDiv w:val="1"/>
      <w:marLeft w:val="0"/>
      <w:marRight w:val="0"/>
      <w:marTop w:val="0"/>
      <w:marBottom w:val="0"/>
      <w:divBdr>
        <w:top w:val="none" w:sz="0" w:space="0" w:color="auto"/>
        <w:left w:val="none" w:sz="0" w:space="0" w:color="auto"/>
        <w:bottom w:val="none" w:sz="0" w:space="0" w:color="auto"/>
        <w:right w:val="none" w:sz="0" w:space="0" w:color="auto"/>
      </w:divBdr>
      <w:divsChild>
        <w:div w:id="154758865">
          <w:marLeft w:val="0"/>
          <w:marRight w:val="0"/>
          <w:marTop w:val="0"/>
          <w:marBottom w:val="0"/>
          <w:divBdr>
            <w:top w:val="none" w:sz="0" w:space="0" w:color="auto"/>
            <w:left w:val="none" w:sz="0" w:space="0" w:color="auto"/>
            <w:bottom w:val="none" w:sz="0" w:space="0" w:color="auto"/>
            <w:right w:val="none" w:sz="0" w:space="0" w:color="auto"/>
          </w:divBdr>
        </w:div>
        <w:div w:id="416905542">
          <w:marLeft w:val="0"/>
          <w:marRight w:val="0"/>
          <w:marTop w:val="0"/>
          <w:marBottom w:val="0"/>
          <w:divBdr>
            <w:top w:val="none" w:sz="0" w:space="0" w:color="auto"/>
            <w:left w:val="none" w:sz="0" w:space="0" w:color="auto"/>
            <w:bottom w:val="none" w:sz="0" w:space="0" w:color="auto"/>
            <w:right w:val="none" w:sz="0" w:space="0" w:color="auto"/>
          </w:divBdr>
        </w:div>
        <w:div w:id="800079500">
          <w:marLeft w:val="0"/>
          <w:marRight w:val="0"/>
          <w:marTop w:val="360"/>
          <w:marBottom w:val="0"/>
          <w:divBdr>
            <w:top w:val="none" w:sz="0" w:space="0" w:color="auto"/>
            <w:left w:val="none" w:sz="0" w:space="0" w:color="auto"/>
            <w:bottom w:val="none" w:sz="0" w:space="0" w:color="auto"/>
            <w:right w:val="none" w:sz="0" w:space="0" w:color="auto"/>
          </w:divBdr>
        </w:div>
        <w:div w:id="1387995017">
          <w:marLeft w:val="0"/>
          <w:marRight w:val="0"/>
          <w:marTop w:val="0"/>
          <w:marBottom w:val="0"/>
          <w:divBdr>
            <w:top w:val="none" w:sz="0" w:space="0" w:color="auto"/>
            <w:left w:val="none" w:sz="0" w:space="0" w:color="auto"/>
            <w:bottom w:val="none" w:sz="0" w:space="0" w:color="auto"/>
            <w:right w:val="none" w:sz="0" w:space="0" w:color="auto"/>
          </w:divBdr>
        </w:div>
        <w:div w:id="1794515797">
          <w:marLeft w:val="0"/>
          <w:marRight w:val="0"/>
          <w:marTop w:val="0"/>
          <w:marBottom w:val="0"/>
          <w:divBdr>
            <w:top w:val="none" w:sz="0" w:space="0" w:color="auto"/>
            <w:left w:val="none" w:sz="0" w:space="0" w:color="auto"/>
            <w:bottom w:val="none" w:sz="0" w:space="0" w:color="auto"/>
            <w:right w:val="none" w:sz="0" w:space="0" w:color="auto"/>
          </w:divBdr>
        </w:div>
        <w:div w:id="2067951157">
          <w:marLeft w:val="0"/>
          <w:marRight w:val="0"/>
          <w:marTop w:val="0"/>
          <w:marBottom w:val="0"/>
          <w:divBdr>
            <w:top w:val="none" w:sz="0" w:space="0" w:color="auto"/>
            <w:left w:val="none" w:sz="0" w:space="0" w:color="auto"/>
            <w:bottom w:val="none" w:sz="0" w:space="0" w:color="auto"/>
            <w:right w:val="none" w:sz="0" w:space="0" w:color="auto"/>
          </w:divBdr>
        </w:div>
        <w:div w:id="212179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5015568.0" TargetMode="External"/><Relationship Id="rId18" Type="http://schemas.openxmlformats.org/officeDocument/2006/relationships/hyperlink" Target="https://www.consultant.ru/document/cons_doc_LAW_461102/7e225e104a252dcae179960a6e56b8aa4c17bdf4/" TargetMode="External"/><Relationship Id="rId26" Type="http://schemas.openxmlformats.org/officeDocument/2006/relationships/hyperlink" Target="https://www.consultant.ru/document/cons_doc_LAW_461102/b884020ea7453099ba8bc9ca021b84982cadea7d/" TargetMode="External"/><Relationship Id="rId39" Type="http://schemas.openxmlformats.org/officeDocument/2006/relationships/hyperlink" Target="https://docs.cntd.ru/document/436765174" TargetMode="External"/><Relationship Id="rId21" Type="http://schemas.openxmlformats.org/officeDocument/2006/relationships/hyperlink" Target="https://www.consultant.ru/document/cons_doc_LAW_461102/45926bdcd26b5d759ce39a6705a6e1f98c749010/" TargetMode="External"/><Relationship Id="rId34" Type="http://schemas.openxmlformats.org/officeDocument/2006/relationships/hyperlink" Target="https://www.consultant.ru/document/cons_doc_LAW_464185/dbb758e5e96870aa276968887828c5d903eeba8a/" TargetMode="External"/><Relationship Id="rId42" Type="http://schemas.openxmlformats.org/officeDocument/2006/relationships/hyperlink" Target="https://docs.cntd.ru/document/43676517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2875/" TargetMode="External"/><Relationship Id="rId29" Type="http://schemas.openxmlformats.org/officeDocument/2006/relationships/hyperlink" Target="https://www.consultant.ru/document/cons_doc_LAW_461102/00bde8c90dadbd124e5d991aea7c4c0eec011ef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hyperlink" Target="https://www.consultant.ru/document/cons_doc_LAW_340399/" TargetMode="External"/><Relationship Id="rId32" Type="http://schemas.openxmlformats.org/officeDocument/2006/relationships/hyperlink" Target="https://www.consultant.ru/document/cons_doc_LAW_454012/" TargetMode="External"/><Relationship Id="rId37" Type="http://schemas.openxmlformats.org/officeDocument/2006/relationships/footer" Target="footer2.xml"/><Relationship Id="rId40" Type="http://schemas.openxmlformats.org/officeDocument/2006/relationships/hyperlink" Target="https://docs.cntd.ru/document/43676517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54318/d470dcf99871701e9e113961d34f6671e43824c4/" TargetMode="External"/><Relationship Id="rId23" Type="http://schemas.openxmlformats.org/officeDocument/2006/relationships/hyperlink" Target="https://www.consultant.ru/document/cons_doc_LAW_464516/" TargetMode="External"/><Relationship Id="rId28" Type="http://schemas.openxmlformats.org/officeDocument/2006/relationships/hyperlink" Target="https://www.consultant.ru/document/cons_doc_LAW_461102/df32b8231cf067c4d4e864c717eb6b398358b504/"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consultant.ru/document/cons_doc_LAW_2875/" TargetMode="External"/><Relationship Id="rId31" Type="http://schemas.openxmlformats.org/officeDocument/2006/relationships/hyperlink" Target="https://www.consultant.ru/document/cons_doc_LAW_439670/79fcb55f19ff171fcd99a904f2abd618e1321cbd/" TargetMode="External"/><Relationship Id="rId44" Type="http://schemas.openxmlformats.org/officeDocument/2006/relationships/hyperlink" Target="https://www.consultant.ru/document/cons_doc_LAW_436392/906b3e51e3ca62c51d9ff5a89c2e5bfdcb1e581f/" TargetMode="External"/><Relationship Id="rId4" Type="http://schemas.openxmlformats.org/officeDocument/2006/relationships/settings" Target="settings.xml"/><Relationship Id="rId9" Type="http://schemas.openxmlformats.org/officeDocument/2006/relationships/hyperlink" Target="https://top-rayon.ru/wp-content/uploads/2024/10/%D1%80%D0%B5%D1%88%D0%B5%D0%BD%D0%B8%D0%B5_%D0%BE%D0%B1_%D1%83%D1%82%D0%B2%D0%B5%D1%80%D0%B6%D0%B4%D0%B5%D0%BD%D0%B8%D0%B8_%D0%BF%D0%B7%D0%B7_%D0%BF%D0%BE%D0%B1%D0%B5%D0%B4%D0%B8%D0%BC.uid6_.1728352419.doc" TargetMode="External"/><Relationship Id="rId14" Type="http://schemas.openxmlformats.org/officeDocument/2006/relationships/hyperlink" Target="https://www.consultant.ru/document/cons_doc_LAW_465584/33d7a7de5fea254781bade2c452cb6f34d051a63/" TargetMode="External"/><Relationship Id="rId22" Type="http://schemas.openxmlformats.org/officeDocument/2006/relationships/hyperlink" Target="https://www.consultant.ru/document/cons_doc_LAW_461102/78edf716452260db8efd954b5f872e3c04b6549a/" TargetMode="External"/><Relationship Id="rId27" Type="http://schemas.openxmlformats.org/officeDocument/2006/relationships/hyperlink" Target="https://www.consultant.ru/document/cons_doc_LAW_461102/df32b8231cf067c4d4e864c717eb6b398358b504/" TargetMode="External"/><Relationship Id="rId30" Type="http://schemas.openxmlformats.org/officeDocument/2006/relationships/hyperlink" Target="https://www.consultant.ru/document/cons_doc_LAW_461102/00bde8c90dadbd124e5d991aea7c4c0eec011ef8/" TargetMode="External"/><Relationship Id="rId35" Type="http://schemas.openxmlformats.org/officeDocument/2006/relationships/hyperlink" Target="https://www.consultant.ru/document/cons_doc_LAW_464185/dbb758e5e96870aa276968887828c5d903eeba8a/" TargetMode="External"/><Relationship Id="rId43" Type="http://schemas.openxmlformats.org/officeDocument/2006/relationships/hyperlink" Target="https://docs.cntd.ru/document/436765174" TargetMode="External"/><Relationship Id="rId8" Type="http://schemas.openxmlformats.org/officeDocument/2006/relationships/hyperlink" Target="https://top-rayon.ru/old/Mu/pobedim/NPA11/resheni/2015/%D0%A0%D0%B5%D1%88%D0%B5%D0%BD%D0%B8%D0%B5%20%D1%81%D1%81%D0%B4%20%D0%BE%D1%82%2024.06.2015%E2%84%969%D0%9F%D1%80%D0%B0%D0%B2%D0%B8%D0%BB%D0%B0%20%D0%B7%D0%B5%D0%BC%D0%BB%D0%B5%D0%BF%D0%BE%D0%BB%D1%8C%D0%B7%D0%BE%D0%B2%D0%B0%D0%BD%D0%B8%D1%8F%20%D0%B8%20%D0%B7%D0%B0%D1%81%D1%82%D1%80%D0%BE%D0%B9%D0%BA%D0%B8.doc"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https://www.consultant.ru/document/cons_doc_LAW_461216/f62ee45faefd8e2a11d6d88941ac66824f848bc2/" TargetMode="External"/><Relationship Id="rId25" Type="http://schemas.openxmlformats.org/officeDocument/2006/relationships/hyperlink" Target="https://www.consultant.ru/document/cons_doc_LAW_461102/f651879e0acd4680a6fdc29f983536624055cbcc/" TargetMode="External"/><Relationship Id="rId33" Type="http://schemas.openxmlformats.org/officeDocument/2006/relationships/hyperlink" Target="https://www.consultant.ru/document/cons_doc_LAW_464185/dbb758e5e96870aa276968887828c5d903eeba8a/" TargetMode="External"/><Relationship Id="rId38" Type="http://schemas.openxmlformats.org/officeDocument/2006/relationships/hyperlink" Target="https://docs.cntd.ru/document/436765174" TargetMode="External"/><Relationship Id="rId46" Type="http://schemas.openxmlformats.org/officeDocument/2006/relationships/theme" Target="theme/theme1.xml"/><Relationship Id="rId20" Type="http://schemas.openxmlformats.org/officeDocument/2006/relationships/hyperlink" Target="https://www.consultant.ru/document/cons_doc_LAW_461102/fc68154d0457446d0a1e7d3fcf938f717ebb4397/" TargetMode="External"/><Relationship Id="rId41" Type="http://schemas.openxmlformats.org/officeDocument/2006/relationships/hyperlink" Target="https://docs.cntd.ru/document/43676517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ogin.consultant.ru/link/?req=doc&amp;base=LAW&amp;n=409735&amp;dst=101392&amp;field=134&amp;date=25.06.2024" TargetMode="External"/><Relationship Id="rId3" Type="http://schemas.openxmlformats.org/officeDocument/2006/relationships/hyperlink" Target="http://docs.cntd.ru/document/902111644" TargetMode="External"/><Relationship Id="rId7" Type="http://schemas.openxmlformats.org/officeDocument/2006/relationships/hyperlink" Target="http://docs.cntd.ru/document/902173656" TargetMode="External"/><Relationship Id="rId2" Type="http://schemas.openxmlformats.org/officeDocument/2006/relationships/hyperlink" Target="http://docs.cntd.ru/document/902173656" TargetMode="External"/><Relationship Id="rId1" Type="http://schemas.openxmlformats.org/officeDocument/2006/relationships/hyperlink" Target="http://docs.cntd.ru/document/902111644" TargetMode="External"/><Relationship Id="rId6" Type="http://schemas.openxmlformats.org/officeDocument/2006/relationships/hyperlink" Target="http://docs.cntd.ru/document/902173656" TargetMode="External"/><Relationship Id="rId11" Type="http://schemas.openxmlformats.org/officeDocument/2006/relationships/hyperlink" Target="https://login.consultant.ru/link/?req=doc&amp;base=LAW&amp;n=409735&amp;dst=100029&amp;field=134&amp;date=25.06.2024" TargetMode="External"/><Relationship Id="rId5" Type="http://schemas.openxmlformats.org/officeDocument/2006/relationships/hyperlink" Target="http://docs.cntd.ru/document/902111644" TargetMode="External"/><Relationship Id="rId10" Type="http://schemas.openxmlformats.org/officeDocument/2006/relationships/hyperlink" Target="https://login.consultant.ru/link/?req=doc&amp;base=LAW&amp;n=409735&amp;dst=101392&amp;field=134&amp;date=25.06.2024" TargetMode="External"/><Relationship Id="rId4" Type="http://schemas.openxmlformats.org/officeDocument/2006/relationships/hyperlink" Target="http://docs.cntd.ru/document/902173656" TargetMode="External"/><Relationship Id="rId9" Type="http://schemas.openxmlformats.org/officeDocument/2006/relationships/hyperlink" Target="https://login.consultant.ru/link/?req=doc&amp;base=LAW&amp;n=409735&amp;dst=100030&amp;field=134&amp;date=2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296A8-7269-4E4E-80F1-990ACDC2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29295</Words>
  <Characters>166987</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АлтайПроект</Company>
  <LinksUpToDate>false</LinksUpToDate>
  <CharactersWithSpaces>195891</CharactersWithSpaces>
  <SharedDoc>false</SharedDoc>
  <HLinks>
    <vt:vector size="564" baseType="variant">
      <vt:variant>
        <vt:i4>2162771</vt:i4>
      </vt:variant>
      <vt:variant>
        <vt:i4>399</vt:i4>
      </vt:variant>
      <vt:variant>
        <vt:i4>0</vt:i4>
      </vt:variant>
      <vt:variant>
        <vt:i4>5</vt:i4>
      </vt:variant>
      <vt:variant>
        <vt:lpwstr>https://www.consultant.ru/document/cons_doc_LAW_436392/906b3e51e3ca62c51d9ff5a89c2e5bfdcb1e581f/</vt:lpwstr>
      </vt:variant>
      <vt:variant>
        <vt:lpwstr>dst35</vt:lpwstr>
      </vt:variant>
      <vt:variant>
        <vt:i4>5898269</vt:i4>
      </vt:variant>
      <vt:variant>
        <vt:i4>396</vt:i4>
      </vt:variant>
      <vt:variant>
        <vt:i4>0</vt:i4>
      </vt:variant>
      <vt:variant>
        <vt:i4>5</vt:i4>
      </vt:variant>
      <vt:variant>
        <vt:lpwstr>https://docs.cntd.ru/document/436765174</vt:lpwstr>
      </vt:variant>
      <vt:variant>
        <vt:lpwstr>7DQ0KB</vt:lpwstr>
      </vt:variant>
      <vt:variant>
        <vt:i4>65537</vt:i4>
      </vt:variant>
      <vt:variant>
        <vt:i4>393</vt:i4>
      </vt:variant>
      <vt:variant>
        <vt:i4>0</vt:i4>
      </vt:variant>
      <vt:variant>
        <vt:i4>5</vt:i4>
      </vt:variant>
      <vt:variant>
        <vt:lpwstr>https://docs.cntd.ru/document/436765174</vt:lpwstr>
      </vt:variant>
      <vt:variant>
        <vt:lpwstr>7DM0K9</vt:lpwstr>
      </vt:variant>
      <vt:variant>
        <vt:i4>6029343</vt:i4>
      </vt:variant>
      <vt:variant>
        <vt:i4>390</vt:i4>
      </vt:variant>
      <vt:variant>
        <vt:i4>0</vt:i4>
      </vt:variant>
      <vt:variant>
        <vt:i4>5</vt:i4>
      </vt:variant>
      <vt:variant>
        <vt:lpwstr>https://docs.cntd.ru/document/436765174</vt:lpwstr>
      </vt:variant>
      <vt:variant>
        <vt:lpwstr>7DS0KD</vt:lpwstr>
      </vt:variant>
      <vt:variant>
        <vt:i4>327775</vt:i4>
      </vt:variant>
      <vt:variant>
        <vt:i4>386</vt:i4>
      </vt:variant>
      <vt:variant>
        <vt:i4>0</vt:i4>
      </vt:variant>
      <vt:variant>
        <vt:i4>5</vt:i4>
      </vt:variant>
      <vt:variant>
        <vt:lpwstr>https://docs.cntd.ru/document/436765174</vt:lpwstr>
      </vt:variant>
      <vt:variant>
        <vt:lpwstr>6500IL</vt:lpwstr>
      </vt:variant>
      <vt:variant>
        <vt:i4>458843</vt:i4>
      </vt:variant>
      <vt:variant>
        <vt:i4>384</vt:i4>
      </vt:variant>
      <vt:variant>
        <vt:i4>0</vt:i4>
      </vt:variant>
      <vt:variant>
        <vt:i4>5</vt:i4>
      </vt:variant>
      <vt:variant>
        <vt:lpwstr>https://docs.cntd.ru/document/436765174</vt:lpwstr>
      </vt:variant>
      <vt:variant>
        <vt:lpwstr>6540IN</vt:lpwstr>
      </vt:variant>
      <vt:variant>
        <vt:i4>6226012</vt:i4>
      </vt:variant>
      <vt:variant>
        <vt:i4>381</vt:i4>
      </vt:variant>
      <vt:variant>
        <vt:i4>0</vt:i4>
      </vt:variant>
      <vt:variant>
        <vt:i4>5</vt:i4>
      </vt:variant>
      <vt:variant>
        <vt:lpwstr>https://docs.cntd.ru/document/436765174</vt:lpwstr>
      </vt:variant>
      <vt:variant>
        <vt:lpwstr>7E00KF</vt:lpwstr>
      </vt:variant>
      <vt:variant>
        <vt:i4>74122266</vt:i4>
      </vt:variant>
      <vt:variant>
        <vt:i4>378</vt:i4>
      </vt:variant>
      <vt:variant>
        <vt:i4>0</vt:i4>
      </vt:variant>
      <vt:variant>
        <vt:i4>5</vt:i4>
      </vt:variant>
      <vt:variant>
        <vt:lpwstr/>
      </vt:variant>
      <vt:variant>
        <vt:lpwstr>_Приложение_2</vt:lpwstr>
      </vt:variant>
      <vt:variant>
        <vt:i4>1966141</vt:i4>
      </vt:variant>
      <vt:variant>
        <vt:i4>375</vt:i4>
      </vt:variant>
      <vt:variant>
        <vt:i4>0</vt:i4>
      </vt:variant>
      <vt:variant>
        <vt:i4>5</vt:i4>
      </vt:variant>
      <vt:variant>
        <vt:lpwstr>https://www.consultant.ru/document/cons_doc_LAW_464185/dbb758e5e96870aa276968887828c5d903eeba8a/</vt:lpwstr>
      </vt:variant>
      <vt:variant>
        <vt:lpwstr>dst1425</vt:lpwstr>
      </vt:variant>
      <vt:variant>
        <vt:i4>1703992</vt:i4>
      </vt:variant>
      <vt:variant>
        <vt:i4>372</vt:i4>
      </vt:variant>
      <vt:variant>
        <vt:i4>0</vt:i4>
      </vt:variant>
      <vt:variant>
        <vt:i4>5</vt:i4>
      </vt:variant>
      <vt:variant>
        <vt:lpwstr>https://www.consultant.ru/document/cons_doc_LAW_464185/dbb758e5e96870aa276968887828c5d903eeba8a/</vt:lpwstr>
      </vt:variant>
      <vt:variant>
        <vt:lpwstr>dst3140</vt:lpwstr>
      </vt:variant>
      <vt:variant>
        <vt:i4>1703992</vt:i4>
      </vt:variant>
      <vt:variant>
        <vt:i4>369</vt:i4>
      </vt:variant>
      <vt:variant>
        <vt:i4>0</vt:i4>
      </vt:variant>
      <vt:variant>
        <vt:i4>5</vt:i4>
      </vt:variant>
      <vt:variant>
        <vt:lpwstr>https://www.consultant.ru/document/cons_doc_LAW_464185/dbb758e5e96870aa276968887828c5d903eeba8a/</vt:lpwstr>
      </vt:variant>
      <vt:variant>
        <vt:lpwstr>dst3140</vt:lpwstr>
      </vt:variant>
      <vt:variant>
        <vt:i4>1048675</vt:i4>
      </vt:variant>
      <vt:variant>
        <vt:i4>366</vt:i4>
      </vt:variant>
      <vt:variant>
        <vt:i4>0</vt:i4>
      </vt:variant>
      <vt:variant>
        <vt:i4>5</vt:i4>
      </vt:variant>
      <vt:variant>
        <vt:lpwstr>https://www.consultant.ru/document/cons_doc_LAW_454012/</vt:lpwstr>
      </vt:variant>
      <vt:variant>
        <vt:lpwstr/>
      </vt:variant>
      <vt:variant>
        <vt:i4>7536730</vt:i4>
      </vt:variant>
      <vt:variant>
        <vt:i4>363</vt:i4>
      </vt:variant>
      <vt:variant>
        <vt:i4>0</vt:i4>
      </vt:variant>
      <vt:variant>
        <vt:i4>5</vt:i4>
      </vt:variant>
      <vt:variant>
        <vt:lpwstr>https://www.consultant.ru/document/cons_doc_LAW_439670/79fcb55f19ff171fcd99a904f2abd618e1321cbd/</vt:lpwstr>
      </vt:variant>
      <vt:variant>
        <vt:lpwstr>dst100014</vt:lpwstr>
      </vt:variant>
      <vt:variant>
        <vt:i4>4325438</vt:i4>
      </vt:variant>
      <vt:variant>
        <vt:i4>360</vt:i4>
      </vt:variant>
      <vt:variant>
        <vt:i4>0</vt:i4>
      </vt:variant>
      <vt:variant>
        <vt:i4>5</vt:i4>
      </vt:variant>
      <vt:variant>
        <vt:lpwstr>https://www.consultant.ru/document/cons_doc_LAW_461102/00bde8c90dadbd124e5d991aea7c4c0eec011ef8/</vt:lpwstr>
      </vt:variant>
      <vt:variant>
        <vt:lpwstr>dst2758</vt:lpwstr>
      </vt:variant>
      <vt:variant>
        <vt:i4>4325438</vt:i4>
      </vt:variant>
      <vt:variant>
        <vt:i4>357</vt:i4>
      </vt:variant>
      <vt:variant>
        <vt:i4>0</vt:i4>
      </vt:variant>
      <vt:variant>
        <vt:i4>5</vt:i4>
      </vt:variant>
      <vt:variant>
        <vt:lpwstr>https://www.consultant.ru/document/cons_doc_LAW_461102/00bde8c90dadbd124e5d991aea7c4c0eec011ef8/</vt:lpwstr>
      </vt:variant>
      <vt:variant>
        <vt:lpwstr>dst2757</vt:lpwstr>
      </vt:variant>
      <vt:variant>
        <vt:i4>1638506</vt:i4>
      </vt:variant>
      <vt:variant>
        <vt:i4>354</vt:i4>
      </vt:variant>
      <vt:variant>
        <vt:i4>0</vt:i4>
      </vt:variant>
      <vt:variant>
        <vt:i4>5</vt:i4>
      </vt:variant>
      <vt:variant>
        <vt:lpwstr>https://www.consultant.ru/document/cons_doc_LAW_461102/df32b8231cf067c4d4e864c717eb6b398358b504/</vt:lpwstr>
      </vt:variant>
      <vt:variant>
        <vt:lpwstr>dst1697</vt:lpwstr>
      </vt:variant>
      <vt:variant>
        <vt:i4>1638506</vt:i4>
      </vt:variant>
      <vt:variant>
        <vt:i4>351</vt:i4>
      </vt:variant>
      <vt:variant>
        <vt:i4>0</vt:i4>
      </vt:variant>
      <vt:variant>
        <vt:i4>5</vt:i4>
      </vt:variant>
      <vt:variant>
        <vt:lpwstr>https://www.consultant.ru/document/cons_doc_LAW_461102/df32b8231cf067c4d4e864c717eb6b398358b504/</vt:lpwstr>
      </vt:variant>
      <vt:variant>
        <vt:lpwstr>dst1696</vt:lpwstr>
      </vt:variant>
      <vt:variant>
        <vt:i4>1638459</vt:i4>
      </vt:variant>
      <vt:variant>
        <vt:i4>348</vt:i4>
      </vt:variant>
      <vt:variant>
        <vt:i4>0</vt:i4>
      </vt:variant>
      <vt:variant>
        <vt:i4>5</vt:i4>
      </vt:variant>
      <vt:variant>
        <vt:lpwstr>https://www.consultant.ru/document/cons_doc_LAW_461102/b884020ea7453099ba8bc9ca021b84982cadea7d/</vt:lpwstr>
      </vt:variant>
      <vt:variant>
        <vt:lpwstr>dst1683</vt:lpwstr>
      </vt:variant>
      <vt:variant>
        <vt:i4>1441843</vt:i4>
      </vt:variant>
      <vt:variant>
        <vt:i4>345</vt:i4>
      </vt:variant>
      <vt:variant>
        <vt:i4>0</vt:i4>
      </vt:variant>
      <vt:variant>
        <vt:i4>5</vt:i4>
      </vt:variant>
      <vt:variant>
        <vt:lpwstr>https://www.consultant.ru/document/cons_doc_LAW_461102/f651879e0acd4680a6fdc29f983536624055cbcc/</vt:lpwstr>
      </vt:variant>
      <vt:variant>
        <vt:lpwstr>dst1676</vt:lpwstr>
      </vt:variant>
      <vt:variant>
        <vt:i4>5963896</vt:i4>
      </vt:variant>
      <vt:variant>
        <vt:i4>342</vt:i4>
      </vt:variant>
      <vt:variant>
        <vt:i4>0</vt:i4>
      </vt:variant>
      <vt:variant>
        <vt:i4>5</vt:i4>
      </vt:variant>
      <vt:variant>
        <vt:lpwstr>https://www.consultant.ru/document/cons_doc_LAW_340399/</vt:lpwstr>
      </vt:variant>
      <vt:variant>
        <vt:lpwstr>dst100006</vt:lpwstr>
      </vt:variant>
      <vt:variant>
        <vt:i4>5505139</vt:i4>
      </vt:variant>
      <vt:variant>
        <vt:i4>339</vt:i4>
      </vt:variant>
      <vt:variant>
        <vt:i4>0</vt:i4>
      </vt:variant>
      <vt:variant>
        <vt:i4>5</vt:i4>
      </vt:variant>
      <vt:variant>
        <vt:lpwstr>https://www.consultant.ru/document/cons_doc_LAW_464516/</vt:lpwstr>
      </vt:variant>
      <vt:variant>
        <vt:lpwstr>dst100044</vt:lpwstr>
      </vt:variant>
      <vt:variant>
        <vt:i4>2490368</vt:i4>
      </vt:variant>
      <vt:variant>
        <vt:i4>336</vt:i4>
      </vt:variant>
      <vt:variant>
        <vt:i4>0</vt:i4>
      </vt:variant>
      <vt:variant>
        <vt:i4>5</vt:i4>
      </vt:variant>
      <vt:variant>
        <vt:lpwstr>https://www.consultant.ru/document/cons_doc_LAW_461102/78edf716452260db8efd954b5f872e3c04b6549a/</vt:lpwstr>
      </vt:variant>
      <vt:variant>
        <vt:lpwstr>dst101686</vt:lpwstr>
      </vt:variant>
      <vt:variant>
        <vt:i4>7667715</vt:i4>
      </vt:variant>
      <vt:variant>
        <vt:i4>333</vt:i4>
      </vt:variant>
      <vt:variant>
        <vt:i4>0</vt:i4>
      </vt:variant>
      <vt:variant>
        <vt:i4>5</vt:i4>
      </vt:variant>
      <vt:variant>
        <vt:lpwstr>https://www.consultant.ru/document/cons_doc_LAW_461102/45926bdcd26b5d759ce39a6705a6e1f98c749010/</vt:lpwstr>
      </vt:variant>
      <vt:variant>
        <vt:lpwstr>dst101625</vt:lpwstr>
      </vt:variant>
      <vt:variant>
        <vt:i4>1114164</vt:i4>
      </vt:variant>
      <vt:variant>
        <vt:i4>330</vt:i4>
      </vt:variant>
      <vt:variant>
        <vt:i4>0</vt:i4>
      </vt:variant>
      <vt:variant>
        <vt:i4>5</vt:i4>
      </vt:variant>
      <vt:variant>
        <vt:lpwstr>https://www.consultant.ru/document/cons_doc_LAW_461102/fc68154d0457446d0a1e7d3fcf938f717ebb4397/</vt:lpwstr>
      </vt:variant>
      <vt:variant>
        <vt:lpwstr>dst2274</vt:lpwstr>
      </vt:variant>
      <vt:variant>
        <vt:i4>2752599</vt:i4>
      </vt:variant>
      <vt:variant>
        <vt:i4>327</vt:i4>
      </vt:variant>
      <vt:variant>
        <vt:i4>0</vt:i4>
      </vt:variant>
      <vt:variant>
        <vt:i4>5</vt:i4>
      </vt:variant>
      <vt:variant>
        <vt:lpwstr>https://www.consultant.ru/document/cons_doc_LAW_2875/</vt:lpwstr>
      </vt:variant>
      <vt:variant>
        <vt:lpwstr/>
      </vt:variant>
      <vt:variant>
        <vt:i4>7340127</vt:i4>
      </vt:variant>
      <vt:variant>
        <vt:i4>324</vt:i4>
      </vt:variant>
      <vt:variant>
        <vt:i4>0</vt:i4>
      </vt:variant>
      <vt:variant>
        <vt:i4>5</vt:i4>
      </vt:variant>
      <vt:variant>
        <vt:lpwstr>https://www.consultant.ru/document/cons_doc_LAW_461102/7e225e104a252dcae179960a6e56b8aa4c17bdf4/</vt:lpwstr>
      </vt:variant>
      <vt:variant>
        <vt:lpwstr>dst101528</vt:lpwstr>
      </vt:variant>
      <vt:variant>
        <vt:i4>7602191</vt:i4>
      </vt:variant>
      <vt:variant>
        <vt:i4>321</vt:i4>
      </vt:variant>
      <vt:variant>
        <vt:i4>0</vt:i4>
      </vt:variant>
      <vt:variant>
        <vt:i4>5</vt:i4>
      </vt:variant>
      <vt:variant>
        <vt:lpwstr>https://www.consultant.ru/document/cons_doc_LAW_461216/f62ee45faefd8e2a11d6d88941ac66824f848bc2/</vt:lpwstr>
      </vt:variant>
      <vt:variant>
        <vt:lpwstr>dst100003</vt:lpwstr>
      </vt:variant>
      <vt:variant>
        <vt:i4>2752599</vt:i4>
      </vt:variant>
      <vt:variant>
        <vt:i4>318</vt:i4>
      </vt:variant>
      <vt:variant>
        <vt:i4>0</vt:i4>
      </vt:variant>
      <vt:variant>
        <vt:i4>5</vt:i4>
      </vt:variant>
      <vt:variant>
        <vt:lpwstr>https://www.consultant.ru/document/cons_doc_LAW_2875/</vt:lpwstr>
      </vt:variant>
      <vt:variant>
        <vt:lpwstr/>
      </vt:variant>
      <vt:variant>
        <vt:i4>4194404</vt:i4>
      </vt:variant>
      <vt:variant>
        <vt:i4>315</vt:i4>
      </vt:variant>
      <vt:variant>
        <vt:i4>0</vt:i4>
      </vt:variant>
      <vt:variant>
        <vt:i4>5</vt:i4>
      </vt:variant>
      <vt:variant>
        <vt:lpwstr>https://www.consultant.ru/document/cons_doc_LAW_454318/d470dcf99871701e9e113961d34f6671e43824c4/</vt:lpwstr>
      </vt:variant>
      <vt:variant>
        <vt:lpwstr>dst1863</vt:lpwstr>
      </vt:variant>
      <vt:variant>
        <vt:i4>7536649</vt:i4>
      </vt:variant>
      <vt:variant>
        <vt:i4>312</vt:i4>
      </vt:variant>
      <vt:variant>
        <vt:i4>0</vt:i4>
      </vt:variant>
      <vt:variant>
        <vt:i4>5</vt:i4>
      </vt:variant>
      <vt:variant>
        <vt:lpwstr>https://www.consultant.ru/document/cons_doc_LAW_465584/33d7a7de5fea254781bade2c452cb6f34d051a63/</vt:lpwstr>
      </vt:variant>
      <vt:variant>
        <vt:lpwstr>dst100872</vt:lpwstr>
      </vt:variant>
      <vt:variant>
        <vt:i4>6881329</vt:i4>
      </vt:variant>
      <vt:variant>
        <vt:i4>309</vt:i4>
      </vt:variant>
      <vt:variant>
        <vt:i4>0</vt:i4>
      </vt:variant>
      <vt:variant>
        <vt:i4>5</vt:i4>
      </vt:variant>
      <vt:variant>
        <vt:lpwstr>garantf1://15015568.0/</vt:lpwstr>
      </vt:variant>
      <vt:variant>
        <vt:lpwstr/>
      </vt:variant>
      <vt:variant>
        <vt:i4>7077946</vt:i4>
      </vt:variant>
      <vt:variant>
        <vt:i4>306</vt:i4>
      </vt:variant>
      <vt:variant>
        <vt:i4>0</vt:i4>
      </vt:variant>
      <vt:variant>
        <vt:i4>5</vt:i4>
      </vt:variant>
      <vt:variant>
        <vt:lpwstr>garantf1://12024624.0/</vt:lpwstr>
      </vt:variant>
      <vt:variant>
        <vt:lpwstr/>
      </vt:variant>
      <vt:variant>
        <vt:i4>6750259</vt:i4>
      </vt:variant>
      <vt:variant>
        <vt:i4>303</vt:i4>
      </vt:variant>
      <vt:variant>
        <vt:i4>0</vt:i4>
      </vt:variant>
      <vt:variant>
        <vt:i4>5</vt:i4>
      </vt:variant>
      <vt:variant>
        <vt:lpwstr>garantf1://12038258.0/</vt:lpwstr>
      </vt:variant>
      <vt:variant>
        <vt:lpwstr/>
      </vt:variant>
      <vt:variant>
        <vt:i4>1638459</vt:i4>
      </vt:variant>
      <vt:variant>
        <vt:i4>296</vt:i4>
      </vt:variant>
      <vt:variant>
        <vt:i4>0</vt:i4>
      </vt:variant>
      <vt:variant>
        <vt:i4>5</vt:i4>
      </vt:variant>
      <vt:variant>
        <vt:lpwstr/>
      </vt:variant>
      <vt:variant>
        <vt:lpwstr>_Toc178756782</vt:lpwstr>
      </vt:variant>
      <vt:variant>
        <vt:i4>1638459</vt:i4>
      </vt:variant>
      <vt:variant>
        <vt:i4>290</vt:i4>
      </vt:variant>
      <vt:variant>
        <vt:i4>0</vt:i4>
      </vt:variant>
      <vt:variant>
        <vt:i4>5</vt:i4>
      </vt:variant>
      <vt:variant>
        <vt:lpwstr/>
      </vt:variant>
      <vt:variant>
        <vt:lpwstr>_Toc178756781</vt:lpwstr>
      </vt:variant>
      <vt:variant>
        <vt:i4>1638459</vt:i4>
      </vt:variant>
      <vt:variant>
        <vt:i4>284</vt:i4>
      </vt:variant>
      <vt:variant>
        <vt:i4>0</vt:i4>
      </vt:variant>
      <vt:variant>
        <vt:i4>5</vt:i4>
      </vt:variant>
      <vt:variant>
        <vt:lpwstr/>
      </vt:variant>
      <vt:variant>
        <vt:lpwstr>_Toc178756780</vt:lpwstr>
      </vt:variant>
      <vt:variant>
        <vt:i4>1441851</vt:i4>
      </vt:variant>
      <vt:variant>
        <vt:i4>278</vt:i4>
      </vt:variant>
      <vt:variant>
        <vt:i4>0</vt:i4>
      </vt:variant>
      <vt:variant>
        <vt:i4>5</vt:i4>
      </vt:variant>
      <vt:variant>
        <vt:lpwstr/>
      </vt:variant>
      <vt:variant>
        <vt:lpwstr>_Toc178756779</vt:lpwstr>
      </vt:variant>
      <vt:variant>
        <vt:i4>1441851</vt:i4>
      </vt:variant>
      <vt:variant>
        <vt:i4>272</vt:i4>
      </vt:variant>
      <vt:variant>
        <vt:i4>0</vt:i4>
      </vt:variant>
      <vt:variant>
        <vt:i4>5</vt:i4>
      </vt:variant>
      <vt:variant>
        <vt:lpwstr/>
      </vt:variant>
      <vt:variant>
        <vt:lpwstr>_Toc178756778</vt:lpwstr>
      </vt:variant>
      <vt:variant>
        <vt:i4>1441851</vt:i4>
      </vt:variant>
      <vt:variant>
        <vt:i4>266</vt:i4>
      </vt:variant>
      <vt:variant>
        <vt:i4>0</vt:i4>
      </vt:variant>
      <vt:variant>
        <vt:i4>5</vt:i4>
      </vt:variant>
      <vt:variant>
        <vt:lpwstr/>
      </vt:variant>
      <vt:variant>
        <vt:lpwstr>_Toc178756777</vt:lpwstr>
      </vt:variant>
      <vt:variant>
        <vt:i4>1441851</vt:i4>
      </vt:variant>
      <vt:variant>
        <vt:i4>260</vt:i4>
      </vt:variant>
      <vt:variant>
        <vt:i4>0</vt:i4>
      </vt:variant>
      <vt:variant>
        <vt:i4>5</vt:i4>
      </vt:variant>
      <vt:variant>
        <vt:lpwstr/>
      </vt:variant>
      <vt:variant>
        <vt:lpwstr>_Toc178756776</vt:lpwstr>
      </vt:variant>
      <vt:variant>
        <vt:i4>1441851</vt:i4>
      </vt:variant>
      <vt:variant>
        <vt:i4>254</vt:i4>
      </vt:variant>
      <vt:variant>
        <vt:i4>0</vt:i4>
      </vt:variant>
      <vt:variant>
        <vt:i4>5</vt:i4>
      </vt:variant>
      <vt:variant>
        <vt:lpwstr/>
      </vt:variant>
      <vt:variant>
        <vt:lpwstr>_Toc178756775</vt:lpwstr>
      </vt:variant>
      <vt:variant>
        <vt:i4>1441851</vt:i4>
      </vt:variant>
      <vt:variant>
        <vt:i4>248</vt:i4>
      </vt:variant>
      <vt:variant>
        <vt:i4>0</vt:i4>
      </vt:variant>
      <vt:variant>
        <vt:i4>5</vt:i4>
      </vt:variant>
      <vt:variant>
        <vt:lpwstr/>
      </vt:variant>
      <vt:variant>
        <vt:lpwstr>_Toc178756774</vt:lpwstr>
      </vt:variant>
      <vt:variant>
        <vt:i4>1441851</vt:i4>
      </vt:variant>
      <vt:variant>
        <vt:i4>242</vt:i4>
      </vt:variant>
      <vt:variant>
        <vt:i4>0</vt:i4>
      </vt:variant>
      <vt:variant>
        <vt:i4>5</vt:i4>
      </vt:variant>
      <vt:variant>
        <vt:lpwstr/>
      </vt:variant>
      <vt:variant>
        <vt:lpwstr>_Toc178756773</vt:lpwstr>
      </vt:variant>
      <vt:variant>
        <vt:i4>1441851</vt:i4>
      </vt:variant>
      <vt:variant>
        <vt:i4>236</vt:i4>
      </vt:variant>
      <vt:variant>
        <vt:i4>0</vt:i4>
      </vt:variant>
      <vt:variant>
        <vt:i4>5</vt:i4>
      </vt:variant>
      <vt:variant>
        <vt:lpwstr/>
      </vt:variant>
      <vt:variant>
        <vt:lpwstr>_Toc178756772</vt:lpwstr>
      </vt:variant>
      <vt:variant>
        <vt:i4>1441851</vt:i4>
      </vt:variant>
      <vt:variant>
        <vt:i4>230</vt:i4>
      </vt:variant>
      <vt:variant>
        <vt:i4>0</vt:i4>
      </vt:variant>
      <vt:variant>
        <vt:i4>5</vt:i4>
      </vt:variant>
      <vt:variant>
        <vt:lpwstr/>
      </vt:variant>
      <vt:variant>
        <vt:lpwstr>_Toc178756771</vt:lpwstr>
      </vt:variant>
      <vt:variant>
        <vt:i4>1441851</vt:i4>
      </vt:variant>
      <vt:variant>
        <vt:i4>224</vt:i4>
      </vt:variant>
      <vt:variant>
        <vt:i4>0</vt:i4>
      </vt:variant>
      <vt:variant>
        <vt:i4>5</vt:i4>
      </vt:variant>
      <vt:variant>
        <vt:lpwstr/>
      </vt:variant>
      <vt:variant>
        <vt:lpwstr>_Toc178756770</vt:lpwstr>
      </vt:variant>
      <vt:variant>
        <vt:i4>1507387</vt:i4>
      </vt:variant>
      <vt:variant>
        <vt:i4>218</vt:i4>
      </vt:variant>
      <vt:variant>
        <vt:i4>0</vt:i4>
      </vt:variant>
      <vt:variant>
        <vt:i4>5</vt:i4>
      </vt:variant>
      <vt:variant>
        <vt:lpwstr/>
      </vt:variant>
      <vt:variant>
        <vt:lpwstr>_Toc178756769</vt:lpwstr>
      </vt:variant>
      <vt:variant>
        <vt:i4>1507387</vt:i4>
      </vt:variant>
      <vt:variant>
        <vt:i4>212</vt:i4>
      </vt:variant>
      <vt:variant>
        <vt:i4>0</vt:i4>
      </vt:variant>
      <vt:variant>
        <vt:i4>5</vt:i4>
      </vt:variant>
      <vt:variant>
        <vt:lpwstr/>
      </vt:variant>
      <vt:variant>
        <vt:lpwstr>_Toc178756768</vt:lpwstr>
      </vt:variant>
      <vt:variant>
        <vt:i4>1507387</vt:i4>
      </vt:variant>
      <vt:variant>
        <vt:i4>206</vt:i4>
      </vt:variant>
      <vt:variant>
        <vt:i4>0</vt:i4>
      </vt:variant>
      <vt:variant>
        <vt:i4>5</vt:i4>
      </vt:variant>
      <vt:variant>
        <vt:lpwstr/>
      </vt:variant>
      <vt:variant>
        <vt:lpwstr>_Toc178756767</vt:lpwstr>
      </vt:variant>
      <vt:variant>
        <vt:i4>1507387</vt:i4>
      </vt:variant>
      <vt:variant>
        <vt:i4>200</vt:i4>
      </vt:variant>
      <vt:variant>
        <vt:i4>0</vt:i4>
      </vt:variant>
      <vt:variant>
        <vt:i4>5</vt:i4>
      </vt:variant>
      <vt:variant>
        <vt:lpwstr/>
      </vt:variant>
      <vt:variant>
        <vt:lpwstr>_Toc178756766</vt:lpwstr>
      </vt:variant>
      <vt:variant>
        <vt:i4>1507387</vt:i4>
      </vt:variant>
      <vt:variant>
        <vt:i4>194</vt:i4>
      </vt:variant>
      <vt:variant>
        <vt:i4>0</vt:i4>
      </vt:variant>
      <vt:variant>
        <vt:i4>5</vt:i4>
      </vt:variant>
      <vt:variant>
        <vt:lpwstr/>
      </vt:variant>
      <vt:variant>
        <vt:lpwstr>_Toc178756765</vt:lpwstr>
      </vt:variant>
      <vt:variant>
        <vt:i4>1507387</vt:i4>
      </vt:variant>
      <vt:variant>
        <vt:i4>188</vt:i4>
      </vt:variant>
      <vt:variant>
        <vt:i4>0</vt:i4>
      </vt:variant>
      <vt:variant>
        <vt:i4>5</vt:i4>
      </vt:variant>
      <vt:variant>
        <vt:lpwstr/>
      </vt:variant>
      <vt:variant>
        <vt:lpwstr>_Toc178756764</vt:lpwstr>
      </vt:variant>
      <vt:variant>
        <vt:i4>1507387</vt:i4>
      </vt:variant>
      <vt:variant>
        <vt:i4>182</vt:i4>
      </vt:variant>
      <vt:variant>
        <vt:i4>0</vt:i4>
      </vt:variant>
      <vt:variant>
        <vt:i4>5</vt:i4>
      </vt:variant>
      <vt:variant>
        <vt:lpwstr/>
      </vt:variant>
      <vt:variant>
        <vt:lpwstr>_Toc178756763</vt:lpwstr>
      </vt:variant>
      <vt:variant>
        <vt:i4>1507387</vt:i4>
      </vt:variant>
      <vt:variant>
        <vt:i4>176</vt:i4>
      </vt:variant>
      <vt:variant>
        <vt:i4>0</vt:i4>
      </vt:variant>
      <vt:variant>
        <vt:i4>5</vt:i4>
      </vt:variant>
      <vt:variant>
        <vt:lpwstr/>
      </vt:variant>
      <vt:variant>
        <vt:lpwstr>_Toc178756762</vt:lpwstr>
      </vt:variant>
      <vt:variant>
        <vt:i4>1507387</vt:i4>
      </vt:variant>
      <vt:variant>
        <vt:i4>170</vt:i4>
      </vt:variant>
      <vt:variant>
        <vt:i4>0</vt:i4>
      </vt:variant>
      <vt:variant>
        <vt:i4>5</vt:i4>
      </vt:variant>
      <vt:variant>
        <vt:lpwstr/>
      </vt:variant>
      <vt:variant>
        <vt:lpwstr>_Toc178756761</vt:lpwstr>
      </vt:variant>
      <vt:variant>
        <vt:i4>1507387</vt:i4>
      </vt:variant>
      <vt:variant>
        <vt:i4>164</vt:i4>
      </vt:variant>
      <vt:variant>
        <vt:i4>0</vt:i4>
      </vt:variant>
      <vt:variant>
        <vt:i4>5</vt:i4>
      </vt:variant>
      <vt:variant>
        <vt:lpwstr/>
      </vt:variant>
      <vt:variant>
        <vt:lpwstr>_Toc178756760</vt:lpwstr>
      </vt:variant>
      <vt:variant>
        <vt:i4>1310779</vt:i4>
      </vt:variant>
      <vt:variant>
        <vt:i4>158</vt:i4>
      </vt:variant>
      <vt:variant>
        <vt:i4>0</vt:i4>
      </vt:variant>
      <vt:variant>
        <vt:i4>5</vt:i4>
      </vt:variant>
      <vt:variant>
        <vt:lpwstr/>
      </vt:variant>
      <vt:variant>
        <vt:lpwstr>_Toc178756759</vt:lpwstr>
      </vt:variant>
      <vt:variant>
        <vt:i4>1310779</vt:i4>
      </vt:variant>
      <vt:variant>
        <vt:i4>152</vt:i4>
      </vt:variant>
      <vt:variant>
        <vt:i4>0</vt:i4>
      </vt:variant>
      <vt:variant>
        <vt:i4>5</vt:i4>
      </vt:variant>
      <vt:variant>
        <vt:lpwstr/>
      </vt:variant>
      <vt:variant>
        <vt:lpwstr>_Toc178756758</vt:lpwstr>
      </vt:variant>
      <vt:variant>
        <vt:i4>1310779</vt:i4>
      </vt:variant>
      <vt:variant>
        <vt:i4>146</vt:i4>
      </vt:variant>
      <vt:variant>
        <vt:i4>0</vt:i4>
      </vt:variant>
      <vt:variant>
        <vt:i4>5</vt:i4>
      </vt:variant>
      <vt:variant>
        <vt:lpwstr/>
      </vt:variant>
      <vt:variant>
        <vt:lpwstr>_Toc178756757</vt:lpwstr>
      </vt:variant>
      <vt:variant>
        <vt:i4>1310779</vt:i4>
      </vt:variant>
      <vt:variant>
        <vt:i4>140</vt:i4>
      </vt:variant>
      <vt:variant>
        <vt:i4>0</vt:i4>
      </vt:variant>
      <vt:variant>
        <vt:i4>5</vt:i4>
      </vt:variant>
      <vt:variant>
        <vt:lpwstr/>
      </vt:variant>
      <vt:variant>
        <vt:lpwstr>_Toc178756756</vt:lpwstr>
      </vt:variant>
      <vt:variant>
        <vt:i4>1310779</vt:i4>
      </vt:variant>
      <vt:variant>
        <vt:i4>134</vt:i4>
      </vt:variant>
      <vt:variant>
        <vt:i4>0</vt:i4>
      </vt:variant>
      <vt:variant>
        <vt:i4>5</vt:i4>
      </vt:variant>
      <vt:variant>
        <vt:lpwstr/>
      </vt:variant>
      <vt:variant>
        <vt:lpwstr>_Toc178756755</vt:lpwstr>
      </vt:variant>
      <vt:variant>
        <vt:i4>1310779</vt:i4>
      </vt:variant>
      <vt:variant>
        <vt:i4>128</vt:i4>
      </vt:variant>
      <vt:variant>
        <vt:i4>0</vt:i4>
      </vt:variant>
      <vt:variant>
        <vt:i4>5</vt:i4>
      </vt:variant>
      <vt:variant>
        <vt:lpwstr/>
      </vt:variant>
      <vt:variant>
        <vt:lpwstr>_Toc178756754</vt:lpwstr>
      </vt:variant>
      <vt:variant>
        <vt:i4>1310779</vt:i4>
      </vt:variant>
      <vt:variant>
        <vt:i4>122</vt:i4>
      </vt:variant>
      <vt:variant>
        <vt:i4>0</vt:i4>
      </vt:variant>
      <vt:variant>
        <vt:i4>5</vt:i4>
      </vt:variant>
      <vt:variant>
        <vt:lpwstr/>
      </vt:variant>
      <vt:variant>
        <vt:lpwstr>_Toc178756753</vt:lpwstr>
      </vt:variant>
      <vt:variant>
        <vt:i4>1310779</vt:i4>
      </vt:variant>
      <vt:variant>
        <vt:i4>116</vt:i4>
      </vt:variant>
      <vt:variant>
        <vt:i4>0</vt:i4>
      </vt:variant>
      <vt:variant>
        <vt:i4>5</vt:i4>
      </vt:variant>
      <vt:variant>
        <vt:lpwstr/>
      </vt:variant>
      <vt:variant>
        <vt:lpwstr>_Toc178756752</vt:lpwstr>
      </vt:variant>
      <vt:variant>
        <vt:i4>1310779</vt:i4>
      </vt:variant>
      <vt:variant>
        <vt:i4>110</vt:i4>
      </vt:variant>
      <vt:variant>
        <vt:i4>0</vt:i4>
      </vt:variant>
      <vt:variant>
        <vt:i4>5</vt:i4>
      </vt:variant>
      <vt:variant>
        <vt:lpwstr/>
      </vt:variant>
      <vt:variant>
        <vt:lpwstr>_Toc178756751</vt:lpwstr>
      </vt:variant>
      <vt:variant>
        <vt:i4>1310779</vt:i4>
      </vt:variant>
      <vt:variant>
        <vt:i4>104</vt:i4>
      </vt:variant>
      <vt:variant>
        <vt:i4>0</vt:i4>
      </vt:variant>
      <vt:variant>
        <vt:i4>5</vt:i4>
      </vt:variant>
      <vt:variant>
        <vt:lpwstr/>
      </vt:variant>
      <vt:variant>
        <vt:lpwstr>_Toc178756750</vt:lpwstr>
      </vt:variant>
      <vt:variant>
        <vt:i4>1376315</vt:i4>
      </vt:variant>
      <vt:variant>
        <vt:i4>98</vt:i4>
      </vt:variant>
      <vt:variant>
        <vt:i4>0</vt:i4>
      </vt:variant>
      <vt:variant>
        <vt:i4>5</vt:i4>
      </vt:variant>
      <vt:variant>
        <vt:lpwstr/>
      </vt:variant>
      <vt:variant>
        <vt:lpwstr>_Toc178756749</vt:lpwstr>
      </vt:variant>
      <vt:variant>
        <vt:i4>1376315</vt:i4>
      </vt:variant>
      <vt:variant>
        <vt:i4>92</vt:i4>
      </vt:variant>
      <vt:variant>
        <vt:i4>0</vt:i4>
      </vt:variant>
      <vt:variant>
        <vt:i4>5</vt:i4>
      </vt:variant>
      <vt:variant>
        <vt:lpwstr/>
      </vt:variant>
      <vt:variant>
        <vt:lpwstr>_Toc178756748</vt:lpwstr>
      </vt:variant>
      <vt:variant>
        <vt:i4>1376315</vt:i4>
      </vt:variant>
      <vt:variant>
        <vt:i4>86</vt:i4>
      </vt:variant>
      <vt:variant>
        <vt:i4>0</vt:i4>
      </vt:variant>
      <vt:variant>
        <vt:i4>5</vt:i4>
      </vt:variant>
      <vt:variant>
        <vt:lpwstr/>
      </vt:variant>
      <vt:variant>
        <vt:lpwstr>_Toc178756747</vt:lpwstr>
      </vt:variant>
      <vt:variant>
        <vt:i4>1376315</vt:i4>
      </vt:variant>
      <vt:variant>
        <vt:i4>80</vt:i4>
      </vt:variant>
      <vt:variant>
        <vt:i4>0</vt:i4>
      </vt:variant>
      <vt:variant>
        <vt:i4>5</vt:i4>
      </vt:variant>
      <vt:variant>
        <vt:lpwstr/>
      </vt:variant>
      <vt:variant>
        <vt:lpwstr>_Toc178756746</vt:lpwstr>
      </vt:variant>
      <vt:variant>
        <vt:i4>1376315</vt:i4>
      </vt:variant>
      <vt:variant>
        <vt:i4>74</vt:i4>
      </vt:variant>
      <vt:variant>
        <vt:i4>0</vt:i4>
      </vt:variant>
      <vt:variant>
        <vt:i4>5</vt:i4>
      </vt:variant>
      <vt:variant>
        <vt:lpwstr/>
      </vt:variant>
      <vt:variant>
        <vt:lpwstr>_Toc178756745</vt:lpwstr>
      </vt:variant>
      <vt:variant>
        <vt:i4>1376315</vt:i4>
      </vt:variant>
      <vt:variant>
        <vt:i4>68</vt:i4>
      </vt:variant>
      <vt:variant>
        <vt:i4>0</vt:i4>
      </vt:variant>
      <vt:variant>
        <vt:i4>5</vt:i4>
      </vt:variant>
      <vt:variant>
        <vt:lpwstr/>
      </vt:variant>
      <vt:variant>
        <vt:lpwstr>_Toc178756744</vt:lpwstr>
      </vt:variant>
      <vt:variant>
        <vt:i4>1376315</vt:i4>
      </vt:variant>
      <vt:variant>
        <vt:i4>62</vt:i4>
      </vt:variant>
      <vt:variant>
        <vt:i4>0</vt:i4>
      </vt:variant>
      <vt:variant>
        <vt:i4>5</vt:i4>
      </vt:variant>
      <vt:variant>
        <vt:lpwstr/>
      </vt:variant>
      <vt:variant>
        <vt:lpwstr>_Toc178756743</vt:lpwstr>
      </vt:variant>
      <vt:variant>
        <vt:i4>1376315</vt:i4>
      </vt:variant>
      <vt:variant>
        <vt:i4>56</vt:i4>
      </vt:variant>
      <vt:variant>
        <vt:i4>0</vt:i4>
      </vt:variant>
      <vt:variant>
        <vt:i4>5</vt:i4>
      </vt:variant>
      <vt:variant>
        <vt:lpwstr/>
      </vt:variant>
      <vt:variant>
        <vt:lpwstr>_Toc178756742</vt:lpwstr>
      </vt:variant>
      <vt:variant>
        <vt:i4>1376315</vt:i4>
      </vt:variant>
      <vt:variant>
        <vt:i4>50</vt:i4>
      </vt:variant>
      <vt:variant>
        <vt:i4>0</vt:i4>
      </vt:variant>
      <vt:variant>
        <vt:i4>5</vt:i4>
      </vt:variant>
      <vt:variant>
        <vt:lpwstr/>
      </vt:variant>
      <vt:variant>
        <vt:lpwstr>_Toc178756741</vt:lpwstr>
      </vt:variant>
      <vt:variant>
        <vt:i4>1376315</vt:i4>
      </vt:variant>
      <vt:variant>
        <vt:i4>44</vt:i4>
      </vt:variant>
      <vt:variant>
        <vt:i4>0</vt:i4>
      </vt:variant>
      <vt:variant>
        <vt:i4>5</vt:i4>
      </vt:variant>
      <vt:variant>
        <vt:lpwstr/>
      </vt:variant>
      <vt:variant>
        <vt:lpwstr>_Toc178756740</vt:lpwstr>
      </vt:variant>
      <vt:variant>
        <vt:i4>1179707</vt:i4>
      </vt:variant>
      <vt:variant>
        <vt:i4>38</vt:i4>
      </vt:variant>
      <vt:variant>
        <vt:i4>0</vt:i4>
      </vt:variant>
      <vt:variant>
        <vt:i4>5</vt:i4>
      </vt:variant>
      <vt:variant>
        <vt:lpwstr/>
      </vt:variant>
      <vt:variant>
        <vt:lpwstr>_Toc178756739</vt:lpwstr>
      </vt:variant>
      <vt:variant>
        <vt:i4>1179707</vt:i4>
      </vt:variant>
      <vt:variant>
        <vt:i4>32</vt:i4>
      </vt:variant>
      <vt:variant>
        <vt:i4>0</vt:i4>
      </vt:variant>
      <vt:variant>
        <vt:i4>5</vt:i4>
      </vt:variant>
      <vt:variant>
        <vt:lpwstr/>
      </vt:variant>
      <vt:variant>
        <vt:lpwstr>_Toc178756738</vt:lpwstr>
      </vt:variant>
      <vt:variant>
        <vt:i4>1179707</vt:i4>
      </vt:variant>
      <vt:variant>
        <vt:i4>26</vt:i4>
      </vt:variant>
      <vt:variant>
        <vt:i4>0</vt:i4>
      </vt:variant>
      <vt:variant>
        <vt:i4>5</vt:i4>
      </vt:variant>
      <vt:variant>
        <vt:lpwstr/>
      </vt:variant>
      <vt:variant>
        <vt:lpwstr>_Toc178756737</vt:lpwstr>
      </vt:variant>
      <vt:variant>
        <vt:i4>1179707</vt:i4>
      </vt:variant>
      <vt:variant>
        <vt:i4>20</vt:i4>
      </vt:variant>
      <vt:variant>
        <vt:i4>0</vt:i4>
      </vt:variant>
      <vt:variant>
        <vt:i4>5</vt:i4>
      </vt:variant>
      <vt:variant>
        <vt:lpwstr/>
      </vt:variant>
      <vt:variant>
        <vt:lpwstr>_Toc178756736</vt:lpwstr>
      </vt:variant>
      <vt:variant>
        <vt:i4>1179707</vt:i4>
      </vt:variant>
      <vt:variant>
        <vt:i4>14</vt:i4>
      </vt:variant>
      <vt:variant>
        <vt:i4>0</vt:i4>
      </vt:variant>
      <vt:variant>
        <vt:i4>5</vt:i4>
      </vt:variant>
      <vt:variant>
        <vt:lpwstr/>
      </vt:variant>
      <vt:variant>
        <vt:lpwstr>_Toc178756735</vt:lpwstr>
      </vt:variant>
      <vt:variant>
        <vt:i4>1179707</vt:i4>
      </vt:variant>
      <vt:variant>
        <vt:i4>8</vt:i4>
      </vt:variant>
      <vt:variant>
        <vt:i4>0</vt:i4>
      </vt:variant>
      <vt:variant>
        <vt:i4>5</vt:i4>
      </vt:variant>
      <vt:variant>
        <vt:lpwstr/>
      </vt:variant>
      <vt:variant>
        <vt:lpwstr>_Toc178756734</vt:lpwstr>
      </vt:variant>
      <vt:variant>
        <vt:i4>1179707</vt:i4>
      </vt:variant>
      <vt:variant>
        <vt:i4>2</vt:i4>
      </vt:variant>
      <vt:variant>
        <vt:i4>0</vt:i4>
      </vt:variant>
      <vt:variant>
        <vt:i4>5</vt:i4>
      </vt:variant>
      <vt:variant>
        <vt:lpwstr/>
      </vt:variant>
      <vt:variant>
        <vt:lpwstr>_Toc178756733</vt:lpwstr>
      </vt:variant>
      <vt:variant>
        <vt:i4>5439575</vt:i4>
      </vt:variant>
      <vt:variant>
        <vt:i4>30</vt:i4>
      </vt:variant>
      <vt:variant>
        <vt:i4>0</vt:i4>
      </vt:variant>
      <vt:variant>
        <vt:i4>5</vt:i4>
      </vt:variant>
      <vt:variant>
        <vt:lpwstr>https://login.consultant.ru/link/?req=doc&amp;base=LAW&amp;n=409735&amp;dst=100029&amp;field=134&amp;date=25.06.2024</vt:lpwstr>
      </vt:variant>
      <vt:variant>
        <vt:lpwstr/>
      </vt:variant>
      <vt:variant>
        <vt:i4>5963869</vt:i4>
      </vt:variant>
      <vt:variant>
        <vt:i4>27</vt:i4>
      </vt:variant>
      <vt:variant>
        <vt:i4>0</vt:i4>
      </vt:variant>
      <vt:variant>
        <vt:i4>5</vt:i4>
      </vt:variant>
      <vt:variant>
        <vt:lpwstr>https://login.consultant.ru/link/?req=doc&amp;base=LAW&amp;n=409735&amp;dst=101392&amp;field=134&amp;date=25.06.2024</vt:lpwstr>
      </vt:variant>
      <vt:variant>
        <vt:lpwstr/>
      </vt:variant>
      <vt:variant>
        <vt:i4>5898326</vt:i4>
      </vt:variant>
      <vt:variant>
        <vt:i4>24</vt:i4>
      </vt:variant>
      <vt:variant>
        <vt:i4>0</vt:i4>
      </vt:variant>
      <vt:variant>
        <vt:i4>5</vt:i4>
      </vt:variant>
      <vt:variant>
        <vt:lpwstr>https://login.consultant.ru/link/?req=doc&amp;base=LAW&amp;n=409735&amp;dst=100030&amp;field=134&amp;date=25.06.2024</vt:lpwstr>
      </vt:variant>
      <vt:variant>
        <vt:lpwstr/>
      </vt:variant>
      <vt:variant>
        <vt:i4>5963869</vt:i4>
      </vt:variant>
      <vt:variant>
        <vt:i4>21</vt:i4>
      </vt:variant>
      <vt:variant>
        <vt:i4>0</vt:i4>
      </vt:variant>
      <vt:variant>
        <vt:i4>5</vt:i4>
      </vt:variant>
      <vt:variant>
        <vt:lpwstr>https://login.consultant.ru/link/?req=doc&amp;base=LAW&amp;n=409735&amp;dst=101392&amp;field=134&amp;date=25.06.2024</vt:lpwstr>
      </vt:variant>
      <vt:variant>
        <vt:lpwstr/>
      </vt:variant>
      <vt:variant>
        <vt:i4>6422645</vt:i4>
      </vt:variant>
      <vt:variant>
        <vt:i4>18</vt:i4>
      </vt:variant>
      <vt:variant>
        <vt:i4>0</vt:i4>
      </vt:variant>
      <vt:variant>
        <vt:i4>5</vt:i4>
      </vt:variant>
      <vt:variant>
        <vt:lpwstr>http://docs.cntd.ru/document/902173656</vt:lpwstr>
      </vt:variant>
      <vt:variant>
        <vt:lpwstr/>
      </vt:variant>
      <vt:variant>
        <vt:i4>6422645</vt:i4>
      </vt:variant>
      <vt:variant>
        <vt:i4>15</vt:i4>
      </vt:variant>
      <vt:variant>
        <vt:i4>0</vt:i4>
      </vt:variant>
      <vt:variant>
        <vt:i4>5</vt:i4>
      </vt:variant>
      <vt:variant>
        <vt:lpwstr>http://docs.cntd.ru/document/902173656</vt:lpwstr>
      </vt:variant>
      <vt:variant>
        <vt:lpwstr/>
      </vt:variant>
      <vt:variant>
        <vt:i4>6684790</vt:i4>
      </vt:variant>
      <vt:variant>
        <vt:i4>12</vt:i4>
      </vt:variant>
      <vt:variant>
        <vt:i4>0</vt:i4>
      </vt:variant>
      <vt:variant>
        <vt:i4>5</vt:i4>
      </vt:variant>
      <vt:variant>
        <vt:lpwstr>http://docs.cntd.ru/document/902111644</vt:lpwstr>
      </vt:variant>
      <vt:variant>
        <vt:lpwstr/>
      </vt:variant>
      <vt:variant>
        <vt:i4>6422645</vt:i4>
      </vt:variant>
      <vt:variant>
        <vt:i4>9</vt:i4>
      </vt:variant>
      <vt:variant>
        <vt:i4>0</vt:i4>
      </vt:variant>
      <vt:variant>
        <vt:i4>5</vt:i4>
      </vt:variant>
      <vt:variant>
        <vt:lpwstr>http://docs.cntd.ru/document/902173656</vt:lpwstr>
      </vt:variant>
      <vt:variant>
        <vt:lpwstr/>
      </vt:variant>
      <vt:variant>
        <vt:i4>6684790</vt:i4>
      </vt:variant>
      <vt:variant>
        <vt:i4>6</vt:i4>
      </vt:variant>
      <vt:variant>
        <vt:i4>0</vt:i4>
      </vt:variant>
      <vt:variant>
        <vt:i4>5</vt:i4>
      </vt:variant>
      <vt:variant>
        <vt:lpwstr>http://docs.cntd.ru/document/902111644</vt:lpwstr>
      </vt:variant>
      <vt:variant>
        <vt:lpwstr/>
      </vt:variant>
      <vt:variant>
        <vt:i4>6422645</vt:i4>
      </vt:variant>
      <vt:variant>
        <vt:i4>3</vt:i4>
      </vt:variant>
      <vt:variant>
        <vt:i4>0</vt:i4>
      </vt:variant>
      <vt:variant>
        <vt:i4>5</vt:i4>
      </vt:variant>
      <vt:variant>
        <vt:lpwstr>http://docs.cntd.ru/document/902173656</vt:lpwstr>
      </vt:variant>
      <vt:variant>
        <vt:lpwstr/>
      </vt:variant>
      <vt:variant>
        <vt:i4>6684790</vt:i4>
      </vt:variant>
      <vt:variant>
        <vt:i4>0</vt:i4>
      </vt:variant>
      <vt:variant>
        <vt:i4>0</vt:i4>
      </vt:variant>
      <vt:variant>
        <vt:i4>5</vt:i4>
      </vt:variant>
      <vt:variant>
        <vt:lpwstr>http://docs.cntd.ru/document/902111644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Ларина</dc:creator>
  <cp:keywords/>
  <cp:lastModifiedBy>root</cp:lastModifiedBy>
  <cp:revision>4</cp:revision>
  <cp:lastPrinted>2024-09-20T05:26:00Z</cp:lastPrinted>
  <dcterms:created xsi:type="dcterms:W3CDTF">2024-10-08T01:50:00Z</dcterms:created>
  <dcterms:modified xsi:type="dcterms:W3CDTF">2025-07-22T03:55:00Z</dcterms:modified>
</cp:coreProperties>
</file>