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552" w:rsidRPr="00702552" w:rsidRDefault="00702552" w:rsidP="00702552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 xml:space="preserve">Пояснительная записка </w:t>
      </w:r>
    </w:p>
    <w:p w:rsidR="00702552" w:rsidRPr="00702552" w:rsidRDefault="00702552" w:rsidP="00702552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>к прогнозу социально-экономического развития му</w:t>
      </w:r>
      <w:r w:rsidR="00F9363C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>ниципального образования Зимин</w:t>
      </w:r>
      <w:r w:rsidRPr="00702552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>ский сельсовет Топчихинского района Алтайского края на 202</w:t>
      </w:r>
      <w:r w:rsidR="006F01E6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>6</w:t>
      </w:r>
      <w:r w:rsidRPr="00702552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 xml:space="preserve"> год и плановый период 202</w:t>
      </w:r>
      <w:r w:rsidR="006F01E6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>7</w:t>
      </w:r>
      <w:r w:rsidRPr="00702552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 xml:space="preserve"> и 202</w:t>
      </w:r>
      <w:r w:rsidR="006F01E6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>8</w:t>
      </w:r>
      <w:r w:rsidRPr="00702552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 xml:space="preserve"> годов</w:t>
      </w:r>
    </w:p>
    <w:p w:rsidR="00702552" w:rsidRPr="00702552" w:rsidRDefault="00702552" w:rsidP="00702552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</w:pPr>
    </w:p>
    <w:p w:rsidR="00702552" w:rsidRPr="00702552" w:rsidRDefault="00702552" w:rsidP="0070255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proofErr w:type="gramStart"/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Прогноз социально-экономического развития му</w:t>
      </w:r>
      <w:r w:rsidR="00F9363C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ниципального образования Зимин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ский сельсовет Топчихинского района на 202</w:t>
      </w:r>
      <w:r w:rsidR="006F01E6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6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- 202</w:t>
      </w:r>
      <w:r w:rsidR="006F01E6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8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годы (далее – Прогноз) разработан в соответствии с Бюджетным кодексом Российской Федерации, на основе анализа сложившейся экономической ситуации в целом в Топчихинском районе и на территории сельсовета за последние годы, </w:t>
      </w:r>
      <w:r w:rsidR="00EE020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тенденции её развития с учетом основных 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параметров предварительного прогноза социально-экономического развития региона на среднесрочный период.</w:t>
      </w:r>
      <w:proofErr w:type="gramEnd"/>
    </w:p>
    <w:p w:rsidR="00D15DDE" w:rsidRDefault="00702552" w:rsidP="00734A2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 xml:space="preserve">Прогноз социально-экономического развития разработан в двух вариантах - </w:t>
      </w:r>
      <w:r w:rsidR="00D15DDE" w:rsidRPr="00D15DDE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>консервативном (1 вариант) и базовом (2 вариант)</w:t>
      </w:r>
      <w:r w:rsidRPr="00702552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 xml:space="preserve">. </w:t>
      </w:r>
      <w:r w:rsidR="00D15DDE" w:rsidRPr="00D15DDE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 xml:space="preserve">Консервативный вариант характеризует основные тенденции и параметры развития </w:t>
      </w:r>
      <w:r w:rsidR="00D15DDE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>сельсовета</w:t>
      </w:r>
      <w:r w:rsidR="00D15DDE" w:rsidRPr="00D15DDE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 xml:space="preserve">, базовый вариант предполагает более высокие темпы </w:t>
      </w:r>
      <w:r w:rsidR="00D15DDE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>развития</w:t>
      </w:r>
      <w:r w:rsidR="00D15DDE" w:rsidRPr="00D15DDE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>.</w:t>
      </w:r>
    </w:p>
    <w:p w:rsidR="00702552" w:rsidRPr="00702552" w:rsidRDefault="00702552" w:rsidP="0070255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ab/>
      </w:r>
    </w:p>
    <w:p w:rsidR="00702552" w:rsidRPr="00702552" w:rsidRDefault="00702552" w:rsidP="00702552">
      <w:pPr>
        <w:widowControl w:val="0"/>
        <w:numPr>
          <w:ilvl w:val="0"/>
          <w:numId w:val="3"/>
        </w:numPr>
        <w:tabs>
          <w:tab w:val="left" w:pos="142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>Общая оценка социально-экономической ситуации в м</w:t>
      </w:r>
      <w:r w:rsidR="00F9363C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>униципальном образовании Зимин</w:t>
      </w:r>
      <w:r w:rsidRPr="00702552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>ский сельсовет</w:t>
      </w:r>
    </w:p>
    <w:p w:rsidR="00053D09" w:rsidRDefault="00053D09" w:rsidP="00053D0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053D09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Демографическая ситуация 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на территории сельсовета</w:t>
      </w:r>
      <w:r w:rsidRPr="00053D09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остается сложной. Анализ статистических данных за последние годы показывает ежегодное снижение численности населения. </w:t>
      </w:r>
      <w:r w:rsidR="006F01E6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С</w:t>
      </w:r>
      <w:r w:rsidR="00734A2C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мертность значительно превышает рождаемость. Так же наблюдается</w:t>
      </w:r>
      <w:r w:rsidRPr="00053D09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миграционная убыль населения.</w:t>
      </w:r>
    </w:p>
    <w:p w:rsidR="00734A2C" w:rsidRPr="00734A2C" w:rsidRDefault="006F01E6" w:rsidP="00734A2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По итогу 2024</w:t>
      </w:r>
      <w:r w:rsidR="00734A2C" w:rsidRPr="00734A2C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г</w:t>
      </w:r>
      <w:r w:rsidR="00EE020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.</w:t>
      </w:r>
      <w:r w:rsidR="00734A2C" w:rsidRPr="00734A2C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</w:t>
      </w:r>
      <w:r w:rsidR="00734A2C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на территории сельсовета</w:t>
      </w:r>
      <w:r w:rsidR="00F9363C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на</w:t>
      </w:r>
      <w:r w:rsidR="00AB28C7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блюдалась миграционная убыль – 5 человек</w:t>
      </w:r>
      <w:r w:rsidR="00734A2C" w:rsidRPr="00734A2C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, коэффициент миграционного прироста составил </w:t>
      </w:r>
      <w:r w:rsidR="00EE020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-8,2</w:t>
      </w:r>
      <w:r w:rsidR="00734A2C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. </w:t>
      </w:r>
      <w:r w:rsidR="00734A2C" w:rsidRPr="00734A2C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На данный момент по итогам полугоди</w:t>
      </w:r>
      <w:r w:rsidR="00EE020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я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2025</w:t>
      </w:r>
      <w:r w:rsidR="00734A2C" w:rsidRPr="00734A2C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года </w:t>
      </w:r>
      <w:r w:rsidR="00734A2C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на территории сельсовета</w:t>
      </w:r>
      <w:r w:rsidR="00F9363C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наблюдается миграционная убыль</w:t>
      </w:r>
      <w:r w:rsidR="00734A2C" w:rsidRPr="00734A2C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</w:t>
      </w:r>
      <w:r w:rsidR="00F9363C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3</w:t>
      </w:r>
      <w:r w:rsidR="00734A2C" w:rsidRPr="00734A2C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человек</w:t>
      </w:r>
      <w:r w:rsidR="00734A2C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а. </w:t>
      </w:r>
      <w:r w:rsidR="00734A2C" w:rsidRPr="00734A2C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В прогнозный период ожидается стабильная положительная динамика в миграции.</w:t>
      </w:r>
    </w:p>
    <w:p w:rsidR="00053D09" w:rsidRDefault="00053D09" w:rsidP="00053D0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053D09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По итогам 202</w:t>
      </w:r>
      <w:r w:rsidR="006F01E6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5</w:t>
      </w:r>
      <w:r w:rsidR="000F3200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года</w:t>
      </w:r>
      <w:r w:rsidR="00F9363C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</w:t>
      </w:r>
      <w:r w:rsidR="00EE6DA1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у</w:t>
      </w:r>
      <w:r w:rsidRPr="00053D09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ровень </w:t>
      </w:r>
      <w:r w:rsidR="00EE6DA1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зарегистрированной </w:t>
      </w:r>
      <w:r w:rsidRPr="00053D09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безработицы </w:t>
      </w:r>
      <w:r w:rsidR="000F3200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составил</w:t>
      </w:r>
      <w:r w:rsidR="006F01E6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   2,4</w:t>
      </w:r>
      <w:r w:rsidRPr="00053D09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% к численности трудоспособного населения</w:t>
      </w:r>
      <w:r w:rsidR="000F3200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. </w:t>
      </w:r>
    </w:p>
    <w:p w:rsidR="00702552" w:rsidRPr="00702552" w:rsidRDefault="00702552" w:rsidP="007025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В жилищном строительстве</w:t>
      </w:r>
      <w:r w:rsidR="000F3200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– затишье, 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жители села предпочитают приобретать готовое жилье на вторичном рынке.</w:t>
      </w:r>
    </w:p>
    <w:p w:rsidR="00702552" w:rsidRPr="00702552" w:rsidRDefault="00702552" w:rsidP="007025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На потребительском рынке в отчетном периоде наблюдается положительная динамика.</w:t>
      </w:r>
    </w:p>
    <w:p w:rsidR="00702552" w:rsidRPr="00702552" w:rsidRDefault="00702552" w:rsidP="007025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</w:pPr>
    </w:p>
    <w:p w:rsidR="00702552" w:rsidRPr="00702552" w:rsidRDefault="00702552" w:rsidP="00702552">
      <w:pPr>
        <w:numPr>
          <w:ilvl w:val="0"/>
          <w:numId w:val="2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70255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Демография</w:t>
      </w:r>
    </w:p>
    <w:p w:rsidR="000F3200" w:rsidRPr="000F3200" w:rsidRDefault="006F01E6" w:rsidP="000F32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По статистическим данным</w:t>
      </w:r>
      <w:r w:rsidR="000F3200" w:rsidRPr="000F3200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на   01.01.2024</w:t>
      </w:r>
      <w:r w:rsidR="000F3200" w:rsidRPr="000F3200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, </w:t>
      </w:r>
      <w:r w:rsidR="000F3200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на территории сельсовета</w:t>
      </w:r>
      <w:r w:rsidR="000F3200" w:rsidRPr="000F3200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проживало 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344</w:t>
      </w:r>
      <w:r w:rsidR="000F3200" w:rsidRPr="000F3200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человек.</w:t>
      </w:r>
    </w:p>
    <w:p w:rsidR="00702552" w:rsidRPr="00702552" w:rsidRDefault="000F3200" w:rsidP="000F32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0F3200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селе</w:t>
      </w:r>
      <w:r w:rsidRPr="000F3200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наблюдается ежегодное снижение численности населения по естественным причинам.</w:t>
      </w:r>
    </w:p>
    <w:p w:rsidR="00702552" w:rsidRPr="00702552" w:rsidRDefault="00702552" w:rsidP="007025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Процессы естественного движения населения сельсовета незначительно отличаются от средних по региону: происходит интенсивный процесс старения, уменьшается численность трудоспособного населения. </w:t>
      </w:r>
    </w:p>
    <w:p w:rsidR="00702552" w:rsidRPr="00702552" w:rsidRDefault="00702552" w:rsidP="007025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Снижение численности трудоспособного населения села </w:t>
      </w:r>
      <w:proofErr w:type="gramStart"/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обусловлено</w:t>
      </w:r>
      <w:proofErr w:type="gramEnd"/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в том числе миграцией молодежи в города с целью поступления в  учебные учреждения и дальнейшего трудоустройства за пределами района, а также миграцией взрослого трудоспособного населения в поисках высокооплачиваемой работы в городской местности.</w:t>
      </w:r>
    </w:p>
    <w:p w:rsidR="00BE2E6D" w:rsidRPr="00702552" w:rsidRDefault="00BE2E6D" w:rsidP="00BE2E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</w:pPr>
    </w:p>
    <w:p w:rsidR="00702552" w:rsidRPr="00702552" w:rsidRDefault="00702552" w:rsidP="00702552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>3. Труд и занятость</w:t>
      </w:r>
    </w:p>
    <w:p w:rsidR="00702552" w:rsidRPr="00702552" w:rsidRDefault="00702552" w:rsidP="007025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Численность трудовых ресурсов сельсовета в среднем будет незначительно уменьшаться за счет миграционной убыли населения, которая планируется ежегодно на уровне (-1)- (-3,2) на 1000 чел. населения.</w:t>
      </w:r>
    </w:p>
    <w:p w:rsidR="00702552" w:rsidRPr="00702552" w:rsidRDefault="00702552" w:rsidP="007025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Положительная тенденция в сфере занятости населения сельсовета не наблюдается, новых производств не открывается.</w:t>
      </w:r>
    </w:p>
    <w:p w:rsidR="00702552" w:rsidRPr="00702552" w:rsidRDefault="00702552" w:rsidP="007025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Рост безработицы, в том числе за счет закрытия, сокращения производства, завершения отдельных программ поддержки занятости населения, не ожидается.</w:t>
      </w:r>
    </w:p>
    <w:p w:rsidR="00702552" w:rsidRPr="00702552" w:rsidRDefault="00702552" w:rsidP="007025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</w:p>
    <w:p w:rsidR="00702552" w:rsidRPr="00702552" w:rsidRDefault="00702552" w:rsidP="00702552">
      <w:pPr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70255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Промышленное производство</w:t>
      </w:r>
    </w:p>
    <w:p w:rsidR="00702552" w:rsidRPr="00702552" w:rsidRDefault="00702552" w:rsidP="007025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Промышленное производство на территории сельсовета отсутствует.</w:t>
      </w:r>
    </w:p>
    <w:p w:rsidR="00702552" w:rsidRPr="00702552" w:rsidRDefault="00702552" w:rsidP="007025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702552" w:rsidRPr="00702552" w:rsidRDefault="00EC0242" w:rsidP="00702552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>5</w:t>
      </w:r>
      <w:r w:rsidR="00702552" w:rsidRPr="00702552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>. Строительство</w:t>
      </w:r>
    </w:p>
    <w:p w:rsidR="000F3200" w:rsidRPr="00702552" w:rsidRDefault="00EC0242" w:rsidP="007025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Строительство объектов и ввод в де</w:t>
      </w:r>
      <w:r w:rsidR="006F01E6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йствие жилых домов в период 2026-2028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годо не планируетя.</w:t>
      </w:r>
    </w:p>
    <w:p w:rsidR="00702552" w:rsidRPr="00702552" w:rsidRDefault="00702552" w:rsidP="007025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</w:p>
    <w:p w:rsidR="00702552" w:rsidRPr="00702552" w:rsidRDefault="00702552" w:rsidP="00702552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70255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7. Бюджет</w:t>
      </w:r>
    </w:p>
    <w:p w:rsidR="000F3200" w:rsidRDefault="00702552" w:rsidP="0070255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В бюджете сельсовета основная доля доходов приходится на средства, полученные в рамках межбюджетных отношений (дотации, субвенции, трансферты), сумма </w:t>
      </w:r>
      <w:r w:rsidR="00F90D5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доходов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в отчетном периоде </w:t>
      </w:r>
      <w:r w:rsidR="00F90D5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по оценке составит</w:t>
      </w:r>
      <w:r w:rsidR="002E525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 </w:t>
      </w:r>
      <w:r w:rsidR="006F01E6">
        <w:rPr>
          <w:rFonts w:ascii="Times New Roman" w:hAnsi="Times New Roman" w:cs="Times New Roman"/>
          <w:sz w:val="26"/>
          <w:szCs w:val="26"/>
        </w:rPr>
        <w:t>3436</w:t>
      </w:r>
      <w:r w:rsidR="007C479A">
        <w:rPr>
          <w:rFonts w:ascii="Times New Roman" w:hAnsi="Times New Roman" w:cs="Times New Roman"/>
          <w:sz w:val="26"/>
          <w:szCs w:val="26"/>
        </w:rPr>
        <w:t>,4</w:t>
      </w:r>
      <w:r w:rsidR="002E5253">
        <w:rPr>
          <w:rFonts w:ascii="Times New Roman" w:hAnsi="Times New Roman" w:cs="Times New Roman"/>
          <w:sz w:val="26"/>
          <w:szCs w:val="26"/>
        </w:rPr>
        <w:t xml:space="preserve"> 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тыс. руб</w:t>
      </w:r>
      <w:r w:rsidR="000F3200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.</w:t>
      </w:r>
    </w:p>
    <w:p w:rsidR="00702552" w:rsidRPr="00702552" w:rsidRDefault="00702552" w:rsidP="0070255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В структуре собственных доходов бюджета наибольший удельный вес занимают поступления от налога на имущество и земельного налога. </w:t>
      </w:r>
    </w:p>
    <w:p w:rsidR="00702552" w:rsidRPr="00702552" w:rsidRDefault="00702552" w:rsidP="0070255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В прогнозируемый период не ожидается уменьшение поступлений НДФЛ,  сокращение налоговых и неналоговых доходов консолидированного бюджета также не ожидается. Сохранятся на уровне прошлых лет доходы от использования имущества, находящегося в муниципальной собственности, в то</w:t>
      </w:r>
      <w:r w:rsidR="002670A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м числе арендной платы от 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сдачи в аренду муниципального имущества. </w:t>
      </w:r>
    </w:p>
    <w:p w:rsidR="00702552" w:rsidRPr="00702552" w:rsidRDefault="00702552" w:rsidP="0070255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Calibri" w:hAnsi="Times New Roman" w:cs="Times New Roman"/>
          <w:kern w:val="1"/>
          <w:sz w:val="26"/>
          <w:szCs w:val="26"/>
        </w:rPr>
        <w:t>В 202</w:t>
      </w:r>
      <w:r w:rsidR="006F01E6">
        <w:rPr>
          <w:rFonts w:ascii="Times New Roman" w:eastAsia="Calibri" w:hAnsi="Times New Roman" w:cs="Times New Roman"/>
          <w:kern w:val="1"/>
          <w:sz w:val="26"/>
          <w:szCs w:val="26"/>
        </w:rPr>
        <w:t>5</w:t>
      </w:r>
      <w:r w:rsidRPr="00702552">
        <w:rPr>
          <w:rFonts w:ascii="Times New Roman" w:eastAsia="Calibri" w:hAnsi="Times New Roman" w:cs="Times New Roman"/>
          <w:kern w:val="1"/>
          <w:sz w:val="26"/>
          <w:szCs w:val="26"/>
        </w:rPr>
        <w:t xml:space="preserve"> году структура расходов бюджета сельсовета формируется в «программном» формате. На территории сельсовета 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реализуются </w:t>
      </w:r>
      <w:r w:rsidR="002670AA">
        <w:rPr>
          <w:rFonts w:ascii="Times New Roman" w:eastAsia="Times New Roman" w:hAnsi="Times New Roman" w:cs="Times New Roman"/>
          <w:kern w:val="1"/>
          <w:sz w:val="26"/>
          <w:szCs w:val="26"/>
        </w:rPr>
        <w:t>6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муниципальных программ. 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Общие расходы бюджета в 202</w:t>
      </w:r>
      <w:r w:rsidR="00FE4375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5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году </w:t>
      </w:r>
      <w:r w:rsidR="00F90D5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по оценке составят</w:t>
      </w:r>
      <w:r w:rsidR="002670A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</w:t>
      </w:r>
      <w:r w:rsidR="00FE4375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3436</w:t>
      </w:r>
      <w:r w:rsidR="000F320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,</w:t>
      </w:r>
      <w:r w:rsidR="00FE4375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</w:t>
      </w:r>
      <w:r w:rsidRPr="0020087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тыс. 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руб. В структуре исполнения бюджета по отраслям сохраняется его социальная направленность. В период до 202</w:t>
      </w:r>
      <w:r w:rsidR="00FE4375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8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года тенденция сохранится, также ожидается постепенное незначительное увеличение расходов бюджета в разрезе всех статей. </w:t>
      </w:r>
    </w:p>
    <w:p w:rsidR="00702552" w:rsidRPr="00702552" w:rsidRDefault="00702552" w:rsidP="00702552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На 202</w:t>
      </w:r>
      <w:r w:rsidR="00FE4375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6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-202</w:t>
      </w:r>
      <w:bookmarkStart w:id="0" w:name="_GoBack"/>
      <w:bookmarkEnd w:id="0"/>
      <w:r w:rsidR="00FE4375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8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годы Администрация сельсовета ставит своей главной задачей в сфере бюджетных отношений обеспечение поступления планируемых доходов казны, разумное их использование в рамках проведения оптимизации бюджетных расходов, сохранение сбалансирования бюджетной системы.</w:t>
      </w:r>
    </w:p>
    <w:p w:rsidR="00702552" w:rsidRPr="00702552" w:rsidRDefault="00702552" w:rsidP="00702552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</w:p>
    <w:p w:rsidR="00702552" w:rsidRPr="00702552" w:rsidRDefault="00702552" w:rsidP="00702552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>8. Перечень основных проблемных вопросов,</w:t>
      </w:r>
    </w:p>
    <w:p w:rsidR="00702552" w:rsidRPr="00702552" w:rsidRDefault="00702552" w:rsidP="00702552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>сдерживающих социально-экономическое развитие муниципального образования</w:t>
      </w:r>
    </w:p>
    <w:p w:rsidR="00702552" w:rsidRPr="00702552" w:rsidRDefault="00702552" w:rsidP="00702552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Анализируя основные проблемы развития, сдерживающие формирование социально-экономических услов</w:t>
      </w:r>
      <w:r w:rsidR="00EC024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ий комплексного развития Зимин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ского сельсовета, можно выделить те из них, которые, по оценке, останутся актуальными и в прогнозном периоде: </w:t>
      </w:r>
    </w:p>
    <w:p w:rsidR="00702552" w:rsidRPr="00702552" w:rsidRDefault="00702552" w:rsidP="007025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 дефицит финансовых средств;</w:t>
      </w:r>
    </w:p>
    <w:p w:rsidR="00702552" w:rsidRPr="00702552" w:rsidRDefault="00702552" w:rsidP="007025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lastRenderedPageBreak/>
        <w:t>- отсутствие промышленного производства на территории сельсовета;</w:t>
      </w:r>
    </w:p>
    <w:p w:rsidR="00702552" w:rsidRPr="00702552" w:rsidRDefault="00702552" w:rsidP="007025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 ограниченный доступ сельскохозяйственных товаропроизводителей к рынкам сбыта в условиях возрастающей монополизации торговых сетей;</w:t>
      </w:r>
    </w:p>
    <w:p w:rsidR="00702552" w:rsidRPr="00702552" w:rsidRDefault="00702552" w:rsidP="007025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 недостаток собственных финансовых средств для развития бизнеса, сопровождающийся проблемами в получении банковских кредитов: высокие процентные ставки, отсутствие залогового имущества;</w:t>
      </w:r>
    </w:p>
    <w:p w:rsidR="00702552" w:rsidRPr="00702552" w:rsidRDefault="00702552" w:rsidP="0070255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02552">
        <w:rPr>
          <w:rFonts w:ascii="Times New Roman" w:eastAsia="Calibri" w:hAnsi="Times New Roman" w:cs="Times New Roman"/>
          <w:sz w:val="26"/>
          <w:szCs w:val="26"/>
          <w:lang w:eastAsia="ru-RU"/>
        </w:rPr>
        <w:t>- недобросовестная конкуренция незаконного предпринимательства (официально незарегистрированных);</w:t>
      </w:r>
    </w:p>
    <w:p w:rsidR="00702552" w:rsidRPr="00702552" w:rsidRDefault="00702552" w:rsidP="0070255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025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702552">
        <w:rPr>
          <w:rFonts w:ascii="Times New Roman" w:eastAsia="Calibri" w:hAnsi="Times New Roman" w:cs="Times New Roman"/>
          <w:sz w:val="26"/>
          <w:szCs w:val="26"/>
          <w:lang w:eastAsia="ru-RU"/>
        </w:rPr>
        <w:t>недостаточный уровень использования информационных и телекоммуникационных технологий в бизнесе;</w:t>
      </w:r>
    </w:p>
    <w:p w:rsidR="00702552" w:rsidRPr="00702552" w:rsidRDefault="00702552" w:rsidP="007025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 дефицит квалифицированных трудовых кадров;</w:t>
      </w:r>
    </w:p>
    <w:p w:rsidR="00702552" w:rsidRPr="00702552" w:rsidRDefault="00702552" w:rsidP="007025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- износ системы жилищно-коммунального хозяйства. </w:t>
      </w:r>
    </w:p>
    <w:p w:rsidR="00702552" w:rsidRPr="00702552" w:rsidRDefault="00702552" w:rsidP="00702552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</w:p>
    <w:p w:rsidR="00672512" w:rsidRDefault="00672512"/>
    <w:sectPr w:rsidR="00672512" w:rsidSect="00936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C37D7"/>
    <w:multiLevelType w:val="hybridMultilevel"/>
    <w:tmpl w:val="597432A8"/>
    <w:lvl w:ilvl="0" w:tplc="EFA06FE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47E3CD1"/>
    <w:multiLevelType w:val="hybridMultilevel"/>
    <w:tmpl w:val="CC3C96DA"/>
    <w:lvl w:ilvl="0" w:tplc="F0F4439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CE34405"/>
    <w:multiLevelType w:val="hybridMultilevel"/>
    <w:tmpl w:val="BDF60F6C"/>
    <w:lvl w:ilvl="0" w:tplc="7E1C54B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552"/>
    <w:rsid w:val="00010F33"/>
    <w:rsid w:val="0004113B"/>
    <w:rsid w:val="00053D09"/>
    <w:rsid w:val="000F3200"/>
    <w:rsid w:val="0020087A"/>
    <w:rsid w:val="002670AA"/>
    <w:rsid w:val="002E5253"/>
    <w:rsid w:val="00424848"/>
    <w:rsid w:val="005971EB"/>
    <w:rsid w:val="00672512"/>
    <w:rsid w:val="006F01E6"/>
    <w:rsid w:val="00702552"/>
    <w:rsid w:val="00717B29"/>
    <w:rsid w:val="00734A2C"/>
    <w:rsid w:val="00797C71"/>
    <w:rsid w:val="007C479A"/>
    <w:rsid w:val="008E3535"/>
    <w:rsid w:val="00936128"/>
    <w:rsid w:val="00AB28C7"/>
    <w:rsid w:val="00BE2E6D"/>
    <w:rsid w:val="00C26623"/>
    <w:rsid w:val="00CB3E8A"/>
    <w:rsid w:val="00D15DDE"/>
    <w:rsid w:val="00D44539"/>
    <w:rsid w:val="00EC0242"/>
    <w:rsid w:val="00ED3115"/>
    <w:rsid w:val="00EE0202"/>
    <w:rsid w:val="00EE6DA1"/>
    <w:rsid w:val="00F90D53"/>
    <w:rsid w:val="00F9363C"/>
    <w:rsid w:val="00FA7D04"/>
    <w:rsid w:val="00FE43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3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Zimino</cp:lastModifiedBy>
  <cp:revision>17</cp:revision>
  <cp:lastPrinted>2022-11-18T08:39:00Z</cp:lastPrinted>
  <dcterms:created xsi:type="dcterms:W3CDTF">2021-11-10T04:42:00Z</dcterms:created>
  <dcterms:modified xsi:type="dcterms:W3CDTF">2025-10-17T03:32:00Z</dcterms:modified>
</cp:coreProperties>
</file>