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5B" w:rsidRDefault="007D525B" w:rsidP="007D525B">
      <w:pPr>
        <w:pStyle w:val="ConsTitle"/>
        <w:widowControl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596E3B" w:rsidRDefault="00EA1170" w:rsidP="007D525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К</w:t>
      </w:r>
      <w:r w:rsidR="00FC704C">
        <w:rPr>
          <w:rFonts w:ascii="Times New Roman" w:hAnsi="Times New Roman"/>
          <w:spacing w:val="20"/>
          <w:sz w:val="24"/>
          <w:szCs w:val="24"/>
        </w:rPr>
        <w:t>ЛЮЧЕ</w:t>
      </w:r>
      <w:r>
        <w:rPr>
          <w:rFonts w:ascii="Times New Roman" w:hAnsi="Times New Roman"/>
          <w:spacing w:val="20"/>
          <w:sz w:val="24"/>
          <w:szCs w:val="24"/>
        </w:rPr>
        <w:t>ВСКИЙ</w:t>
      </w:r>
      <w:r w:rsidR="00596E3B">
        <w:rPr>
          <w:rFonts w:ascii="Times New Roman" w:hAnsi="Times New Roman"/>
          <w:spacing w:val="20"/>
          <w:sz w:val="24"/>
          <w:szCs w:val="24"/>
        </w:rPr>
        <w:t xml:space="preserve"> СЕЛЬСКИЙ СОВЕТ ДЕПУТАТОВ</w:t>
      </w:r>
    </w:p>
    <w:p w:rsidR="00596E3B" w:rsidRDefault="00596E3B" w:rsidP="00596E3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ТОПЧИХИНСКОГО РАЙОНА АЛТАЙСКОГО КРАЯ</w:t>
      </w:r>
    </w:p>
    <w:p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596E3B" w:rsidRDefault="00596E3B" w:rsidP="00596E3B">
      <w:pPr>
        <w:pStyle w:val="ConsTitle"/>
        <w:widowControl/>
        <w:jc w:val="center"/>
        <w:rPr>
          <w:bCs w:val="0"/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РЕШЕНИЕ</w:t>
      </w:r>
    </w:p>
    <w:p w:rsidR="00596E3B" w:rsidRDefault="00596E3B" w:rsidP="00596E3B">
      <w:pPr>
        <w:pStyle w:val="ConsTitle"/>
        <w:widowControl/>
        <w:rPr>
          <w:rFonts w:ascii="Times New Roman" w:hAnsi="Times New Roman"/>
          <w:b w:val="0"/>
          <w:bCs w:val="0"/>
          <w:sz w:val="24"/>
          <w:szCs w:val="24"/>
        </w:rPr>
      </w:pPr>
    </w:p>
    <w:p w:rsidR="009F0EF6" w:rsidRDefault="003E30B1" w:rsidP="00596E3B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22A98">
        <w:rPr>
          <w:b w:val="0"/>
          <w:sz w:val="24"/>
          <w:szCs w:val="24"/>
        </w:rPr>
        <w:t>7</w:t>
      </w:r>
      <w:r w:rsidR="009C1E4A">
        <w:rPr>
          <w:b w:val="0"/>
          <w:sz w:val="24"/>
          <w:szCs w:val="24"/>
        </w:rPr>
        <w:t>.03.20</w:t>
      </w:r>
      <w:r>
        <w:rPr>
          <w:b w:val="0"/>
          <w:sz w:val="24"/>
          <w:szCs w:val="24"/>
        </w:rPr>
        <w:t>2</w:t>
      </w:r>
      <w:r w:rsidR="00FC704C">
        <w:rPr>
          <w:b w:val="0"/>
          <w:sz w:val="24"/>
          <w:szCs w:val="24"/>
        </w:rPr>
        <w:t>6</w:t>
      </w:r>
      <w:r w:rsidR="00596E3B">
        <w:rPr>
          <w:b w:val="0"/>
          <w:sz w:val="24"/>
          <w:szCs w:val="24"/>
        </w:rPr>
        <w:t xml:space="preserve">                                                                                                                       № </w:t>
      </w:r>
      <w:r w:rsidR="009F0EF6">
        <w:rPr>
          <w:b w:val="0"/>
          <w:sz w:val="24"/>
          <w:szCs w:val="24"/>
        </w:rPr>
        <w:t>2</w:t>
      </w:r>
      <w:r w:rsidR="00596E3B">
        <w:rPr>
          <w:b w:val="0"/>
          <w:sz w:val="24"/>
          <w:szCs w:val="24"/>
        </w:rPr>
        <w:t xml:space="preserve">  </w:t>
      </w:r>
    </w:p>
    <w:p w:rsidR="00596E3B" w:rsidRDefault="00596E3B" w:rsidP="00596E3B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</w:t>
      </w:r>
    </w:p>
    <w:p w:rsidR="007D525B" w:rsidRPr="009F0EF6" w:rsidRDefault="00EA1170" w:rsidP="009C1E4A">
      <w:pPr>
        <w:pStyle w:val="ConsTitle"/>
        <w:widowControl/>
        <w:jc w:val="center"/>
        <w:rPr>
          <w:rFonts w:ascii="Times New Roman" w:hAnsi="Times New Roman"/>
          <w:spacing w:val="20"/>
          <w:sz w:val="18"/>
          <w:szCs w:val="18"/>
        </w:rPr>
      </w:pPr>
      <w:r>
        <w:rPr>
          <w:sz w:val="18"/>
          <w:szCs w:val="18"/>
        </w:rPr>
        <w:t xml:space="preserve">п. </w:t>
      </w:r>
      <w:r w:rsidR="00FC704C">
        <w:rPr>
          <w:sz w:val="18"/>
          <w:szCs w:val="18"/>
        </w:rPr>
        <w:t>Ключи</w:t>
      </w:r>
    </w:p>
    <w:p w:rsidR="009C1E4A" w:rsidRPr="009C1E4A" w:rsidRDefault="009C1E4A" w:rsidP="009C1E4A">
      <w:pPr>
        <w:pStyle w:val="ConsTitle"/>
        <w:widowControl/>
        <w:jc w:val="center"/>
        <w:rPr>
          <w:rFonts w:ascii="Times New Roman" w:hAnsi="Times New Roman"/>
          <w:spacing w:val="2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596E3B" w:rsidRPr="009F0EF6" w:rsidTr="00596E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E3B" w:rsidRPr="009F0EF6" w:rsidRDefault="00596E3B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>Об отчете главы Администрации сельсовета о результатах своей деятельности и деятельности Администрации сельсовета в 20</w:t>
            </w:r>
            <w:r w:rsidR="009F0EF6" w:rsidRPr="009F0EF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FC704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</w:p>
          <w:p w:rsidR="009C1E4A" w:rsidRPr="009F0EF6" w:rsidRDefault="009C1E4A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96E3B" w:rsidRPr="009F0EF6" w:rsidRDefault="00596E3B" w:rsidP="00392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Заслушав и обсудив отчет </w:t>
      </w:r>
      <w:r w:rsidR="002D1FF5">
        <w:rPr>
          <w:rFonts w:ascii="Times New Roman" w:hAnsi="Times New Roman" w:cs="Times New Roman"/>
          <w:sz w:val="27"/>
          <w:szCs w:val="27"/>
        </w:rPr>
        <w:t xml:space="preserve">ИП </w:t>
      </w:r>
      <w:r w:rsidRPr="009F0EF6">
        <w:rPr>
          <w:rFonts w:ascii="Times New Roman" w:hAnsi="Times New Roman" w:cs="Times New Roman"/>
          <w:sz w:val="27"/>
          <w:szCs w:val="27"/>
        </w:rPr>
        <w:t>главы Администрации сельсовета о результатах своей деятельности и деятельности Администрации сельсовета в 20</w:t>
      </w:r>
      <w:r w:rsidR="009F0EF6" w:rsidRPr="009F0EF6">
        <w:rPr>
          <w:rFonts w:ascii="Times New Roman" w:hAnsi="Times New Roman" w:cs="Times New Roman"/>
          <w:sz w:val="27"/>
          <w:szCs w:val="27"/>
        </w:rPr>
        <w:t>2</w:t>
      </w:r>
      <w:r w:rsidR="00FC704C">
        <w:rPr>
          <w:rFonts w:ascii="Times New Roman" w:hAnsi="Times New Roman" w:cs="Times New Roman"/>
          <w:sz w:val="27"/>
          <w:szCs w:val="27"/>
        </w:rPr>
        <w:t>5</w:t>
      </w:r>
      <w:r w:rsidRPr="009F0EF6">
        <w:rPr>
          <w:rFonts w:ascii="Times New Roman" w:hAnsi="Times New Roman" w:cs="Times New Roman"/>
          <w:sz w:val="27"/>
          <w:szCs w:val="27"/>
        </w:rPr>
        <w:t xml:space="preserve"> году, учитывая, что деятельность исполнительного органа осуществлялась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</w:t>
      </w:r>
      <w:r w:rsidR="00EA1170">
        <w:rPr>
          <w:rFonts w:ascii="Times New Roman" w:hAnsi="Times New Roman" w:cs="Times New Roman"/>
          <w:sz w:val="27"/>
          <w:szCs w:val="27"/>
        </w:rPr>
        <w:t>вом муниципального образования К</w:t>
      </w:r>
      <w:r w:rsidR="00FC704C">
        <w:rPr>
          <w:rFonts w:ascii="Times New Roman" w:hAnsi="Times New Roman" w:cs="Times New Roman"/>
          <w:sz w:val="27"/>
          <w:szCs w:val="27"/>
        </w:rPr>
        <w:t>люче</w:t>
      </w:r>
      <w:r w:rsidR="00EA1170">
        <w:rPr>
          <w:rFonts w:ascii="Times New Roman" w:hAnsi="Times New Roman" w:cs="Times New Roman"/>
          <w:sz w:val="27"/>
          <w:szCs w:val="27"/>
        </w:rPr>
        <w:t>вский</w:t>
      </w:r>
      <w:r w:rsidRPr="009F0EF6">
        <w:rPr>
          <w:rFonts w:ascii="Times New Roman" w:hAnsi="Times New Roman" w:cs="Times New Roman"/>
          <w:sz w:val="27"/>
          <w:szCs w:val="27"/>
        </w:rPr>
        <w:t xml:space="preserve"> сельсовет, сельский Совет депутатов р е ш и л:</w:t>
      </w:r>
    </w:p>
    <w:p w:rsidR="00392B20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1. Отчет </w:t>
      </w:r>
      <w:r w:rsidR="00EA1170">
        <w:rPr>
          <w:rFonts w:ascii="Times New Roman" w:hAnsi="Times New Roman" w:cs="Times New Roman"/>
          <w:sz w:val="27"/>
          <w:szCs w:val="27"/>
        </w:rPr>
        <w:t xml:space="preserve">ИП </w:t>
      </w:r>
      <w:r w:rsidRPr="009F0EF6">
        <w:rPr>
          <w:rFonts w:ascii="Times New Roman" w:hAnsi="Times New Roman" w:cs="Times New Roman"/>
          <w:sz w:val="27"/>
          <w:szCs w:val="27"/>
        </w:rPr>
        <w:t xml:space="preserve">главы Администрации </w:t>
      </w:r>
      <w:r w:rsidR="007A77B3" w:rsidRPr="009F0EF6">
        <w:rPr>
          <w:rFonts w:ascii="Times New Roman" w:hAnsi="Times New Roman" w:cs="Times New Roman"/>
          <w:sz w:val="27"/>
          <w:szCs w:val="27"/>
        </w:rPr>
        <w:t xml:space="preserve">сельсовета </w:t>
      </w:r>
      <w:r w:rsidR="00EA1170">
        <w:rPr>
          <w:rFonts w:ascii="Times New Roman" w:hAnsi="Times New Roman" w:cs="Times New Roman"/>
          <w:sz w:val="27"/>
          <w:szCs w:val="27"/>
        </w:rPr>
        <w:t>Д.</w:t>
      </w:r>
      <w:r w:rsidR="00FC704C">
        <w:rPr>
          <w:rFonts w:ascii="Times New Roman" w:hAnsi="Times New Roman" w:cs="Times New Roman"/>
          <w:sz w:val="27"/>
          <w:szCs w:val="27"/>
        </w:rPr>
        <w:t>С</w:t>
      </w:r>
      <w:r w:rsidR="00EA1170">
        <w:rPr>
          <w:rFonts w:ascii="Times New Roman" w:hAnsi="Times New Roman" w:cs="Times New Roman"/>
          <w:sz w:val="27"/>
          <w:szCs w:val="27"/>
        </w:rPr>
        <w:t xml:space="preserve">. </w:t>
      </w:r>
      <w:r w:rsidR="00FC704C">
        <w:rPr>
          <w:rFonts w:ascii="Times New Roman" w:hAnsi="Times New Roman" w:cs="Times New Roman"/>
          <w:sz w:val="27"/>
          <w:szCs w:val="27"/>
        </w:rPr>
        <w:t>Сави</w:t>
      </w:r>
      <w:r w:rsidR="00EA1170">
        <w:rPr>
          <w:rFonts w:ascii="Times New Roman" w:hAnsi="Times New Roman" w:cs="Times New Roman"/>
          <w:sz w:val="27"/>
          <w:szCs w:val="27"/>
        </w:rPr>
        <w:t>чева</w:t>
      </w:r>
      <w:r w:rsidRPr="009F0EF6">
        <w:rPr>
          <w:rFonts w:ascii="Times New Roman" w:hAnsi="Times New Roman" w:cs="Times New Roman"/>
          <w:sz w:val="27"/>
          <w:szCs w:val="27"/>
        </w:rPr>
        <w:t xml:space="preserve"> о результатах своей деятельности и деятельности Администрации сельсовета в 20</w:t>
      </w:r>
      <w:r w:rsidR="009F0EF6" w:rsidRPr="009F0EF6">
        <w:rPr>
          <w:rFonts w:ascii="Times New Roman" w:hAnsi="Times New Roman" w:cs="Times New Roman"/>
          <w:sz w:val="27"/>
          <w:szCs w:val="27"/>
        </w:rPr>
        <w:t>2</w:t>
      </w:r>
      <w:r w:rsidR="00FC704C">
        <w:rPr>
          <w:rFonts w:ascii="Times New Roman" w:hAnsi="Times New Roman" w:cs="Times New Roman"/>
          <w:sz w:val="27"/>
          <w:szCs w:val="27"/>
        </w:rPr>
        <w:t>5</w:t>
      </w:r>
      <w:r w:rsidR="00B701FC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3B2B22" w:rsidRPr="009F0EF6">
        <w:rPr>
          <w:rFonts w:ascii="Times New Roman" w:hAnsi="Times New Roman" w:cs="Times New Roman"/>
          <w:sz w:val="27"/>
          <w:szCs w:val="27"/>
        </w:rPr>
        <w:t>году принять</w:t>
      </w:r>
      <w:r w:rsidRPr="009F0EF6">
        <w:rPr>
          <w:rFonts w:ascii="Times New Roman" w:hAnsi="Times New Roman" w:cs="Times New Roman"/>
          <w:sz w:val="27"/>
          <w:szCs w:val="27"/>
        </w:rPr>
        <w:t xml:space="preserve"> к сведению (прилагается).</w:t>
      </w:r>
    </w:p>
    <w:p w:rsidR="006A3247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2. Администрации сельсовета</w:t>
      </w:r>
      <w:r w:rsidR="009C1E4A" w:rsidRPr="009F0EF6">
        <w:rPr>
          <w:rFonts w:ascii="Times New Roman" w:hAnsi="Times New Roman" w:cs="Times New Roman"/>
          <w:sz w:val="27"/>
          <w:szCs w:val="27"/>
        </w:rPr>
        <w:t>:</w:t>
      </w:r>
    </w:p>
    <w:p w:rsidR="00596E3B" w:rsidRPr="009F0EF6" w:rsidRDefault="009C1E4A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596E3B" w:rsidRPr="009F0EF6">
        <w:rPr>
          <w:rFonts w:ascii="Times New Roman" w:hAnsi="Times New Roman" w:cs="Times New Roman"/>
          <w:sz w:val="27"/>
          <w:szCs w:val="27"/>
        </w:rPr>
        <w:t>принять меры по реализации планов и программ</w:t>
      </w:r>
      <w:r w:rsidR="00392B20" w:rsidRPr="009F0EF6">
        <w:rPr>
          <w:rFonts w:ascii="Times New Roman" w:hAnsi="Times New Roman" w:cs="Times New Roman"/>
          <w:sz w:val="27"/>
          <w:szCs w:val="27"/>
        </w:rPr>
        <w:t>,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 принятых на территории сельсовета, обратив особое внимание на укрепление финансово-экономической и соци</w:t>
      </w:r>
      <w:r w:rsidRPr="009F0EF6">
        <w:rPr>
          <w:rFonts w:ascii="Times New Roman" w:hAnsi="Times New Roman" w:cs="Times New Roman"/>
          <w:sz w:val="27"/>
          <w:szCs w:val="27"/>
        </w:rPr>
        <w:t>альной базы сельского поселения;</w:t>
      </w:r>
    </w:p>
    <w:p w:rsidR="00596E3B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- проводить работу по расширению доходной части бюджета, осуществлять строгий контроль над расходованием бюджетных средств;</w:t>
      </w:r>
    </w:p>
    <w:p w:rsidR="00596E3B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- использовать в полной мере возможности общественных организаций в работе с населением и реализации задач, стоящих перед местным самоуправлением;</w:t>
      </w:r>
    </w:p>
    <w:p w:rsidR="00596E3B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- активизировать работу по благоустройству;</w:t>
      </w:r>
    </w:p>
    <w:p w:rsidR="00596E3B" w:rsidRPr="009F0EF6" w:rsidRDefault="001E468F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596E3B" w:rsidRPr="009F0EF6">
        <w:rPr>
          <w:rFonts w:ascii="Times New Roman" w:hAnsi="Times New Roman" w:cs="Times New Roman"/>
          <w:sz w:val="27"/>
          <w:szCs w:val="27"/>
        </w:rPr>
        <w:t>- уделять больш</w:t>
      </w:r>
      <w:r w:rsidR="00FC704C">
        <w:rPr>
          <w:rFonts w:ascii="Times New Roman" w:hAnsi="Times New Roman" w:cs="Times New Roman"/>
          <w:sz w:val="27"/>
          <w:szCs w:val="27"/>
        </w:rPr>
        <w:t>е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 внимани</w:t>
      </w:r>
      <w:r w:rsidR="00FC704C">
        <w:rPr>
          <w:rFonts w:ascii="Times New Roman" w:hAnsi="Times New Roman" w:cs="Times New Roman"/>
          <w:sz w:val="27"/>
          <w:szCs w:val="27"/>
        </w:rPr>
        <w:t>я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 развитию массового спорта и физкультуры на территории сельсовета;</w:t>
      </w:r>
    </w:p>
    <w:p w:rsidR="0082350E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</w:t>
      </w:r>
      <w:r w:rsidR="001E468F">
        <w:rPr>
          <w:rFonts w:ascii="Times New Roman" w:hAnsi="Times New Roman" w:cs="Times New Roman"/>
          <w:sz w:val="27"/>
          <w:szCs w:val="27"/>
        </w:rPr>
        <w:t xml:space="preserve"> </w:t>
      </w:r>
      <w:r w:rsidRPr="009F0EF6">
        <w:rPr>
          <w:rFonts w:ascii="Times New Roman" w:hAnsi="Times New Roman" w:cs="Times New Roman"/>
          <w:sz w:val="27"/>
          <w:szCs w:val="27"/>
        </w:rPr>
        <w:t xml:space="preserve"> - совместно с участковым уполномоченным полиции проводить профилактическую работу с населением по предупреждению правонарушений </w:t>
      </w:r>
    </w:p>
    <w:p w:rsidR="009F0EF6" w:rsidRDefault="00596E3B" w:rsidP="009F0E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и профилактике преступности </w:t>
      </w:r>
      <w:r w:rsidR="00EA1170">
        <w:rPr>
          <w:rFonts w:ascii="Times New Roman" w:hAnsi="Times New Roman" w:cs="Times New Roman"/>
          <w:sz w:val="27"/>
          <w:szCs w:val="27"/>
        </w:rPr>
        <w:t>территории сельсовета</w:t>
      </w:r>
      <w:r w:rsidRPr="009F0EF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F0EF6" w:rsidRPr="009F0EF6" w:rsidRDefault="0074150C" w:rsidP="009F0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>3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. </w:t>
      </w:r>
      <w:r w:rsidR="009F0EF6" w:rsidRPr="009F0EF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9C1E4A" w:rsidRPr="009F0EF6" w:rsidRDefault="009C1E4A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92B20" w:rsidRPr="009F0EF6" w:rsidRDefault="00392B20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F0EF6" w:rsidRPr="009F0EF6" w:rsidRDefault="009F0EF6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906EA" w:rsidRPr="00EA1170" w:rsidRDefault="00F906EA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1170">
        <w:rPr>
          <w:rFonts w:ascii="Times New Roman" w:hAnsi="Times New Roman" w:cs="Times New Roman"/>
          <w:sz w:val="27"/>
          <w:szCs w:val="27"/>
        </w:rPr>
        <w:t xml:space="preserve">Глава сельсовета                                         </w:t>
      </w:r>
      <w:r w:rsidR="004A24C1" w:rsidRPr="00EA1170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3E30B1" w:rsidRPr="00EA1170">
        <w:rPr>
          <w:rFonts w:ascii="Times New Roman" w:hAnsi="Times New Roman" w:cs="Times New Roman"/>
          <w:sz w:val="27"/>
          <w:szCs w:val="27"/>
        </w:rPr>
        <w:t xml:space="preserve"> </w:t>
      </w:r>
      <w:r w:rsidR="004A24C1" w:rsidRPr="00EA1170">
        <w:rPr>
          <w:rFonts w:ascii="Times New Roman" w:hAnsi="Times New Roman" w:cs="Times New Roman"/>
          <w:sz w:val="27"/>
          <w:szCs w:val="27"/>
        </w:rPr>
        <w:t xml:space="preserve"> </w:t>
      </w:r>
      <w:r w:rsidR="00EA1170" w:rsidRPr="00EA1170">
        <w:rPr>
          <w:rFonts w:ascii="Times New Roman" w:hAnsi="Times New Roman" w:cs="Times New Roman"/>
          <w:sz w:val="27"/>
          <w:szCs w:val="27"/>
        </w:rPr>
        <w:t xml:space="preserve">    </w:t>
      </w:r>
      <w:r w:rsidR="009F0EF6" w:rsidRPr="00EA1170">
        <w:rPr>
          <w:rFonts w:ascii="Times New Roman" w:hAnsi="Times New Roman" w:cs="Times New Roman"/>
          <w:sz w:val="27"/>
          <w:szCs w:val="27"/>
        </w:rPr>
        <w:t xml:space="preserve">     </w:t>
      </w:r>
      <w:r w:rsidR="00EA1170" w:rsidRPr="00EA1170">
        <w:rPr>
          <w:rFonts w:ascii="Times New Roman" w:hAnsi="Times New Roman" w:cs="Times New Roman"/>
          <w:sz w:val="27"/>
          <w:szCs w:val="27"/>
        </w:rPr>
        <w:t>Т.Н. К</w:t>
      </w:r>
      <w:r w:rsidR="00FC704C">
        <w:rPr>
          <w:rFonts w:ascii="Times New Roman" w:hAnsi="Times New Roman" w:cs="Times New Roman"/>
          <w:sz w:val="27"/>
          <w:szCs w:val="27"/>
        </w:rPr>
        <w:t>армано</w:t>
      </w:r>
      <w:r w:rsidR="00EA1170" w:rsidRPr="00EA1170">
        <w:rPr>
          <w:rFonts w:ascii="Times New Roman" w:hAnsi="Times New Roman" w:cs="Times New Roman"/>
          <w:sz w:val="27"/>
          <w:szCs w:val="27"/>
        </w:rPr>
        <w:t>ва</w:t>
      </w:r>
    </w:p>
    <w:p w:rsidR="009F0EF6" w:rsidRPr="00EA1170" w:rsidRDefault="009F0EF6" w:rsidP="009F0EF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0EF6" w:rsidRDefault="009F0EF6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A3395" w:rsidRDefault="00BA3395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6E3B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Приложение </w:t>
      </w:r>
    </w:p>
    <w:p w:rsidR="009F0EF6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>к решению сельского Совета</w:t>
      </w:r>
    </w:p>
    <w:p w:rsidR="009F0EF6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>депутатов от 2</w:t>
      </w:r>
      <w:r w:rsidR="00C22A98">
        <w:rPr>
          <w:rFonts w:ascii="Times New Roman" w:eastAsia="Calibri" w:hAnsi="Times New Roman" w:cs="Times New Roman"/>
          <w:sz w:val="27"/>
          <w:szCs w:val="27"/>
        </w:rPr>
        <w:t>7</w:t>
      </w:r>
      <w:r w:rsidRPr="009F0EF6">
        <w:rPr>
          <w:rFonts w:ascii="Times New Roman" w:eastAsia="Calibri" w:hAnsi="Times New Roman" w:cs="Times New Roman"/>
          <w:sz w:val="27"/>
          <w:szCs w:val="27"/>
        </w:rPr>
        <w:t>.03.202</w:t>
      </w:r>
      <w:r w:rsidR="00FC704C">
        <w:rPr>
          <w:rFonts w:ascii="Times New Roman" w:eastAsia="Calibri" w:hAnsi="Times New Roman" w:cs="Times New Roman"/>
          <w:sz w:val="27"/>
          <w:szCs w:val="27"/>
        </w:rPr>
        <w:t>6</w:t>
      </w:r>
      <w:r w:rsidRPr="009F0EF6">
        <w:rPr>
          <w:rFonts w:ascii="Times New Roman" w:eastAsia="Calibri" w:hAnsi="Times New Roman" w:cs="Times New Roman"/>
          <w:sz w:val="27"/>
          <w:szCs w:val="27"/>
        </w:rPr>
        <w:t xml:space="preserve"> № 2</w:t>
      </w:r>
    </w:p>
    <w:p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2E95" w:rsidRPr="00522E95" w:rsidRDefault="00522E95" w:rsidP="00522E9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22E95">
        <w:rPr>
          <w:rFonts w:ascii="Times New Roman" w:eastAsia="Calibri" w:hAnsi="Times New Roman" w:cs="Times New Roman"/>
          <w:sz w:val="27"/>
          <w:szCs w:val="27"/>
        </w:rPr>
        <w:t xml:space="preserve">Отчет </w:t>
      </w:r>
    </w:p>
    <w:p w:rsidR="00522E95" w:rsidRPr="00522E95" w:rsidRDefault="002D1FF5" w:rsidP="00522E9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ИП </w:t>
      </w:r>
      <w:r w:rsidR="00522E95" w:rsidRPr="00522E95">
        <w:rPr>
          <w:rFonts w:ascii="Times New Roman" w:eastAsia="Calibri" w:hAnsi="Times New Roman" w:cs="Times New Roman"/>
          <w:sz w:val="27"/>
          <w:szCs w:val="27"/>
        </w:rPr>
        <w:t>главы Администрации сельсовета о результатах своей деятельности и деятельности Администрации сельсовета в 202</w:t>
      </w:r>
      <w:r w:rsidR="00FC704C">
        <w:rPr>
          <w:rFonts w:ascii="Times New Roman" w:eastAsia="Calibri" w:hAnsi="Times New Roman" w:cs="Times New Roman"/>
          <w:sz w:val="27"/>
          <w:szCs w:val="27"/>
        </w:rPr>
        <w:t>5</w:t>
      </w:r>
      <w:r w:rsidR="00522E95" w:rsidRPr="00522E95">
        <w:rPr>
          <w:rFonts w:ascii="Times New Roman" w:eastAsia="Calibri" w:hAnsi="Times New Roman" w:cs="Times New Roman"/>
          <w:sz w:val="27"/>
          <w:szCs w:val="27"/>
        </w:rPr>
        <w:t xml:space="preserve"> году</w:t>
      </w:r>
      <w:r w:rsidR="00522E95" w:rsidRPr="00522E95">
        <w:rPr>
          <w:rFonts w:ascii="Times New Roman" w:hAnsi="Times New Roman" w:cs="Times New Roman"/>
          <w:sz w:val="27"/>
          <w:szCs w:val="27"/>
        </w:rPr>
        <w:t>.</w:t>
      </w:r>
    </w:p>
    <w:p w:rsidR="00522E95" w:rsidRPr="00522E95" w:rsidRDefault="00522E95" w:rsidP="00522E9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477872" w:rsidRPr="00522E95" w:rsidRDefault="00477872" w:rsidP="0047787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22E95">
        <w:rPr>
          <w:rFonts w:ascii="Times New Roman" w:hAnsi="Times New Roman" w:cs="Times New Roman"/>
          <w:sz w:val="27"/>
          <w:szCs w:val="27"/>
        </w:rPr>
        <w:t>Уважаемые депутаты!</w:t>
      </w:r>
    </w:p>
    <w:p w:rsidR="00477872" w:rsidRPr="00B701FC" w:rsidRDefault="00477872" w:rsidP="004778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22E95">
        <w:rPr>
          <w:rFonts w:ascii="Times New Roman" w:hAnsi="Times New Roman" w:cs="Times New Roman"/>
          <w:sz w:val="27"/>
          <w:szCs w:val="27"/>
        </w:rPr>
        <w:tab/>
      </w:r>
      <w:r w:rsidRPr="00B701FC">
        <w:rPr>
          <w:rFonts w:ascii="Times New Roman" w:hAnsi="Times New Roman" w:cs="Times New Roman"/>
          <w:sz w:val="27"/>
          <w:szCs w:val="27"/>
        </w:rPr>
        <w:t xml:space="preserve">В соответствии с Уставом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>К</w:t>
      </w:r>
      <w:r w:rsidR="00FC704C">
        <w:rPr>
          <w:rFonts w:ascii="Times New Roman" w:hAnsi="Times New Roman" w:cs="Times New Roman"/>
          <w:sz w:val="27"/>
          <w:szCs w:val="27"/>
        </w:rPr>
        <w:t>люче</w:t>
      </w:r>
      <w:r>
        <w:rPr>
          <w:rFonts w:ascii="Times New Roman" w:hAnsi="Times New Roman" w:cs="Times New Roman"/>
          <w:sz w:val="27"/>
          <w:szCs w:val="27"/>
        </w:rPr>
        <w:t>вский</w:t>
      </w:r>
      <w:r w:rsidRPr="00B701FC">
        <w:rPr>
          <w:rFonts w:ascii="Times New Roman" w:hAnsi="Times New Roman" w:cs="Times New Roman"/>
          <w:sz w:val="27"/>
          <w:szCs w:val="27"/>
        </w:rPr>
        <w:t xml:space="preserve"> сельсовет, представляю вам отчет о работе главы Администрации и Администрации </w:t>
      </w:r>
      <w:r>
        <w:rPr>
          <w:rFonts w:ascii="Times New Roman" w:hAnsi="Times New Roman" w:cs="Times New Roman"/>
          <w:sz w:val="27"/>
          <w:szCs w:val="27"/>
        </w:rPr>
        <w:t>К</w:t>
      </w:r>
      <w:r w:rsidR="00FC704C">
        <w:rPr>
          <w:rFonts w:ascii="Times New Roman" w:hAnsi="Times New Roman" w:cs="Times New Roman"/>
          <w:sz w:val="27"/>
          <w:szCs w:val="27"/>
        </w:rPr>
        <w:t>люче</w:t>
      </w:r>
      <w:r>
        <w:rPr>
          <w:rFonts w:ascii="Times New Roman" w:hAnsi="Times New Roman" w:cs="Times New Roman"/>
          <w:sz w:val="27"/>
          <w:szCs w:val="27"/>
        </w:rPr>
        <w:t>вского</w:t>
      </w:r>
      <w:r w:rsidRPr="00B701FC">
        <w:rPr>
          <w:rFonts w:ascii="Times New Roman" w:hAnsi="Times New Roman" w:cs="Times New Roman"/>
          <w:sz w:val="27"/>
          <w:szCs w:val="27"/>
        </w:rPr>
        <w:t xml:space="preserve"> сельсовета за 202</w:t>
      </w:r>
      <w:r w:rsidR="00FC704C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701FC">
        <w:rPr>
          <w:rFonts w:ascii="Times New Roman" w:hAnsi="Times New Roman" w:cs="Times New Roman"/>
          <w:sz w:val="27"/>
          <w:szCs w:val="27"/>
        </w:rPr>
        <w:t xml:space="preserve">год, расскажу какие достигнуты результаты, а также какие существуют проблемы и какие стоят задачи и направления нашей деятельности на предстоящий период. 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 xml:space="preserve">Главными задачами в работе Администрации остаются исполнение полномочий в соответствии с Федеральным законом          № 131-ФЗ «Об общих принципах организации местного самоуправления в РФ», Уставом муниципального образования и другими нормативно правовыми актами. 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Это, прежде всего: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- благоустройство территории, обеспечение жизнедеятельности поселения;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- обеспечение первичных мер пожарной безопасности</w:t>
      </w:r>
      <w:r>
        <w:rPr>
          <w:rFonts w:ascii="Times New Roman" w:hAnsi="Times New Roman" w:cs="Times New Roman"/>
          <w:sz w:val="27"/>
          <w:szCs w:val="27"/>
        </w:rPr>
        <w:t>, защита поселения от чрезвычайных ситуаций</w:t>
      </w:r>
      <w:r w:rsidRPr="00B701FC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77872" w:rsidRPr="00B701FC" w:rsidRDefault="00477872" w:rsidP="004778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01FC">
        <w:rPr>
          <w:rFonts w:ascii="Times New Roman" w:hAnsi="Times New Roman" w:cs="Times New Roman"/>
          <w:color w:val="000000"/>
          <w:sz w:val="27"/>
          <w:szCs w:val="27"/>
        </w:rPr>
        <w:t xml:space="preserve">- исполнение бюджета </w:t>
      </w:r>
      <w:r w:rsidR="00B72A2F" w:rsidRPr="00B701FC">
        <w:rPr>
          <w:rFonts w:ascii="Times New Roman" w:hAnsi="Times New Roman" w:cs="Times New Roman"/>
          <w:color w:val="000000"/>
          <w:sz w:val="27"/>
          <w:szCs w:val="27"/>
        </w:rPr>
        <w:t>сел</w:t>
      </w:r>
      <w:r w:rsidR="00B72A2F">
        <w:rPr>
          <w:rFonts w:ascii="Times New Roman" w:hAnsi="Times New Roman" w:cs="Times New Roman"/>
          <w:color w:val="000000"/>
          <w:sz w:val="27"/>
          <w:szCs w:val="27"/>
        </w:rPr>
        <w:t>ьсовета,</w:t>
      </w:r>
      <w:r w:rsidRPr="00B701FC">
        <w:rPr>
          <w:rFonts w:ascii="Times New Roman" w:hAnsi="Times New Roman" w:cs="Times New Roman"/>
          <w:color w:val="000000"/>
          <w:sz w:val="27"/>
          <w:szCs w:val="27"/>
        </w:rPr>
        <w:t xml:space="preserve"> реализаци</w:t>
      </w:r>
      <w:r w:rsidR="00FC704C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B701FC">
        <w:rPr>
          <w:rFonts w:ascii="Times New Roman" w:hAnsi="Times New Roman" w:cs="Times New Roman"/>
          <w:color w:val="000000"/>
          <w:sz w:val="27"/>
          <w:szCs w:val="27"/>
        </w:rPr>
        <w:t xml:space="preserve"> иных полномочий с учетом их приоритетности, эффективности и финансового обеспечения.</w:t>
      </w: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B701FC">
        <w:rPr>
          <w:b/>
          <w:bCs/>
          <w:i/>
          <w:iCs/>
          <w:sz w:val="27"/>
          <w:szCs w:val="27"/>
        </w:rPr>
        <w:t>Для начала, общая информация</w:t>
      </w:r>
      <w:r w:rsidRPr="00B701FC">
        <w:rPr>
          <w:sz w:val="27"/>
          <w:szCs w:val="27"/>
        </w:rPr>
        <w:t> </w:t>
      </w: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1 января 202</w:t>
      </w:r>
      <w:r w:rsidR="00FC704C">
        <w:rPr>
          <w:sz w:val="27"/>
          <w:szCs w:val="27"/>
        </w:rPr>
        <w:t>5</w:t>
      </w:r>
      <w:r w:rsidRPr="00B701FC">
        <w:rPr>
          <w:sz w:val="27"/>
          <w:szCs w:val="27"/>
        </w:rPr>
        <w:t xml:space="preserve"> численность постоянного населения сельсовета составляет </w:t>
      </w:r>
      <w:r w:rsidR="00FC704C">
        <w:rPr>
          <w:sz w:val="27"/>
          <w:szCs w:val="27"/>
        </w:rPr>
        <w:t>256</w:t>
      </w:r>
      <w:r w:rsidRPr="00B701FC">
        <w:rPr>
          <w:sz w:val="27"/>
          <w:szCs w:val="27"/>
        </w:rPr>
        <w:t xml:space="preserve"> чело</w:t>
      </w:r>
      <w:r w:rsidR="00C22A98">
        <w:rPr>
          <w:sz w:val="27"/>
          <w:szCs w:val="27"/>
        </w:rPr>
        <w:t>век (в 202</w:t>
      </w:r>
      <w:r w:rsidR="00FC704C">
        <w:rPr>
          <w:sz w:val="27"/>
          <w:szCs w:val="27"/>
        </w:rPr>
        <w:t>4</w:t>
      </w:r>
      <w:r w:rsidRPr="00B701FC">
        <w:rPr>
          <w:sz w:val="27"/>
          <w:szCs w:val="27"/>
        </w:rPr>
        <w:t xml:space="preserve"> году – </w:t>
      </w:r>
      <w:r w:rsidR="000B2BDD">
        <w:rPr>
          <w:sz w:val="27"/>
          <w:szCs w:val="27"/>
        </w:rPr>
        <w:t>280</w:t>
      </w:r>
      <w:r w:rsidRPr="00B701FC">
        <w:rPr>
          <w:sz w:val="27"/>
          <w:szCs w:val="27"/>
        </w:rPr>
        <w:t>) из них:</w:t>
      </w:r>
    </w:p>
    <w:p w:rsidR="000B2BDD" w:rsidRPr="00EC38EC" w:rsidRDefault="000B2BDD" w:rsidP="000B2BD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38EC">
        <w:rPr>
          <w:rFonts w:ascii="Times New Roman" w:eastAsia="Calibri" w:hAnsi="Times New Roman" w:cs="Times New Roman"/>
          <w:sz w:val="27"/>
          <w:szCs w:val="27"/>
        </w:rPr>
        <w:t xml:space="preserve">- пенсионеры – </w:t>
      </w:r>
      <w:r>
        <w:rPr>
          <w:rFonts w:ascii="Times New Roman" w:eastAsia="Calibri" w:hAnsi="Times New Roman" w:cs="Times New Roman"/>
          <w:sz w:val="27"/>
          <w:szCs w:val="27"/>
        </w:rPr>
        <w:t>10</w:t>
      </w:r>
      <w:r w:rsidR="00B72A2F">
        <w:rPr>
          <w:rFonts w:ascii="Times New Roman" w:eastAsia="Calibri" w:hAnsi="Times New Roman" w:cs="Times New Roman"/>
          <w:sz w:val="27"/>
          <w:szCs w:val="27"/>
        </w:rPr>
        <w:t>4</w:t>
      </w:r>
      <w:r w:rsidRPr="00EC38EC">
        <w:rPr>
          <w:rFonts w:ascii="Times New Roman" w:eastAsia="Calibri" w:hAnsi="Times New Roman" w:cs="Times New Roman"/>
          <w:sz w:val="27"/>
          <w:szCs w:val="27"/>
        </w:rPr>
        <w:t xml:space="preserve"> чел., что составляет </w:t>
      </w:r>
      <w:r>
        <w:rPr>
          <w:rFonts w:ascii="Times New Roman" w:eastAsia="Calibri" w:hAnsi="Times New Roman" w:cs="Times New Roman"/>
          <w:sz w:val="27"/>
          <w:szCs w:val="27"/>
        </w:rPr>
        <w:t>40,6</w:t>
      </w:r>
      <w:r w:rsidRPr="00EC38EC">
        <w:rPr>
          <w:rFonts w:ascii="Times New Roman" w:eastAsia="Calibri" w:hAnsi="Times New Roman" w:cs="Times New Roman"/>
          <w:sz w:val="27"/>
          <w:szCs w:val="27"/>
        </w:rPr>
        <w:t>%;</w:t>
      </w:r>
    </w:p>
    <w:p w:rsidR="000B2BDD" w:rsidRPr="00EC38EC" w:rsidRDefault="00753920" w:rsidP="000B2BD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ab/>
        <w:t xml:space="preserve">- </w:t>
      </w:r>
      <w:r w:rsidR="003B2B22">
        <w:rPr>
          <w:rFonts w:ascii="Times New Roman" w:eastAsia="Calibri" w:hAnsi="Times New Roman" w:cs="Times New Roman"/>
          <w:sz w:val="27"/>
          <w:szCs w:val="27"/>
        </w:rPr>
        <w:t xml:space="preserve">дети </w:t>
      </w:r>
      <w:r w:rsidR="003B2B22" w:rsidRPr="00EC38EC">
        <w:rPr>
          <w:rFonts w:ascii="Times New Roman" w:eastAsia="Calibri" w:hAnsi="Times New Roman" w:cs="Times New Roman"/>
          <w:sz w:val="27"/>
          <w:szCs w:val="27"/>
        </w:rPr>
        <w:t>–</w:t>
      </w:r>
      <w:r w:rsidR="000B2BDD" w:rsidRPr="00EC38E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B2BDD">
        <w:rPr>
          <w:rFonts w:ascii="Times New Roman" w:eastAsia="Calibri" w:hAnsi="Times New Roman" w:cs="Times New Roman"/>
          <w:sz w:val="27"/>
          <w:szCs w:val="27"/>
        </w:rPr>
        <w:t>63</w:t>
      </w:r>
      <w:r w:rsidR="000B2BDD" w:rsidRPr="00EC38EC">
        <w:rPr>
          <w:rFonts w:ascii="Times New Roman" w:eastAsia="Calibri" w:hAnsi="Times New Roman" w:cs="Times New Roman"/>
          <w:sz w:val="27"/>
          <w:szCs w:val="27"/>
        </w:rPr>
        <w:t xml:space="preserve"> чел., что составляет </w:t>
      </w:r>
      <w:r w:rsidR="000B2BDD">
        <w:rPr>
          <w:rFonts w:ascii="Times New Roman" w:eastAsia="Calibri" w:hAnsi="Times New Roman" w:cs="Times New Roman"/>
          <w:sz w:val="27"/>
          <w:szCs w:val="27"/>
        </w:rPr>
        <w:t>24,6</w:t>
      </w:r>
      <w:r w:rsidR="000B2BDD" w:rsidRPr="00EC38EC">
        <w:rPr>
          <w:rFonts w:ascii="Times New Roman" w:eastAsia="Calibri" w:hAnsi="Times New Roman" w:cs="Times New Roman"/>
          <w:sz w:val="27"/>
          <w:szCs w:val="27"/>
        </w:rPr>
        <w:t>%;</w:t>
      </w:r>
    </w:p>
    <w:p w:rsidR="000B2BDD" w:rsidRPr="00EC38EC" w:rsidRDefault="000B2BDD" w:rsidP="000B2BD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C38EC">
        <w:rPr>
          <w:rFonts w:ascii="Times New Roman" w:eastAsia="Calibri" w:hAnsi="Times New Roman" w:cs="Times New Roman"/>
          <w:sz w:val="27"/>
          <w:szCs w:val="27"/>
        </w:rPr>
        <w:tab/>
      </w:r>
    </w:p>
    <w:p w:rsidR="000B2BDD" w:rsidRPr="003B2B22" w:rsidRDefault="000B2BDD" w:rsidP="000B2B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B2B22">
        <w:rPr>
          <w:rFonts w:ascii="Times New Roman" w:eastAsia="Calibri" w:hAnsi="Times New Roman" w:cs="Times New Roman"/>
          <w:sz w:val="27"/>
          <w:szCs w:val="27"/>
        </w:rPr>
        <w:t>В нашем селе проживает 8 многодетных семей в которых 33 ребёнка, из них:</w:t>
      </w:r>
    </w:p>
    <w:p w:rsidR="000B2BDD" w:rsidRPr="003B2B22" w:rsidRDefault="000B2BDD" w:rsidP="000B2BD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B2B22">
        <w:rPr>
          <w:rFonts w:ascii="Times New Roman" w:eastAsia="Calibri" w:hAnsi="Times New Roman" w:cs="Times New Roman"/>
          <w:sz w:val="27"/>
          <w:szCs w:val="27"/>
        </w:rPr>
        <w:tab/>
        <w:t xml:space="preserve">- </w:t>
      </w:r>
      <w:r w:rsidR="003B2B22" w:rsidRPr="003B2B22">
        <w:rPr>
          <w:rFonts w:ascii="Times New Roman" w:eastAsia="Calibri" w:hAnsi="Times New Roman" w:cs="Times New Roman"/>
          <w:sz w:val="27"/>
          <w:szCs w:val="27"/>
        </w:rPr>
        <w:t>семей,</w:t>
      </w:r>
      <w:r w:rsidRPr="003B2B22">
        <w:rPr>
          <w:rFonts w:ascii="Times New Roman" w:eastAsia="Calibri" w:hAnsi="Times New Roman" w:cs="Times New Roman"/>
          <w:sz w:val="27"/>
          <w:szCs w:val="27"/>
        </w:rPr>
        <w:t xml:space="preserve"> имеющих 3-х несовершеннолетних детей – 5;</w:t>
      </w:r>
    </w:p>
    <w:p w:rsidR="000B2BDD" w:rsidRPr="003B2B22" w:rsidRDefault="000B2BDD" w:rsidP="000B2BD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B2B22">
        <w:rPr>
          <w:rFonts w:ascii="Times New Roman" w:eastAsia="Calibri" w:hAnsi="Times New Roman" w:cs="Times New Roman"/>
          <w:sz w:val="27"/>
          <w:szCs w:val="27"/>
        </w:rPr>
        <w:tab/>
        <w:t>- 6-х детей – 3.</w:t>
      </w:r>
    </w:p>
    <w:p w:rsidR="000B2BDD" w:rsidRPr="00EC38EC" w:rsidRDefault="000B2BDD" w:rsidP="000B2BD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ab/>
      </w:r>
      <w:r w:rsidRPr="00EC38EC">
        <w:rPr>
          <w:rFonts w:ascii="Times New Roman" w:eastAsia="Calibri" w:hAnsi="Times New Roman" w:cs="Times New Roman"/>
          <w:sz w:val="27"/>
          <w:szCs w:val="27"/>
        </w:rPr>
        <w:t>3 пенсионера старше 80 лет.</w:t>
      </w:r>
    </w:p>
    <w:p w:rsidR="000B2BDD" w:rsidRPr="00B701FC" w:rsidRDefault="000B2BDD" w:rsidP="0047787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:rsidR="00477872" w:rsidRPr="00B701FC" w:rsidRDefault="00477872" w:rsidP="00C76A39">
      <w:pPr>
        <w:spacing w:after="0" w:line="240" w:lineRule="auto"/>
        <w:jc w:val="both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b/>
          <w:bCs/>
          <w:i/>
          <w:iCs/>
          <w:color w:val="000000"/>
          <w:sz w:val="27"/>
          <w:szCs w:val="27"/>
        </w:rPr>
        <w:t>Обращения граждан.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color w:val="000000"/>
          <w:sz w:val="27"/>
          <w:szCs w:val="27"/>
        </w:rPr>
        <w:t xml:space="preserve">        </w:t>
      </w:r>
      <w:r w:rsidR="00F73FCC">
        <w:rPr>
          <w:sz w:val="27"/>
          <w:szCs w:val="27"/>
        </w:rPr>
        <w:t>В 202</w:t>
      </w:r>
      <w:r w:rsidR="00C76A39">
        <w:rPr>
          <w:sz w:val="27"/>
          <w:szCs w:val="27"/>
        </w:rPr>
        <w:t>5</w:t>
      </w:r>
      <w:r w:rsidRPr="00B701FC">
        <w:rPr>
          <w:sz w:val="27"/>
          <w:szCs w:val="27"/>
        </w:rPr>
        <w:t xml:space="preserve"> году в Администрацию </w:t>
      </w:r>
      <w:r>
        <w:rPr>
          <w:sz w:val="27"/>
          <w:szCs w:val="27"/>
        </w:rPr>
        <w:t>К</w:t>
      </w:r>
      <w:r w:rsidR="00C76A39">
        <w:rPr>
          <w:sz w:val="27"/>
          <w:szCs w:val="27"/>
        </w:rPr>
        <w:t>люче</w:t>
      </w:r>
      <w:r>
        <w:rPr>
          <w:sz w:val="27"/>
          <w:szCs w:val="27"/>
        </w:rPr>
        <w:t xml:space="preserve">вского сельсовета поступило </w:t>
      </w:r>
      <w:r w:rsidR="00F73FCC">
        <w:rPr>
          <w:sz w:val="27"/>
          <w:szCs w:val="27"/>
        </w:rPr>
        <w:t>10</w:t>
      </w:r>
      <w:r w:rsidRPr="00B701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устных </w:t>
      </w:r>
      <w:r w:rsidRPr="00B701FC">
        <w:rPr>
          <w:sz w:val="27"/>
          <w:szCs w:val="27"/>
        </w:rPr>
        <w:t>обращения граждан.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color w:val="2F3746"/>
          <w:sz w:val="27"/>
          <w:szCs w:val="27"/>
        </w:rPr>
        <w:tab/>
      </w:r>
      <w:r w:rsidRPr="00B701FC">
        <w:rPr>
          <w:sz w:val="27"/>
          <w:szCs w:val="27"/>
        </w:rPr>
        <w:t>Количест</w:t>
      </w:r>
      <w:r>
        <w:rPr>
          <w:sz w:val="27"/>
          <w:szCs w:val="27"/>
        </w:rPr>
        <w:t>во выданных за отчетный период </w:t>
      </w:r>
      <w:r w:rsidRPr="00B701FC">
        <w:rPr>
          <w:sz w:val="27"/>
          <w:szCs w:val="27"/>
        </w:rPr>
        <w:t xml:space="preserve">выписок </w:t>
      </w:r>
      <w:r w:rsidR="00F73FCC">
        <w:rPr>
          <w:sz w:val="27"/>
          <w:szCs w:val="27"/>
        </w:rPr>
        <w:t xml:space="preserve">и справок населению составило </w:t>
      </w:r>
      <w:r w:rsidR="00D9272C">
        <w:rPr>
          <w:sz w:val="27"/>
          <w:szCs w:val="27"/>
        </w:rPr>
        <w:t>4</w:t>
      </w:r>
      <w:r>
        <w:rPr>
          <w:sz w:val="27"/>
          <w:szCs w:val="27"/>
        </w:rPr>
        <w:t>2</w:t>
      </w:r>
      <w:r w:rsidRPr="00B701FC">
        <w:rPr>
          <w:color w:val="FF0000"/>
          <w:sz w:val="27"/>
          <w:szCs w:val="27"/>
        </w:rPr>
        <w:t xml:space="preserve"> </w:t>
      </w:r>
      <w:r w:rsidRPr="00B701FC">
        <w:rPr>
          <w:sz w:val="27"/>
          <w:szCs w:val="27"/>
        </w:rPr>
        <w:t xml:space="preserve">штук, это и справки о составе семьи, справки о личном подсобном хозяйстве, выписки из </w:t>
      </w:r>
      <w:proofErr w:type="spellStart"/>
      <w:r w:rsidRPr="00B701FC">
        <w:rPr>
          <w:sz w:val="27"/>
          <w:szCs w:val="27"/>
        </w:rPr>
        <w:t>похозяйственных</w:t>
      </w:r>
      <w:proofErr w:type="spellEnd"/>
      <w:r w:rsidRPr="00B701FC">
        <w:rPr>
          <w:sz w:val="27"/>
          <w:szCs w:val="27"/>
        </w:rPr>
        <w:t xml:space="preserve"> книг.</w:t>
      </w:r>
    </w:p>
    <w:p w:rsidR="00D44CAA" w:rsidRPr="00D44CAA" w:rsidRDefault="00477872" w:rsidP="00D44CA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01FC">
        <w:rPr>
          <w:sz w:val="27"/>
          <w:szCs w:val="27"/>
        </w:rPr>
        <w:tab/>
      </w:r>
      <w:r w:rsidR="00D44CAA" w:rsidRPr="00D44CAA">
        <w:rPr>
          <w:rFonts w:ascii="Times New Roman" w:eastAsia="Calibri" w:hAnsi="Times New Roman" w:cs="Times New Roman"/>
          <w:sz w:val="27"/>
          <w:szCs w:val="27"/>
        </w:rPr>
        <w:t xml:space="preserve">Анализ обращений показывает, что жителей сельсовета в основном интересуют вопросы, связанные с нарушениями Правил благоустройства, Правил содержания домашних животных и птиц, самый больной вопрос для всех - собаки. Домашние животные — это собственность владельцев. Хозяин собаки должен ее </w:t>
      </w:r>
      <w:r w:rsidR="00D44CAA" w:rsidRPr="00D44CAA">
        <w:rPr>
          <w:rFonts w:ascii="Times New Roman" w:eastAsia="Calibri" w:hAnsi="Times New Roman" w:cs="Times New Roman"/>
          <w:sz w:val="27"/>
          <w:szCs w:val="27"/>
        </w:rPr>
        <w:lastRenderedPageBreak/>
        <w:t>содержать, смотреть за ней, ухаживать и соблюдать права других людей. Одна из обязанностей владельца собаки — обеспечить безопасность окружающих.</w:t>
      </w:r>
    </w:p>
    <w:p w:rsidR="00477872" w:rsidRPr="00B701FC" w:rsidRDefault="00477872" w:rsidP="00D44CAA">
      <w:pPr>
        <w:spacing w:after="0" w:line="240" w:lineRule="auto"/>
        <w:jc w:val="both"/>
        <w:rPr>
          <w:sz w:val="27"/>
          <w:szCs w:val="27"/>
        </w:rPr>
      </w:pP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 xml:space="preserve">Все обращения граждан рассмотрены в сроки, установленные законодательством. Большая часть обращений граждан удовлетворена принятием оперативных мер, приняты управленческие решения, даны соответствующие разъяснения, консультации.  </w:t>
      </w: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DE7B51" w:rsidRDefault="00DE7B51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:rsidR="00477872" w:rsidRPr="00C56BD8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 w:rsidRPr="00C56BD8">
        <w:rPr>
          <w:b/>
          <w:i/>
          <w:sz w:val="27"/>
          <w:szCs w:val="27"/>
        </w:rPr>
        <w:t>Бюджет</w:t>
      </w:r>
    </w:p>
    <w:p w:rsidR="00477872" w:rsidRPr="00E77A76" w:rsidRDefault="00477872" w:rsidP="00477872">
      <w:pPr>
        <w:spacing w:after="360" w:line="240" w:lineRule="auto"/>
        <w:jc w:val="both"/>
        <w:rPr>
          <w:i/>
          <w:sz w:val="27"/>
          <w:szCs w:val="27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Администрация сельсовета ведет постоянную работу по формированию бюджета сельсовета, большую работу проводит с налогоплательщиками (проводились консультации, направлялись письма в налоговую инспекцию для перерасчета налога, о взыскании налогов с граждан, </w:t>
      </w:r>
      <w:r w:rsidR="00D9272C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формировались квитанции на уплату налогов гражданами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).  Хочется сказать, работа по собираемости налогов является самой трудной.</w:t>
      </w:r>
    </w:p>
    <w:p w:rsidR="00477872" w:rsidRPr="00E5647B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  <w:r w:rsidRPr="00E5647B">
        <w:rPr>
          <w:b/>
          <w:bCs/>
          <w:i/>
          <w:iCs/>
          <w:sz w:val="27"/>
          <w:szCs w:val="27"/>
        </w:rPr>
        <w:t xml:space="preserve">Пожарная безопасность, </w:t>
      </w:r>
    </w:p>
    <w:p w:rsidR="00477872" w:rsidRPr="00E5647B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  <w:r w:rsidRPr="00E5647B">
        <w:rPr>
          <w:b/>
          <w:bCs/>
          <w:i/>
          <w:iCs/>
          <w:sz w:val="27"/>
          <w:szCs w:val="27"/>
        </w:rPr>
        <w:t>защита территории от чрезвычайных ситуаций</w:t>
      </w:r>
    </w:p>
    <w:p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полномочиям поселения относится обеспечение первичных мер пожарной безопасности в границах населенного пункта, а именно:</w:t>
      </w:r>
    </w:p>
    <w:p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планов и программ по пожарной безопасности;</w:t>
      </w:r>
    </w:p>
    <w:p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содержание в надлежащем состоянии источников противопожарного водоснабжения;</w:t>
      </w:r>
    </w:p>
    <w:p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обучение населения мерам пожарной безопасности;</w:t>
      </w:r>
    </w:p>
    <w:p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беспрепятственного проезда пожарной техники к месту пожара;</w:t>
      </w:r>
    </w:p>
    <w:p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установление особого противопожарного режима на территории сельсовета.</w:t>
      </w:r>
    </w:p>
    <w:p w:rsidR="00477872" w:rsidRPr="002D1FF5" w:rsidRDefault="00477872" w:rsidP="00477872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7"/>
          <w:szCs w:val="27"/>
        </w:rPr>
      </w:pPr>
      <w:r w:rsidRPr="002D1FF5">
        <w:rPr>
          <w:rFonts w:ascii="TimesNewRomanPSMT" w:eastAsia="Calibri" w:hAnsi="TimesNewRomanPSMT" w:cs="TimesNewRomanPSMT"/>
          <w:sz w:val="27"/>
          <w:szCs w:val="27"/>
        </w:rPr>
        <w:t>- на терри</w:t>
      </w:r>
      <w:r>
        <w:rPr>
          <w:rFonts w:ascii="TimesNewRomanPSMT" w:eastAsia="Calibri" w:hAnsi="TimesNewRomanPSMT" w:cs="TimesNewRomanPSMT"/>
          <w:sz w:val="27"/>
          <w:szCs w:val="27"/>
        </w:rPr>
        <w:t xml:space="preserve">тории сельсовета установлены </w:t>
      </w:r>
      <w:r w:rsidR="00D9272C">
        <w:rPr>
          <w:rFonts w:ascii="TimesNewRomanPSMT" w:eastAsia="Calibri" w:hAnsi="TimesNewRomanPSMT" w:cs="TimesNewRomanPSMT"/>
          <w:sz w:val="27"/>
          <w:szCs w:val="27"/>
        </w:rPr>
        <w:t>2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пожарных </w:t>
      </w:r>
      <w:r w:rsidR="00753920" w:rsidRPr="002D1FF5">
        <w:rPr>
          <w:rFonts w:ascii="TimesNewRomanPSMT" w:eastAsia="Calibri" w:hAnsi="TimesNewRomanPSMT" w:cs="TimesNewRomanPSMT"/>
          <w:sz w:val="27"/>
          <w:szCs w:val="27"/>
        </w:rPr>
        <w:t>гидранта,</w:t>
      </w:r>
      <w:r w:rsidR="00753920">
        <w:rPr>
          <w:rFonts w:ascii="TimesNewRomanPSMT" w:eastAsia="Calibri" w:hAnsi="TimesNewRomanPSMT" w:cs="TimesNewRomanPSMT"/>
          <w:sz w:val="27"/>
          <w:szCs w:val="27"/>
        </w:rPr>
        <w:t xml:space="preserve"> </w:t>
      </w:r>
      <w:r w:rsidR="00753920" w:rsidRPr="002D1FF5">
        <w:rPr>
          <w:rFonts w:ascii="TimesNewRomanPSMT" w:eastAsia="Calibri" w:hAnsi="TimesNewRomanPSMT" w:cs="TimesNewRomanPSMT"/>
          <w:sz w:val="27"/>
          <w:szCs w:val="27"/>
        </w:rPr>
        <w:t>все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гидранты соответствуют нормам пожарной безопасности. Исправное содержание дорог, подъездов к пожарным гидрантам обеспечено.</w:t>
      </w:r>
    </w:p>
    <w:p w:rsidR="00477872" w:rsidRPr="002D1FF5" w:rsidRDefault="00477872" w:rsidP="00477872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7"/>
          <w:szCs w:val="27"/>
        </w:rPr>
      </w:pP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- имеется </w:t>
      </w:r>
      <w:r w:rsidR="00D9272C">
        <w:rPr>
          <w:rFonts w:ascii="TimesNewRomanPSMT" w:eastAsia="Calibri" w:hAnsi="TimesNewRomanPSMT" w:cs="TimesNewRomanPSMT"/>
          <w:sz w:val="27"/>
          <w:szCs w:val="27"/>
        </w:rPr>
        <w:t>1</w:t>
      </w:r>
      <w:r w:rsidR="00D9272C" w:rsidRPr="002D1FF5">
        <w:rPr>
          <w:rFonts w:ascii="TimesNewRomanPSMT" w:eastAsia="Calibri" w:hAnsi="TimesNewRomanPSMT" w:cs="TimesNewRomanPSMT"/>
          <w:sz w:val="27"/>
          <w:szCs w:val="27"/>
        </w:rPr>
        <w:t xml:space="preserve"> водонапорн</w:t>
      </w:r>
      <w:r w:rsidR="00D9272C">
        <w:rPr>
          <w:rFonts w:ascii="TimesNewRomanPSMT" w:eastAsia="Calibri" w:hAnsi="TimesNewRomanPSMT" w:cs="TimesNewRomanPSMT"/>
          <w:sz w:val="27"/>
          <w:szCs w:val="27"/>
        </w:rPr>
        <w:t>ая баш</w:t>
      </w:r>
      <w:r w:rsidR="00D9272C" w:rsidRPr="002D1FF5">
        <w:rPr>
          <w:rFonts w:ascii="TimesNewRomanPSMT" w:eastAsia="Calibri" w:hAnsi="TimesNewRomanPSMT" w:cs="TimesNewRomanPSMT"/>
          <w:sz w:val="27"/>
          <w:szCs w:val="27"/>
        </w:rPr>
        <w:t>н</w:t>
      </w:r>
      <w:r w:rsidR="00D9272C">
        <w:rPr>
          <w:rFonts w:ascii="TimesNewRomanPSMT" w:eastAsia="Calibri" w:hAnsi="TimesNewRomanPSMT" w:cs="TimesNewRomanPSMT"/>
          <w:sz w:val="27"/>
          <w:szCs w:val="27"/>
        </w:rPr>
        <w:t>я</w:t>
      </w:r>
    </w:p>
    <w:p w:rsidR="00477872" w:rsidRPr="002D1FF5" w:rsidRDefault="00477872" w:rsidP="0047787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         - </w:t>
      </w:r>
      <w:r w:rsidR="00D9272C">
        <w:rPr>
          <w:rFonts w:ascii="TimesNewRomanPSMT" w:eastAsia="Calibri" w:hAnsi="TimesNewRomanPSMT" w:cs="TimesNewRomanPSMT"/>
          <w:sz w:val="27"/>
          <w:szCs w:val="27"/>
        </w:rPr>
        <w:t>2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водных объекта.</w:t>
      </w:r>
      <w:r w:rsidRPr="002D1FF5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77872" w:rsidRPr="00B701FC" w:rsidRDefault="00477872" w:rsidP="00477872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 w:rsidRPr="00E5647B">
        <w:rPr>
          <w:rFonts w:ascii="Times New Roman" w:hAnsi="Times New Roman"/>
          <w:bCs/>
          <w:iCs/>
          <w:sz w:val="27"/>
          <w:szCs w:val="27"/>
        </w:rPr>
        <w:t>Создана маневренная группа для мониторинга обстановки,</w:t>
      </w:r>
      <w:r w:rsidRPr="00B701FC">
        <w:rPr>
          <w:rFonts w:ascii="Times New Roman" w:hAnsi="Times New Roman"/>
          <w:bCs/>
          <w:iCs/>
          <w:color w:val="000000"/>
          <w:sz w:val="27"/>
          <w:szCs w:val="27"/>
        </w:rPr>
        <w:t xml:space="preserve"> связанной с природными пожарами, выявлению несанкционированных палов растительности.</w:t>
      </w:r>
    </w:p>
    <w:p w:rsidR="00477872" w:rsidRPr="00B701FC" w:rsidRDefault="00477872" w:rsidP="00477872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 w:rsidRPr="00B701FC">
        <w:rPr>
          <w:rFonts w:ascii="Times New Roman" w:hAnsi="Times New Roman"/>
          <w:bCs/>
          <w:iCs/>
          <w:color w:val="000000"/>
          <w:sz w:val="27"/>
          <w:szCs w:val="27"/>
        </w:rPr>
        <w:t>Проводится работа с населением, в каждое домовладение вручаются памятки по противопожарной безопасности, информация так же размещена на информационном стенде и сайте Администрации.</w:t>
      </w:r>
    </w:p>
    <w:p w:rsidR="00477872" w:rsidRPr="00E5647B" w:rsidRDefault="00477872" w:rsidP="00477872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b/>
          <w:bCs/>
          <w:i/>
          <w:iCs/>
          <w:color w:val="000000"/>
          <w:sz w:val="27"/>
          <w:szCs w:val="27"/>
        </w:rPr>
        <w:t>Дороги.</w:t>
      </w:r>
    </w:p>
    <w:p w:rsidR="00477872" w:rsidRPr="00B701FC" w:rsidRDefault="00477872" w:rsidP="00477872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 xml:space="preserve">За счет средств дорожного фонда проведено </w:t>
      </w:r>
      <w:proofErr w:type="spellStart"/>
      <w:r w:rsidR="000B2BDD">
        <w:rPr>
          <w:sz w:val="27"/>
          <w:szCs w:val="27"/>
        </w:rPr>
        <w:t>гредиро</w:t>
      </w:r>
      <w:r w:rsidR="00D9272C">
        <w:rPr>
          <w:sz w:val="27"/>
          <w:szCs w:val="27"/>
        </w:rPr>
        <w:t>вание</w:t>
      </w:r>
      <w:proofErr w:type="spellEnd"/>
      <w:r w:rsidR="00D9272C">
        <w:rPr>
          <w:sz w:val="27"/>
          <w:szCs w:val="27"/>
        </w:rPr>
        <w:t xml:space="preserve"> </w:t>
      </w:r>
      <w:r w:rsidRPr="00B701FC">
        <w:rPr>
          <w:sz w:val="27"/>
          <w:szCs w:val="27"/>
        </w:rPr>
        <w:t xml:space="preserve"> </w:t>
      </w:r>
      <w:r w:rsidR="00D9272C">
        <w:rPr>
          <w:sz w:val="27"/>
          <w:szCs w:val="27"/>
        </w:rPr>
        <w:t xml:space="preserve"> и </w:t>
      </w:r>
      <w:proofErr w:type="spellStart"/>
      <w:r w:rsidR="00D9272C">
        <w:rPr>
          <w:sz w:val="27"/>
          <w:szCs w:val="27"/>
        </w:rPr>
        <w:t>обкос</w:t>
      </w:r>
      <w:proofErr w:type="spellEnd"/>
      <w:r w:rsidR="00D9272C">
        <w:rPr>
          <w:sz w:val="27"/>
          <w:szCs w:val="27"/>
        </w:rPr>
        <w:t xml:space="preserve"> растительности </w:t>
      </w:r>
      <w:r w:rsidRPr="00B701FC">
        <w:rPr>
          <w:sz w:val="27"/>
          <w:szCs w:val="27"/>
        </w:rPr>
        <w:t>улично-дорожной сети,</w:t>
      </w:r>
      <w:r w:rsidR="00D9272C">
        <w:rPr>
          <w:sz w:val="27"/>
          <w:szCs w:val="27"/>
        </w:rPr>
        <w:t xml:space="preserve"> очистка дорог от снега. </w:t>
      </w:r>
    </w:p>
    <w:p w:rsidR="00477872" w:rsidRPr="00B701FC" w:rsidRDefault="00477872" w:rsidP="00477872">
      <w:pPr>
        <w:pStyle w:val="a7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B701FC">
        <w:rPr>
          <w:sz w:val="27"/>
          <w:szCs w:val="27"/>
        </w:rPr>
        <w:t>В общей сложности в 202</w:t>
      </w:r>
      <w:r w:rsidR="00D9272C">
        <w:rPr>
          <w:sz w:val="27"/>
          <w:szCs w:val="27"/>
        </w:rPr>
        <w:t>5</w:t>
      </w:r>
      <w:r w:rsidRPr="00B701FC">
        <w:rPr>
          <w:sz w:val="27"/>
          <w:szCs w:val="27"/>
        </w:rPr>
        <w:t xml:space="preserve"> году </w:t>
      </w:r>
      <w:r w:rsidR="00B92063">
        <w:rPr>
          <w:sz w:val="27"/>
          <w:szCs w:val="27"/>
        </w:rPr>
        <w:t xml:space="preserve">дорожный фонд составил </w:t>
      </w:r>
      <w:r w:rsidR="00753920" w:rsidRPr="003B2B22">
        <w:rPr>
          <w:sz w:val="27"/>
          <w:szCs w:val="27"/>
        </w:rPr>
        <w:t>369,4</w:t>
      </w:r>
      <w:r w:rsidR="00B92063">
        <w:rPr>
          <w:sz w:val="27"/>
          <w:szCs w:val="27"/>
        </w:rPr>
        <w:t xml:space="preserve"> тыс.</w:t>
      </w:r>
      <w:r w:rsidR="00D9272C">
        <w:rPr>
          <w:sz w:val="27"/>
          <w:szCs w:val="27"/>
        </w:rPr>
        <w:t xml:space="preserve"> </w:t>
      </w:r>
      <w:r w:rsidR="00B92063">
        <w:rPr>
          <w:sz w:val="27"/>
          <w:szCs w:val="27"/>
        </w:rPr>
        <w:t>рублей</w:t>
      </w:r>
    </w:p>
    <w:p w:rsidR="00B92063" w:rsidRDefault="00B92063" w:rsidP="0047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477872" w:rsidRDefault="00477872" w:rsidP="0047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Уличное освещение, водоснабжение</w:t>
      </w:r>
    </w:p>
    <w:p w:rsidR="00DE7B51" w:rsidRPr="00DE7B51" w:rsidRDefault="00477872" w:rsidP="00DE7B51">
      <w:pPr>
        <w:spacing w:after="0" w:line="240" w:lineRule="auto"/>
        <w:ind w:firstLine="708"/>
        <w:jc w:val="both"/>
        <w:rPr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 xml:space="preserve">В настоящее время </w:t>
      </w:r>
      <w:r>
        <w:rPr>
          <w:rFonts w:ascii="Times New Roman" w:hAnsi="Times New Roman" w:cs="Times New Roman"/>
          <w:sz w:val="27"/>
          <w:szCs w:val="27"/>
        </w:rPr>
        <w:t xml:space="preserve">территорию сельсовета освещает </w:t>
      </w:r>
      <w:r w:rsidR="00D9272C">
        <w:rPr>
          <w:rFonts w:ascii="Times New Roman" w:hAnsi="Times New Roman" w:cs="Times New Roman"/>
          <w:sz w:val="27"/>
          <w:szCs w:val="27"/>
        </w:rPr>
        <w:t>25</w:t>
      </w:r>
      <w:r w:rsidRPr="00B701FC">
        <w:rPr>
          <w:rFonts w:ascii="Times New Roman" w:hAnsi="Times New Roman" w:cs="Times New Roman"/>
          <w:sz w:val="27"/>
          <w:szCs w:val="27"/>
        </w:rPr>
        <w:t xml:space="preserve"> фонар</w:t>
      </w:r>
      <w:r w:rsidR="00D9272C">
        <w:rPr>
          <w:rFonts w:ascii="Times New Roman" w:hAnsi="Times New Roman" w:cs="Times New Roman"/>
          <w:sz w:val="27"/>
          <w:szCs w:val="27"/>
        </w:rPr>
        <w:t>ей</w:t>
      </w:r>
      <w:r w:rsidRPr="00B701F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затраты н</w:t>
      </w:r>
      <w:r w:rsidR="00B92063">
        <w:rPr>
          <w:rFonts w:ascii="Times New Roman" w:hAnsi="Times New Roman" w:cs="Times New Roman"/>
          <w:sz w:val="27"/>
          <w:szCs w:val="27"/>
        </w:rPr>
        <w:t>а</w:t>
      </w:r>
      <w:r w:rsidR="00B752EA">
        <w:rPr>
          <w:rFonts w:ascii="Times New Roman" w:hAnsi="Times New Roman" w:cs="Times New Roman"/>
          <w:sz w:val="27"/>
          <w:szCs w:val="27"/>
        </w:rPr>
        <w:t xml:space="preserve"> уличное освещение составили </w:t>
      </w:r>
      <w:r w:rsidR="00753920" w:rsidRPr="003B2B22">
        <w:rPr>
          <w:rFonts w:ascii="Times New Roman" w:hAnsi="Times New Roman" w:cs="Times New Roman"/>
          <w:sz w:val="27"/>
          <w:szCs w:val="27"/>
        </w:rPr>
        <w:t>74,2</w:t>
      </w:r>
      <w:r>
        <w:rPr>
          <w:rFonts w:ascii="Times New Roman" w:hAnsi="Times New Roman" w:cs="Times New Roman"/>
          <w:sz w:val="27"/>
          <w:szCs w:val="27"/>
        </w:rPr>
        <w:t xml:space="preserve"> тыс. </w:t>
      </w:r>
      <w:r w:rsidR="00753920">
        <w:rPr>
          <w:rFonts w:ascii="Times New Roman" w:hAnsi="Times New Roman" w:cs="Times New Roman"/>
          <w:sz w:val="27"/>
          <w:szCs w:val="27"/>
        </w:rPr>
        <w:t>руб. (энергетические ресурсы - 42,2</w:t>
      </w:r>
      <w:r w:rsidR="00753920" w:rsidRPr="00753920">
        <w:rPr>
          <w:rFonts w:ascii="Times New Roman" w:hAnsi="Times New Roman" w:cs="Times New Roman"/>
          <w:sz w:val="27"/>
          <w:szCs w:val="27"/>
        </w:rPr>
        <w:t xml:space="preserve"> </w:t>
      </w:r>
      <w:r w:rsidR="00753920">
        <w:rPr>
          <w:rFonts w:ascii="Times New Roman" w:hAnsi="Times New Roman" w:cs="Times New Roman"/>
          <w:sz w:val="27"/>
          <w:szCs w:val="27"/>
        </w:rPr>
        <w:t>тыс. руб., замена уличных фонарей -30,0</w:t>
      </w:r>
      <w:r w:rsidR="00753920" w:rsidRPr="00753920">
        <w:rPr>
          <w:rFonts w:ascii="Times New Roman" w:hAnsi="Times New Roman" w:cs="Times New Roman"/>
          <w:sz w:val="27"/>
          <w:szCs w:val="27"/>
        </w:rPr>
        <w:t xml:space="preserve"> </w:t>
      </w:r>
      <w:r w:rsidR="00753920">
        <w:rPr>
          <w:rFonts w:ascii="Times New Roman" w:hAnsi="Times New Roman" w:cs="Times New Roman"/>
          <w:sz w:val="27"/>
          <w:szCs w:val="27"/>
        </w:rPr>
        <w:t>тыс. руб.)</w:t>
      </w:r>
    </w:p>
    <w:p w:rsidR="00DE7B51" w:rsidRDefault="00DE7B51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rStyle w:val="ac"/>
          <w:i/>
          <w:iCs/>
          <w:color w:val="000000"/>
          <w:sz w:val="27"/>
          <w:szCs w:val="27"/>
        </w:rPr>
      </w:pPr>
      <w:r w:rsidRPr="00B701FC">
        <w:rPr>
          <w:b/>
          <w:bCs/>
          <w:i/>
          <w:iCs/>
          <w:color w:val="000000"/>
          <w:sz w:val="27"/>
          <w:szCs w:val="27"/>
        </w:rPr>
        <w:t>Благоустройство</w:t>
      </w:r>
    </w:p>
    <w:p w:rsidR="00477872" w:rsidRPr="00B701FC" w:rsidRDefault="00477872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Наиболее кропотливой являлась и является на сегодня работа по благоустройству территории. За 202</w:t>
      </w:r>
      <w:r w:rsidR="00D9272C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на статью </w:t>
      </w:r>
      <w:r w:rsidR="003B2B22"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расходов «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Благоустройство», с учетом уличного освещения израсходовано</w:t>
      </w:r>
      <w:r w:rsidR="00B75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53920" w:rsidRPr="003B2B22">
        <w:rPr>
          <w:rFonts w:ascii="Times New Roman" w:eastAsia="Times New Roman" w:hAnsi="Times New Roman" w:cs="Times New Roman"/>
          <w:sz w:val="27"/>
          <w:szCs w:val="27"/>
          <w:lang w:eastAsia="ru-RU"/>
        </w:rPr>
        <w:t>243,8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Благоустр</w:t>
      </w:r>
      <w:r w:rsidR="005B6718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ойство – </w:t>
      </w:r>
      <w:r w:rsidR="003B2B22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это </w:t>
      </w:r>
      <w:r w:rsidR="003B2B2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улучшение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жизни населения, создание наиболее благоприятных и комфортных условий для проживания и здоровья человека. Благоустройство территории – это системный процесс, который включает в себя огромный перечень работ: приведение в порядок улиц, зданий, системы освещения, озеленение территорий, создание цветников, обеспечение населения газом, водой и др. В целом, я понимаю, благоустройство определяет качество жизни людей, культур</w:t>
      </w:r>
      <w:r w:rsidR="003B2B22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у обустройства места жительства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. К сожалению проблем </w:t>
      </w:r>
      <w:r w:rsidR="005B6718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в этом вопросе у </w:t>
      </w:r>
      <w:r w:rsidR="003B2B22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нас </w:t>
      </w:r>
      <w:r w:rsidR="003B2B2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много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.</w:t>
      </w:r>
      <w:r w:rsidRPr="00423A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D2B2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Именно совместное решение многих вопросов (с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депутатами, предпринимателями, руководителями организаций) делает работу Администрации сельсовета эффективной и полноценной. Благоустройство территории является неотъемлемой частью данного процесса. Мы же видим, какие у нас разные дома, строения, улицы. И все это в большей степени зависит от самих граждан. Поэтому кто работает, принимает активное участие, тот должен быть замечен и отмечен. С другой стороны, реагировать на нарушения, применять 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штрафы к тем, кто не </w:t>
      </w:r>
      <w:r w:rsidR="003B2B22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желает </w:t>
      </w:r>
      <w:r w:rsidR="003B2B2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наводить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порядок.</w:t>
      </w:r>
    </w:p>
    <w:p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О проведении общих сельских субботников оповещаем население посредством постановлений, писем, объявлений о необходимости проводить уборку в весенне-летний и летне-осенний периоды.</w:t>
      </w:r>
    </w:p>
    <w:p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Ежегодно проводятся весенние и осенние месячники по благоустройству на территории сельсовета. Администрация сельсовета совместно с   основной общеобразовательной </w:t>
      </w:r>
      <w:r w:rsidR="00D83EC6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школой поддерживает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территорию </w:t>
      </w:r>
      <w:r w:rsidRPr="006D2B2B">
        <w:rPr>
          <w:rFonts w:ascii="Times New Roman" w:hAnsi="Times New Roman" w:cs="Times New Roman"/>
          <w:color w:val="000000"/>
          <w:sz w:val="27"/>
          <w:szCs w:val="27"/>
        </w:rPr>
        <w:t xml:space="preserve">Памятника землякам, погибшим в годы Великой Отечественной войны (1941 – 1945 гг.) 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в должном состоянии, ежегодно проводится уборка территории, скашивается трава.</w:t>
      </w:r>
    </w:p>
    <w:p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Население сельсовета активно участвует в работе по строительству и установлению оград и разбивки цветников, клумб, которые имеются почти на каждом приусадебном участке.</w:t>
      </w:r>
    </w:p>
    <w:p w:rsidR="00477872" w:rsidRPr="006D2B2B" w:rsidRDefault="00A61D37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К всеобщему сожалению н</w:t>
      </w:r>
      <w:r w:rsidR="0047787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а прилегающ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их</w:t>
      </w:r>
      <w:r w:rsidR="0047787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ях</w:t>
      </w:r>
      <w:r w:rsidR="0047787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к магазинам, принадлежащим индивидуальным предпринимателям цветочные клумбы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отсутствуют.</w:t>
      </w:r>
    </w:p>
    <w:p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Большое внимание уделяется благоустройству территории К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люче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вской 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СОШ. 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</w:t>
      </w:r>
      <w:r w:rsidR="003B2B22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Порядок наводится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силами педагогического коллектива, технического персонала и учеников.</w:t>
      </w:r>
    </w:p>
    <w:p w:rsidR="00477872" w:rsidRPr="006D2B2B" w:rsidRDefault="00D83EC6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Работниками сельсовета и</w:t>
      </w:r>
      <w:r w:rsidR="0047787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почты офо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рмлена цветочными растениями</w:t>
      </w:r>
      <w:r w:rsidR="0047787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прилегающая территория 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к 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здани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ю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Администрации сельсовета</w:t>
      </w:r>
      <w:r w:rsidR="00477872"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.</w:t>
      </w:r>
    </w:p>
    <w:p w:rsidR="00477872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>роведена очистка территории се</w:t>
      </w:r>
      <w:r w:rsidR="00A61D37">
        <w:rPr>
          <w:rFonts w:ascii="Times New Roman" w:eastAsia="Times New Roman" w:hAnsi="Times New Roman" w:cs="Times New Roman"/>
          <w:sz w:val="27"/>
          <w:szCs w:val="27"/>
          <w:lang w:eastAsia="ru-RU"/>
        </w:rPr>
        <w:t>льского кладбища,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в летний период производился </w:t>
      </w:r>
      <w:proofErr w:type="spellStart"/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обкос</w:t>
      </w:r>
      <w:proofErr w:type="spellEnd"/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травы</w:t>
      </w:r>
      <w:r w:rsidR="00A61D37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. 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</w:t>
      </w:r>
    </w:p>
    <w:p w:rsidR="0086693E" w:rsidRPr="005A0FD1" w:rsidRDefault="0086693E" w:rsidP="005A0FD1">
      <w:pPr>
        <w:pStyle w:val="ad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3B2B22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 xml:space="preserve"> В 202</w:t>
      </w:r>
      <w:r w:rsidR="00A61D37" w:rsidRPr="003B2B22"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Pr="003B2B22">
        <w:rPr>
          <w:rFonts w:ascii="Times New Roman" w:eastAsia="Times New Roman" w:hAnsi="Times New Roman"/>
          <w:sz w:val="27"/>
          <w:szCs w:val="27"/>
          <w:lang w:eastAsia="ar-SA"/>
        </w:rPr>
        <w:t xml:space="preserve"> году подана заявка на участие в</w:t>
      </w:r>
      <w:r w:rsidR="005A0FD1" w:rsidRPr="003B2B22">
        <w:rPr>
          <w:rFonts w:ascii="Times New Roman" w:eastAsia="Times New Roman" w:hAnsi="Times New Roman"/>
          <w:sz w:val="27"/>
          <w:szCs w:val="27"/>
          <w:lang w:eastAsia="ar-SA"/>
        </w:rPr>
        <w:t xml:space="preserve"> ППМИ с объектом благоустройства-</w:t>
      </w:r>
      <w:r w:rsidRPr="005A0FD1">
        <w:rPr>
          <w:rFonts w:ascii="Times New Roman" w:eastAsia="Times New Roman" w:hAnsi="Times New Roman"/>
          <w:color w:val="FF0000"/>
          <w:sz w:val="27"/>
          <w:szCs w:val="27"/>
          <w:lang w:eastAsia="ar-SA"/>
        </w:rPr>
        <w:t xml:space="preserve"> </w:t>
      </w:r>
      <w:r w:rsidR="005A0FD1" w:rsidRPr="005A0FD1">
        <w:rPr>
          <w:rFonts w:ascii="Times New Roman" w:hAnsi="Times New Roman"/>
          <w:sz w:val="27"/>
          <w:szCs w:val="27"/>
        </w:rPr>
        <w:t xml:space="preserve"> </w:t>
      </w:r>
      <w:r w:rsidR="005A0FD1">
        <w:rPr>
          <w:rFonts w:ascii="Times New Roman" w:hAnsi="Times New Roman"/>
          <w:sz w:val="27"/>
          <w:szCs w:val="27"/>
        </w:rPr>
        <w:t>въезд</w:t>
      </w:r>
      <w:r w:rsidR="005A0FD1" w:rsidRPr="005A0FD1">
        <w:rPr>
          <w:rFonts w:ascii="Times New Roman" w:hAnsi="Times New Roman"/>
          <w:sz w:val="27"/>
          <w:szCs w:val="27"/>
        </w:rPr>
        <w:t xml:space="preserve"> в поселок </w:t>
      </w:r>
      <w:r w:rsidR="005A0FD1">
        <w:rPr>
          <w:rFonts w:ascii="Times New Roman" w:hAnsi="Times New Roman"/>
          <w:sz w:val="27"/>
          <w:szCs w:val="27"/>
        </w:rPr>
        <w:t>(</w:t>
      </w:r>
      <w:r w:rsidR="005A0FD1" w:rsidRPr="005A0FD1">
        <w:rPr>
          <w:rFonts w:ascii="Times New Roman" w:hAnsi="Times New Roman"/>
          <w:sz w:val="27"/>
          <w:szCs w:val="27"/>
        </w:rPr>
        <w:t>от старой остановки до пересечения с улицей Центральной, дороги по улице Центральной и частично по улице Школьной до новой остановки</w:t>
      </w:r>
      <w:r w:rsidR="005A0FD1">
        <w:rPr>
          <w:rFonts w:ascii="Times New Roman" w:hAnsi="Times New Roman"/>
          <w:sz w:val="27"/>
          <w:szCs w:val="27"/>
        </w:rPr>
        <w:t xml:space="preserve">. </w:t>
      </w:r>
      <w:r w:rsidR="005A0FD1" w:rsidRPr="005A0FD1">
        <w:rPr>
          <w:rFonts w:ascii="Times New Roman" w:hAnsi="Times New Roman"/>
          <w:sz w:val="27"/>
          <w:szCs w:val="27"/>
        </w:rPr>
        <w:t>протяженность дор</w:t>
      </w:r>
      <w:r w:rsidR="005A0FD1">
        <w:rPr>
          <w:rFonts w:ascii="Times New Roman" w:hAnsi="Times New Roman"/>
          <w:sz w:val="27"/>
          <w:szCs w:val="27"/>
        </w:rPr>
        <w:t>оги составит 900 м с щебеночным</w:t>
      </w:r>
      <w:r w:rsidR="005A0FD1" w:rsidRPr="005A0FD1">
        <w:rPr>
          <w:rFonts w:ascii="Times New Roman" w:hAnsi="Times New Roman"/>
          <w:sz w:val="27"/>
          <w:szCs w:val="27"/>
        </w:rPr>
        <w:t xml:space="preserve"> покрытие</w:t>
      </w:r>
      <w:r w:rsidR="005A0FD1">
        <w:rPr>
          <w:rFonts w:ascii="Times New Roman" w:hAnsi="Times New Roman"/>
          <w:sz w:val="27"/>
          <w:szCs w:val="27"/>
        </w:rPr>
        <w:t>м)</w:t>
      </w:r>
    </w:p>
    <w:p w:rsidR="00477872" w:rsidRDefault="00477872" w:rsidP="004778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477872" w:rsidRPr="00B701FC" w:rsidRDefault="00477872" w:rsidP="004778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B701FC">
        <w:rPr>
          <w:rFonts w:ascii="Times New Roman" w:hAnsi="Times New Roman" w:cs="Times New Roman"/>
          <w:b/>
          <w:i/>
          <w:sz w:val="27"/>
          <w:szCs w:val="27"/>
        </w:rPr>
        <w:t>Сбор твердых бытовых отходов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 xml:space="preserve">Сбор твердых бытовых отходов на территории сельсовета пока еще </w:t>
      </w:r>
      <w:proofErr w:type="spellStart"/>
      <w:r w:rsidRPr="00B701FC">
        <w:rPr>
          <w:rFonts w:ascii="Times New Roman" w:hAnsi="Times New Roman" w:cs="Times New Roman"/>
          <w:sz w:val="27"/>
          <w:szCs w:val="27"/>
        </w:rPr>
        <w:t>регоператорами</w:t>
      </w:r>
      <w:proofErr w:type="spellEnd"/>
      <w:r w:rsidRPr="00B701FC">
        <w:rPr>
          <w:rFonts w:ascii="Times New Roman" w:hAnsi="Times New Roman" w:cs="Times New Roman"/>
          <w:sz w:val="27"/>
          <w:szCs w:val="27"/>
        </w:rPr>
        <w:t xml:space="preserve"> не осуществляется.</w:t>
      </w:r>
    </w:p>
    <w:p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B701FC">
        <w:rPr>
          <w:sz w:val="27"/>
          <w:szCs w:val="27"/>
        </w:rPr>
        <w:t>        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sz w:val="27"/>
          <w:szCs w:val="27"/>
        </w:rPr>
        <w:t> </w:t>
      </w:r>
      <w:r w:rsidRPr="00B701FC">
        <w:rPr>
          <w:b/>
          <w:bCs/>
          <w:i/>
          <w:iCs/>
          <w:color w:val="000000"/>
          <w:sz w:val="27"/>
          <w:szCs w:val="27"/>
        </w:rPr>
        <w:t>Спорт</w:t>
      </w:r>
    </w:p>
    <w:p w:rsidR="00477872" w:rsidRPr="00B701FC" w:rsidRDefault="00477872" w:rsidP="00477872">
      <w:pPr>
        <w:tabs>
          <w:tab w:val="left" w:pos="9637"/>
        </w:tabs>
        <w:spacing w:after="0" w:line="240" w:lineRule="auto"/>
        <w:ind w:right="-8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>За 202</w:t>
      </w:r>
      <w:r w:rsidR="00A61D37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 на развитие физической культуры и спорта израсходовано </w:t>
      </w:r>
      <w:r w:rsidR="00A61D37">
        <w:rPr>
          <w:rFonts w:ascii="Times New Roman" w:eastAsia="Times New Roman" w:hAnsi="Times New Roman" w:cs="Times New Roman"/>
          <w:sz w:val="27"/>
          <w:szCs w:val="27"/>
          <w:lang w:eastAsia="ar-SA"/>
        </w:rPr>
        <w:t>17,6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тыс.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руб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A61D3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Куплена спортивная форма. </w:t>
      </w:r>
    </w:p>
    <w:p w:rsidR="00477872" w:rsidRPr="00B701FC" w:rsidRDefault="00477872" w:rsidP="00477872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ab/>
      </w:r>
    </w:p>
    <w:p w:rsidR="00477872" w:rsidRPr="00E5647B" w:rsidRDefault="00477872" w:rsidP="00477872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i/>
          <w:sz w:val="27"/>
          <w:szCs w:val="27"/>
        </w:rPr>
      </w:pPr>
      <w:r w:rsidRPr="00B701FC">
        <w:rPr>
          <w:rStyle w:val="ac"/>
          <w:i/>
          <w:sz w:val="27"/>
          <w:szCs w:val="27"/>
        </w:rPr>
        <w:t>Нормативно-правовая деятельность, вопросы документооборота.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>За отчетный период в адрес Администрац</w:t>
      </w:r>
      <w:r>
        <w:rPr>
          <w:sz w:val="27"/>
          <w:szCs w:val="27"/>
        </w:rPr>
        <w:t>и</w:t>
      </w:r>
      <w:r w:rsidR="00D10CFD">
        <w:rPr>
          <w:sz w:val="27"/>
          <w:szCs w:val="27"/>
        </w:rPr>
        <w:t>и сельсовета было направлено 1</w:t>
      </w:r>
      <w:r w:rsidR="00A61D37">
        <w:rPr>
          <w:sz w:val="27"/>
          <w:szCs w:val="27"/>
        </w:rPr>
        <w:t>72</w:t>
      </w:r>
      <w:r w:rsidRPr="00B701FC">
        <w:rPr>
          <w:sz w:val="27"/>
          <w:szCs w:val="27"/>
        </w:rPr>
        <w:t xml:space="preserve"> письма входящей корреспонденции. На все запросы были даны ответы в установленный законом срок.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>В рамках нормотворческой деятельно</w:t>
      </w:r>
      <w:r>
        <w:rPr>
          <w:sz w:val="27"/>
          <w:szCs w:val="27"/>
        </w:rPr>
        <w:t>с</w:t>
      </w:r>
      <w:r w:rsidR="0095023E">
        <w:rPr>
          <w:sz w:val="27"/>
          <w:szCs w:val="27"/>
        </w:rPr>
        <w:t>ти за отчетный период принято 3</w:t>
      </w:r>
      <w:r w:rsidR="002C25FB">
        <w:rPr>
          <w:sz w:val="27"/>
          <w:szCs w:val="27"/>
        </w:rPr>
        <w:t>2</w:t>
      </w:r>
      <w:r w:rsidRPr="00B701FC">
        <w:rPr>
          <w:sz w:val="27"/>
          <w:szCs w:val="27"/>
        </w:rPr>
        <w:t xml:space="preserve"> постановле</w:t>
      </w:r>
      <w:r w:rsidR="0095023E">
        <w:rPr>
          <w:sz w:val="27"/>
          <w:szCs w:val="27"/>
        </w:rPr>
        <w:t xml:space="preserve">ний Администрации сельсовета и </w:t>
      </w:r>
      <w:r w:rsidR="002C25FB">
        <w:rPr>
          <w:sz w:val="27"/>
          <w:szCs w:val="27"/>
        </w:rPr>
        <w:t>27</w:t>
      </w:r>
      <w:r w:rsidRPr="00B701FC">
        <w:rPr>
          <w:sz w:val="27"/>
          <w:szCs w:val="27"/>
        </w:rPr>
        <w:t xml:space="preserve"> распоряжений по основной деятельности.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701FC">
        <w:rPr>
          <w:color w:val="000000"/>
          <w:sz w:val="27"/>
          <w:szCs w:val="27"/>
        </w:rPr>
        <w:t xml:space="preserve">     </w:t>
      </w:r>
      <w:r w:rsidRPr="00B701FC">
        <w:rPr>
          <w:color w:val="000000"/>
          <w:sz w:val="27"/>
          <w:szCs w:val="27"/>
        </w:rPr>
        <w:tab/>
        <w:t xml:space="preserve">Было подготовлено и проведено </w:t>
      </w:r>
      <w:r w:rsidR="002C25FB">
        <w:rPr>
          <w:color w:val="000000"/>
          <w:sz w:val="27"/>
          <w:szCs w:val="27"/>
        </w:rPr>
        <w:t>6</w:t>
      </w:r>
      <w:r w:rsidRPr="00B701FC">
        <w:rPr>
          <w:color w:val="000000"/>
          <w:sz w:val="27"/>
          <w:szCs w:val="27"/>
        </w:rPr>
        <w:t xml:space="preserve"> сесси</w:t>
      </w:r>
      <w:r>
        <w:rPr>
          <w:color w:val="000000"/>
          <w:sz w:val="27"/>
          <w:szCs w:val="27"/>
        </w:rPr>
        <w:t>й</w:t>
      </w:r>
      <w:r w:rsidRPr="00B701F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</w:t>
      </w:r>
      <w:r w:rsidR="005A0FD1">
        <w:rPr>
          <w:color w:val="000000"/>
          <w:sz w:val="27"/>
          <w:szCs w:val="27"/>
        </w:rPr>
        <w:t>люче</w:t>
      </w:r>
      <w:r>
        <w:rPr>
          <w:color w:val="000000"/>
          <w:sz w:val="27"/>
          <w:szCs w:val="27"/>
        </w:rPr>
        <w:t xml:space="preserve">вского </w:t>
      </w:r>
      <w:r w:rsidRPr="00B701FC">
        <w:rPr>
          <w:color w:val="000000"/>
          <w:sz w:val="27"/>
          <w:szCs w:val="27"/>
        </w:rPr>
        <w:t xml:space="preserve">сельского Совета депутатов, на которые вынесено </w:t>
      </w:r>
      <w:r w:rsidR="005A0FD1">
        <w:rPr>
          <w:color w:val="000000"/>
          <w:sz w:val="27"/>
          <w:szCs w:val="27"/>
        </w:rPr>
        <w:t>19</w:t>
      </w:r>
      <w:r w:rsidRPr="00B701F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решений</w:t>
      </w:r>
      <w:r w:rsidRPr="00B701FC">
        <w:rPr>
          <w:color w:val="000000"/>
          <w:sz w:val="27"/>
          <w:szCs w:val="27"/>
        </w:rPr>
        <w:t>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701FC">
        <w:rPr>
          <w:color w:val="000000"/>
          <w:sz w:val="27"/>
          <w:szCs w:val="27"/>
        </w:rPr>
        <w:tab/>
        <w:t xml:space="preserve">Каждый нормативно-правовой акт, как по Совету депутатов, так и по Администрации, перед принятием </w:t>
      </w:r>
      <w:r w:rsidR="003B2B22" w:rsidRPr="00B701FC">
        <w:rPr>
          <w:color w:val="000000"/>
          <w:sz w:val="27"/>
          <w:szCs w:val="27"/>
        </w:rPr>
        <w:t>проходит нормативно</w:t>
      </w:r>
      <w:r w:rsidRPr="00B701FC">
        <w:rPr>
          <w:color w:val="000000" w:themeColor="text1"/>
          <w:sz w:val="27"/>
          <w:szCs w:val="27"/>
        </w:rPr>
        <w:t>-правовую оценку в прокуратуре района.</w:t>
      </w:r>
      <w:r w:rsidRPr="00B701FC">
        <w:rPr>
          <w:sz w:val="27"/>
          <w:szCs w:val="27"/>
        </w:rPr>
        <w:t xml:space="preserve"> Осуществляется передача документов в Регистр муниципальных нормативных актов Алтайского края, а также формирование муниципального регистра. 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701FC">
        <w:rPr>
          <w:color w:val="000000"/>
          <w:sz w:val="27"/>
          <w:szCs w:val="27"/>
        </w:rPr>
        <w:t xml:space="preserve">       </w:t>
      </w:r>
      <w:r w:rsidRPr="00B701FC">
        <w:rPr>
          <w:color w:val="000000"/>
          <w:sz w:val="27"/>
          <w:szCs w:val="27"/>
        </w:rPr>
        <w:tab/>
        <w:t>Информационным источником для ознакомления с деятельностью нашего сельсовета является официальный сайт муниципального образования Топчихинский район и информационный стенд Администрации сельсовета. Так же в районной газете «Наше слово» в рубрике «Как живешь село» периодически публикуются новости сельсовета, наши достижения и проблемы над которыми мы работаем.</w:t>
      </w:r>
    </w:p>
    <w:p w:rsidR="00477872" w:rsidRDefault="00DE7B51" w:rsidP="00DE7B5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                                  </w:t>
      </w:r>
      <w:r w:rsidR="00477872" w:rsidRPr="00B701FC">
        <w:rPr>
          <w:rFonts w:ascii="Times New Roman" w:hAnsi="Times New Roman" w:cs="Times New Roman"/>
          <w:b/>
          <w:i/>
          <w:color w:val="000000"/>
          <w:sz w:val="27"/>
          <w:szCs w:val="27"/>
        </w:rPr>
        <w:t>Предоставление муниципальных услуг.</w:t>
      </w:r>
    </w:p>
    <w:p w:rsidR="00477872" w:rsidRPr="00BA3395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Администрация сельсовета осуществляет предоставление муниципальных услуг, в том числе и в электронном виде через Единый портал государственных и муниципальных услуг, всего 13 услуг.</w:t>
      </w:r>
    </w:p>
    <w:p w:rsidR="00477872" w:rsidRPr="00B701FC" w:rsidRDefault="00477872" w:rsidP="004778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 xml:space="preserve"> </w:t>
      </w:r>
      <w:r w:rsidRPr="00B701FC">
        <w:rPr>
          <w:rFonts w:ascii="Times New Roman" w:hAnsi="Times New Roman" w:cs="Times New Roman"/>
          <w:sz w:val="27"/>
          <w:szCs w:val="27"/>
        </w:rPr>
        <w:tab/>
        <w:t xml:space="preserve">За отчетный период предоставлено </w:t>
      </w:r>
      <w:r w:rsidR="002C25FB">
        <w:rPr>
          <w:rFonts w:ascii="Times New Roman" w:hAnsi="Times New Roman" w:cs="Times New Roman"/>
          <w:sz w:val="27"/>
          <w:szCs w:val="27"/>
        </w:rPr>
        <w:t>20</w:t>
      </w:r>
      <w:r w:rsidRPr="00B701FC">
        <w:rPr>
          <w:rFonts w:ascii="Times New Roman" w:hAnsi="Times New Roman" w:cs="Times New Roman"/>
          <w:sz w:val="27"/>
          <w:szCs w:val="27"/>
        </w:rPr>
        <w:t xml:space="preserve"> услуг, это в основном: выдача архивных документов, выдача справок и выписок из </w:t>
      </w:r>
      <w:proofErr w:type="spellStart"/>
      <w:r w:rsidRPr="00B701FC">
        <w:rPr>
          <w:rFonts w:ascii="Times New Roman" w:hAnsi="Times New Roman" w:cs="Times New Roman"/>
          <w:sz w:val="27"/>
          <w:szCs w:val="27"/>
        </w:rPr>
        <w:t>п</w:t>
      </w:r>
      <w:r w:rsidR="005A0FD1">
        <w:rPr>
          <w:rFonts w:ascii="Times New Roman" w:hAnsi="Times New Roman" w:cs="Times New Roman"/>
          <w:sz w:val="27"/>
          <w:szCs w:val="27"/>
        </w:rPr>
        <w:t>охозяйственных</w:t>
      </w:r>
      <w:proofErr w:type="spellEnd"/>
      <w:r w:rsidR="005A0FD1">
        <w:rPr>
          <w:rFonts w:ascii="Times New Roman" w:hAnsi="Times New Roman" w:cs="Times New Roman"/>
          <w:sz w:val="27"/>
          <w:szCs w:val="27"/>
        </w:rPr>
        <w:t xml:space="preserve"> </w:t>
      </w:r>
      <w:r w:rsidR="003B2B22">
        <w:rPr>
          <w:rFonts w:ascii="Times New Roman" w:hAnsi="Times New Roman" w:cs="Times New Roman"/>
          <w:sz w:val="27"/>
          <w:szCs w:val="27"/>
        </w:rPr>
        <w:t xml:space="preserve">книг, </w:t>
      </w:r>
      <w:r w:rsidR="003B2B22">
        <w:rPr>
          <w:rFonts w:ascii="Times New Roman" w:eastAsia="Calibri" w:hAnsi="Times New Roman" w:cs="Times New Roman"/>
          <w:sz w:val="27"/>
          <w:szCs w:val="27"/>
        </w:rPr>
        <w:t>присвоение</w:t>
      </w:r>
      <w:r w:rsidRPr="00B701FC">
        <w:rPr>
          <w:rFonts w:ascii="Times New Roman" w:hAnsi="Times New Roman" w:cs="Times New Roman"/>
          <w:sz w:val="27"/>
          <w:szCs w:val="27"/>
        </w:rPr>
        <w:t xml:space="preserve"> адреса.</w:t>
      </w:r>
    </w:p>
    <w:p w:rsidR="00477872" w:rsidRDefault="00477872" w:rsidP="00DE7B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477872" w:rsidRPr="00B701FC" w:rsidRDefault="00477872" w:rsidP="0047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Воинский учет.</w:t>
      </w:r>
    </w:p>
    <w:p w:rsidR="00477872" w:rsidRPr="00B701FC" w:rsidRDefault="00477872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 w:bidi="hi-IN"/>
        </w:rPr>
      </w:pPr>
      <w:r w:rsidRPr="00B701FC">
        <w:rPr>
          <w:rFonts w:ascii="Times New Roman" w:eastAsia="Times New Roman" w:hAnsi="Times New Roman" w:cs="Times New Roman"/>
          <w:color w:val="FF0000"/>
          <w:sz w:val="27"/>
          <w:szCs w:val="27"/>
          <w:lang w:eastAsia="zh-CN" w:bidi="hi-IN"/>
        </w:rPr>
        <w:tab/>
      </w:r>
    </w:p>
    <w:p w:rsidR="005A0FD1" w:rsidRDefault="005A0FD1" w:rsidP="005A0F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2025 году на первоначальный воинский учёт поставлено 2 призывника.</w:t>
      </w:r>
    </w:p>
    <w:p w:rsidR="00477872" w:rsidRPr="0095023E" w:rsidRDefault="00477872" w:rsidP="005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на первичном воинском учете в сельсовете состоит </w:t>
      </w:r>
      <w:r w:rsidR="005A0FD1" w:rsidRPr="003B2B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50 </w:t>
      </w:r>
      <w:r w:rsidR="005A0F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</w:t>
      </w: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 них:</w:t>
      </w:r>
    </w:p>
    <w:p w:rsidR="00477872" w:rsidRDefault="00477872" w:rsidP="005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офицеров -</w:t>
      </w:r>
      <w:r w:rsidR="005A0F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нет</w:t>
      </w: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A0FD1" w:rsidRPr="0095023E" w:rsidRDefault="005A0FD1" w:rsidP="005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женщин-1;</w:t>
      </w:r>
    </w:p>
    <w:p w:rsidR="00477872" w:rsidRPr="0095023E" w:rsidRDefault="00477872" w:rsidP="005A0FD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призывников </w:t>
      </w:r>
      <w:r w:rsidR="005A0FD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человек;</w:t>
      </w:r>
    </w:p>
    <w:p w:rsidR="00477872" w:rsidRPr="0095023E" w:rsidRDefault="00477872" w:rsidP="005A0FD1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95023E">
        <w:rPr>
          <w:sz w:val="27"/>
          <w:szCs w:val="27"/>
        </w:rPr>
        <w:lastRenderedPageBreak/>
        <w:t>прапорщиков, мичманов, сержантов, старшин, солдат, матросов запаса -</w:t>
      </w:r>
      <w:r w:rsidR="005A0FD1">
        <w:rPr>
          <w:sz w:val="27"/>
          <w:szCs w:val="27"/>
        </w:rPr>
        <w:t>47</w:t>
      </w:r>
      <w:r w:rsidRPr="0095023E">
        <w:rPr>
          <w:sz w:val="27"/>
          <w:szCs w:val="27"/>
        </w:rPr>
        <w:t xml:space="preserve"> человек.</w:t>
      </w:r>
    </w:p>
    <w:p w:rsidR="00477872" w:rsidRPr="0095023E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rStyle w:val="ac"/>
          <w:b w:val="0"/>
          <w:sz w:val="27"/>
          <w:szCs w:val="27"/>
        </w:rPr>
      </w:pPr>
      <w:r w:rsidRPr="0095023E">
        <w:rPr>
          <w:rStyle w:val="ac"/>
          <w:sz w:val="27"/>
          <w:szCs w:val="27"/>
        </w:rPr>
        <w:tab/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rStyle w:val="ac"/>
          <w:b w:val="0"/>
          <w:sz w:val="27"/>
          <w:szCs w:val="27"/>
        </w:rPr>
      </w:pP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rStyle w:val="ac"/>
          <w:i/>
          <w:sz w:val="27"/>
          <w:szCs w:val="27"/>
        </w:rPr>
      </w:pPr>
      <w:r w:rsidRPr="00B701FC">
        <w:rPr>
          <w:rStyle w:val="ac"/>
          <w:i/>
          <w:sz w:val="27"/>
          <w:szCs w:val="27"/>
        </w:rPr>
        <w:t>Деятельность административной комиссии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Работа административной комиссии администрации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2C25FB">
        <w:rPr>
          <w:rFonts w:ascii="Times New Roman" w:eastAsia="Calibri" w:hAnsi="Times New Roman" w:cs="Times New Roman"/>
          <w:sz w:val="27"/>
          <w:szCs w:val="27"/>
        </w:rPr>
        <w:t>люче</w:t>
      </w:r>
      <w:r>
        <w:rPr>
          <w:rFonts w:ascii="Times New Roman" w:eastAsia="Calibri" w:hAnsi="Times New Roman" w:cs="Times New Roman"/>
          <w:sz w:val="27"/>
          <w:szCs w:val="27"/>
        </w:rPr>
        <w:t>вского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сельсовета строилась в пределах полномочий, </w:t>
      </w:r>
      <w:r w:rsidR="003B2B22" w:rsidRPr="00B701FC">
        <w:rPr>
          <w:rFonts w:ascii="Times New Roman" w:eastAsia="Calibri" w:hAnsi="Times New Roman" w:cs="Times New Roman"/>
          <w:sz w:val="27"/>
          <w:szCs w:val="27"/>
        </w:rPr>
        <w:t>определенных Законом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Алтайского края № 46-ЗС от 10.07.2002г. «Об административной ответственности за совершение правонарушений на территории Алтайского края»</w:t>
      </w:r>
      <w:r w:rsidRPr="00B701FC">
        <w:rPr>
          <w:rFonts w:ascii="Times New Roman" w:hAnsi="Times New Roman" w:cs="Times New Roman"/>
          <w:sz w:val="27"/>
          <w:szCs w:val="27"/>
        </w:rPr>
        <w:t>.</w:t>
      </w:r>
    </w:p>
    <w:p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01FC">
        <w:rPr>
          <w:rFonts w:ascii="Times New Roman" w:eastAsia="Calibri" w:hAnsi="Times New Roman" w:cs="Times New Roman"/>
          <w:sz w:val="27"/>
          <w:szCs w:val="27"/>
        </w:rPr>
        <w:t>В 202</w:t>
      </w:r>
      <w:r w:rsidR="002C25FB">
        <w:rPr>
          <w:rFonts w:ascii="Times New Roman" w:eastAsia="Calibri" w:hAnsi="Times New Roman" w:cs="Times New Roman"/>
          <w:sz w:val="27"/>
          <w:szCs w:val="27"/>
        </w:rPr>
        <w:t>5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году заседани</w:t>
      </w:r>
      <w:r w:rsidR="002C25FB">
        <w:rPr>
          <w:rFonts w:ascii="Times New Roman" w:hAnsi="Times New Roman" w:cs="Times New Roman"/>
          <w:sz w:val="27"/>
          <w:szCs w:val="27"/>
        </w:rPr>
        <w:t>я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административной комиссии</w:t>
      </w:r>
      <w:r w:rsidR="002C25FB">
        <w:rPr>
          <w:rFonts w:ascii="Times New Roman" w:eastAsia="Calibri" w:hAnsi="Times New Roman" w:cs="Times New Roman"/>
          <w:sz w:val="27"/>
          <w:szCs w:val="27"/>
        </w:rPr>
        <w:t xml:space="preserve"> не проводились.</w:t>
      </w:r>
    </w:p>
    <w:p w:rsidR="00477872" w:rsidRPr="00B701FC" w:rsidRDefault="00477872" w:rsidP="00477872">
      <w:pPr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477872" w:rsidRPr="00B701FC" w:rsidRDefault="00477872" w:rsidP="0047787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B701FC">
        <w:rPr>
          <w:rFonts w:ascii="Times New Roman" w:hAnsi="Times New Roman" w:cs="Times New Roman"/>
          <w:b/>
          <w:i/>
          <w:sz w:val="27"/>
          <w:szCs w:val="27"/>
        </w:rPr>
        <w:t>Основные задачи на 202</w:t>
      </w:r>
      <w:r w:rsidR="005A0FD1">
        <w:rPr>
          <w:rFonts w:ascii="Times New Roman" w:hAnsi="Times New Roman" w:cs="Times New Roman"/>
          <w:b/>
          <w:i/>
          <w:sz w:val="27"/>
          <w:szCs w:val="27"/>
        </w:rPr>
        <w:t>6</w:t>
      </w:r>
      <w:r w:rsidRPr="00B701FC">
        <w:rPr>
          <w:rFonts w:ascii="Times New Roman" w:hAnsi="Times New Roman" w:cs="Times New Roman"/>
          <w:b/>
          <w:i/>
          <w:sz w:val="27"/>
          <w:szCs w:val="27"/>
        </w:rPr>
        <w:t>год:</w:t>
      </w:r>
    </w:p>
    <w:p w:rsidR="00477872" w:rsidRPr="00210F2B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пер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вичных мер пожарной безопасности.</w:t>
      </w:r>
    </w:p>
    <w:p w:rsidR="00477872" w:rsidRPr="00C56BD8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6BD8">
        <w:rPr>
          <w:rFonts w:ascii="Times New Roman" w:hAnsi="Times New Roman" w:cs="Times New Roman"/>
          <w:bCs/>
          <w:sz w:val="27"/>
          <w:szCs w:val="27"/>
        </w:rPr>
        <w:t xml:space="preserve">дальнейшее участие в программе «Поддержки местных инициатив» проводимой Министерством финансов Алтайского </w:t>
      </w:r>
      <w:r w:rsidR="005B6718">
        <w:rPr>
          <w:rFonts w:ascii="Times New Roman" w:hAnsi="Times New Roman" w:cs="Times New Roman"/>
          <w:bCs/>
          <w:sz w:val="27"/>
          <w:szCs w:val="27"/>
        </w:rPr>
        <w:t>края.</w:t>
      </w:r>
      <w:r w:rsidR="005A0FD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B2B22">
        <w:rPr>
          <w:rFonts w:ascii="Times New Roman" w:hAnsi="Times New Roman" w:cs="Times New Roman"/>
          <w:bCs/>
          <w:sz w:val="27"/>
          <w:szCs w:val="27"/>
        </w:rPr>
        <w:t>Нам необходимо</w:t>
      </w:r>
      <w:r>
        <w:rPr>
          <w:rFonts w:ascii="Times New Roman" w:hAnsi="Times New Roman" w:cs="Times New Roman"/>
          <w:bCs/>
          <w:sz w:val="27"/>
          <w:szCs w:val="27"/>
        </w:rPr>
        <w:t xml:space="preserve"> обустройство</w:t>
      </w:r>
      <w:r w:rsidR="002C25FB">
        <w:rPr>
          <w:rFonts w:ascii="Times New Roman" w:hAnsi="Times New Roman" w:cs="Times New Roman"/>
          <w:bCs/>
          <w:sz w:val="27"/>
          <w:szCs w:val="27"/>
        </w:rPr>
        <w:t xml:space="preserve"> ограждения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C25FB">
        <w:rPr>
          <w:rFonts w:ascii="Times New Roman" w:hAnsi="Times New Roman" w:cs="Times New Roman"/>
          <w:bCs/>
          <w:sz w:val="27"/>
          <w:szCs w:val="27"/>
        </w:rPr>
        <w:t>кладбища</w:t>
      </w:r>
    </w:p>
    <w:p w:rsidR="00477872" w:rsidRPr="00C56BD8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6BD8">
        <w:rPr>
          <w:rFonts w:ascii="Times New Roman" w:hAnsi="Times New Roman" w:cs="Times New Roman"/>
          <w:bCs/>
          <w:sz w:val="27"/>
          <w:szCs w:val="27"/>
        </w:rPr>
        <w:t>дальнейшая работа по установлению</w:t>
      </w:r>
      <w:r>
        <w:rPr>
          <w:rFonts w:ascii="Times New Roman" w:hAnsi="Times New Roman" w:cs="Times New Roman"/>
          <w:bCs/>
          <w:sz w:val="27"/>
          <w:szCs w:val="27"/>
        </w:rPr>
        <w:t xml:space="preserve"> и ремонту</w:t>
      </w:r>
      <w:r w:rsidRPr="00C56BD8">
        <w:rPr>
          <w:rFonts w:ascii="Times New Roman" w:hAnsi="Times New Roman" w:cs="Times New Roman"/>
          <w:bCs/>
          <w:sz w:val="27"/>
          <w:szCs w:val="27"/>
        </w:rPr>
        <w:t xml:space="preserve"> светильников уличного освещения.</w:t>
      </w:r>
    </w:p>
    <w:p w:rsidR="00477872" w:rsidRPr="00210F2B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bCs/>
          <w:sz w:val="27"/>
          <w:szCs w:val="27"/>
        </w:rPr>
        <w:t>благоустройство территории.</w:t>
      </w:r>
    </w:p>
    <w:p w:rsidR="00477872" w:rsidRPr="00210F2B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bCs/>
          <w:sz w:val="27"/>
          <w:szCs w:val="27"/>
        </w:rPr>
        <w:t>Грейдирование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и под</w:t>
      </w:r>
      <w:r w:rsidR="002C25FB">
        <w:rPr>
          <w:rFonts w:ascii="Times New Roman" w:hAnsi="Times New Roman" w:cs="Times New Roman"/>
          <w:bCs/>
          <w:sz w:val="27"/>
          <w:szCs w:val="27"/>
        </w:rPr>
        <w:t>сыпка проблемных участков дорог.</w:t>
      </w:r>
    </w:p>
    <w:p w:rsidR="00477872" w:rsidRPr="00B701FC" w:rsidRDefault="00477872" w:rsidP="00477872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477872" w:rsidRPr="00BA3395" w:rsidRDefault="00477872" w:rsidP="00477872">
      <w:pPr>
        <w:pStyle w:val="a7"/>
        <w:shd w:val="clear" w:color="auto" w:fill="FFFFFF"/>
        <w:ind w:firstLine="360"/>
        <w:jc w:val="both"/>
        <w:rPr>
          <w:rStyle w:val="ac"/>
          <w:b w:val="0"/>
          <w:sz w:val="27"/>
          <w:szCs w:val="27"/>
        </w:rPr>
      </w:pPr>
      <w:r w:rsidRPr="00BA3395">
        <w:rPr>
          <w:rStyle w:val="ac"/>
          <w:b w:val="0"/>
          <w:sz w:val="27"/>
          <w:szCs w:val="27"/>
        </w:rPr>
        <w:t>И в заключении мне хотелось бы выразить слова благодарности всем неравнодушным жителям нашего поселения за плодотворную работу, за совместные конструктивные решения общих проблем и выразить уверенность, что в 202</w:t>
      </w:r>
      <w:r w:rsidR="002C25FB">
        <w:rPr>
          <w:rStyle w:val="ac"/>
          <w:b w:val="0"/>
          <w:sz w:val="27"/>
          <w:szCs w:val="27"/>
        </w:rPr>
        <w:t>6</w:t>
      </w:r>
      <w:r w:rsidRPr="00BA3395">
        <w:rPr>
          <w:rStyle w:val="ac"/>
          <w:b w:val="0"/>
          <w:sz w:val="27"/>
          <w:szCs w:val="27"/>
        </w:rPr>
        <w:t xml:space="preserve"> году мы вместе с вами продолжим эффективную совместную работу.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B701FC">
        <w:rPr>
          <w:sz w:val="27"/>
          <w:szCs w:val="27"/>
        </w:rPr>
        <w:t>Спасибо за внимание!</w:t>
      </w:r>
    </w:p>
    <w:p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B75E1E" w:rsidRPr="00522E95" w:rsidRDefault="00477872" w:rsidP="004778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ИП г</w:t>
      </w:r>
      <w:r w:rsidRPr="00B701FC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B701FC">
        <w:rPr>
          <w:rFonts w:ascii="Times New Roman" w:hAnsi="Times New Roman" w:cs="Times New Roman"/>
          <w:sz w:val="27"/>
          <w:szCs w:val="27"/>
        </w:rPr>
        <w:t xml:space="preserve"> Администрации сельсовета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B701FC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>Д.</w:t>
      </w:r>
      <w:r w:rsidR="002C25FB">
        <w:rPr>
          <w:rFonts w:ascii="Times New Roman" w:hAnsi="Times New Roman" w:cs="Times New Roman"/>
          <w:sz w:val="27"/>
          <w:szCs w:val="27"/>
        </w:rPr>
        <w:t>С</w:t>
      </w:r>
      <w:r w:rsidR="00D47D43">
        <w:rPr>
          <w:rFonts w:ascii="Times New Roman" w:hAnsi="Times New Roman" w:cs="Times New Roman"/>
          <w:sz w:val="27"/>
          <w:szCs w:val="27"/>
        </w:rPr>
        <w:t xml:space="preserve">. </w:t>
      </w:r>
      <w:r w:rsidR="002C25FB">
        <w:rPr>
          <w:rFonts w:ascii="Times New Roman" w:hAnsi="Times New Roman" w:cs="Times New Roman"/>
          <w:sz w:val="27"/>
          <w:szCs w:val="27"/>
        </w:rPr>
        <w:t>Сави</w:t>
      </w:r>
      <w:r w:rsidR="00D47D43">
        <w:rPr>
          <w:rFonts w:ascii="Times New Roman" w:hAnsi="Times New Roman" w:cs="Times New Roman"/>
          <w:sz w:val="27"/>
          <w:szCs w:val="27"/>
        </w:rPr>
        <w:t>чев</w:t>
      </w:r>
    </w:p>
    <w:sectPr w:rsidR="00B75E1E" w:rsidRPr="00522E95" w:rsidSect="00BA339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07D0"/>
    <w:multiLevelType w:val="hybridMultilevel"/>
    <w:tmpl w:val="D1F8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7AC"/>
    <w:multiLevelType w:val="hybridMultilevel"/>
    <w:tmpl w:val="E1B68CFE"/>
    <w:lvl w:ilvl="0" w:tplc="5A0AC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F163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344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BE5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4B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A6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D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AF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CB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925A8"/>
    <w:multiLevelType w:val="hybridMultilevel"/>
    <w:tmpl w:val="CF0A5908"/>
    <w:lvl w:ilvl="0" w:tplc="EA72B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B945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4B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26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C5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1267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E2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C49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40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98F"/>
    <w:rsid w:val="0001715C"/>
    <w:rsid w:val="000369E5"/>
    <w:rsid w:val="000425DD"/>
    <w:rsid w:val="0005786F"/>
    <w:rsid w:val="00072001"/>
    <w:rsid w:val="00095ADE"/>
    <w:rsid w:val="000A1998"/>
    <w:rsid w:val="000A1C71"/>
    <w:rsid w:val="000B2BDD"/>
    <w:rsid w:val="000B4A9E"/>
    <w:rsid w:val="000C3BC4"/>
    <w:rsid w:val="000E6CD2"/>
    <w:rsid w:val="00100043"/>
    <w:rsid w:val="00104119"/>
    <w:rsid w:val="00106F2B"/>
    <w:rsid w:val="00116E47"/>
    <w:rsid w:val="00137C4E"/>
    <w:rsid w:val="00143991"/>
    <w:rsid w:val="001A2482"/>
    <w:rsid w:val="001E468F"/>
    <w:rsid w:val="00202B1C"/>
    <w:rsid w:val="00256F11"/>
    <w:rsid w:val="00281162"/>
    <w:rsid w:val="00283B04"/>
    <w:rsid w:val="002843CF"/>
    <w:rsid w:val="002847BC"/>
    <w:rsid w:val="00284A06"/>
    <w:rsid w:val="00291893"/>
    <w:rsid w:val="00294E4A"/>
    <w:rsid w:val="002B0315"/>
    <w:rsid w:val="002B67B4"/>
    <w:rsid w:val="002C00C7"/>
    <w:rsid w:val="002C25FB"/>
    <w:rsid w:val="002C5725"/>
    <w:rsid w:val="002D1FF5"/>
    <w:rsid w:val="002D5E49"/>
    <w:rsid w:val="002F0ED3"/>
    <w:rsid w:val="003303CD"/>
    <w:rsid w:val="003544FA"/>
    <w:rsid w:val="00373B64"/>
    <w:rsid w:val="00392B20"/>
    <w:rsid w:val="003B2B22"/>
    <w:rsid w:val="003E30B1"/>
    <w:rsid w:val="003F2383"/>
    <w:rsid w:val="003F3F10"/>
    <w:rsid w:val="003F4122"/>
    <w:rsid w:val="004155D1"/>
    <w:rsid w:val="00423A3D"/>
    <w:rsid w:val="00434446"/>
    <w:rsid w:val="00442A35"/>
    <w:rsid w:val="00477872"/>
    <w:rsid w:val="004A24C1"/>
    <w:rsid w:val="004C2AAE"/>
    <w:rsid w:val="004D09B8"/>
    <w:rsid w:val="004D3CD4"/>
    <w:rsid w:val="004E7A68"/>
    <w:rsid w:val="005123D6"/>
    <w:rsid w:val="00515AC5"/>
    <w:rsid w:val="005179BA"/>
    <w:rsid w:val="00522E95"/>
    <w:rsid w:val="00596E3B"/>
    <w:rsid w:val="005973EB"/>
    <w:rsid w:val="005A0FD1"/>
    <w:rsid w:val="005B6718"/>
    <w:rsid w:val="005C134D"/>
    <w:rsid w:val="005E2D72"/>
    <w:rsid w:val="00612136"/>
    <w:rsid w:val="00615895"/>
    <w:rsid w:val="00615C63"/>
    <w:rsid w:val="0064001B"/>
    <w:rsid w:val="006404FC"/>
    <w:rsid w:val="00661C88"/>
    <w:rsid w:val="0069013E"/>
    <w:rsid w:val="00690470"/>
    <w:rsid w:val="006A3247"/>
    <w:rsid w:val="006B7AC1"/>
    <w:rsid w:val="006D0418"/>
    <w:rsid w:val="006E2785"/>
    <w:rsid w:val="006E7653"/>
    <w:rsid w:val="007275C5"/>
    <w:rsid w:val="0074150C"/>
    <w:rsid w:val="00746F4E"/>
    <w:rsid w:val="00753920"/>
    <w:rsid w:val="007624A2"/>
    <w:rsid w:val="00765722"/>
    <w:rsid w:val="00771E49"/>
    <w:rsid w:val="00773CEE"/>
    <w:rsid w:val="00790E1B"/>
    <w:rsid w:val="007A77B3"/>
    <w:rsid w:val="007C510B"/>
    <w:rsid w:val="007D0C99"/>
    <w:rsid w:val="007D1561"/>
    <w:rsid w:val="007D525B"/>
    <w:rsid w:val="007E6C45"/>
    <w:rsid w:val="007F67C6"/>
    <w:rsid w:val="00802051"/>
    <w:rsid w:val="0082295A"/>
    <w:rsid w:val="0082350E"/>
    <w:rsid w:val="00844FDF"/>
    <w:rsid w:val="008601E3"/>
    <w:rsid w:val="0086693E"/>
    <w:rsid w:val="0087523C"/>
    <w:rsid w:val="008B02E2"/>
    <w:rsid w:val="009223F8"/>
    <w:rsid w:val="009434D1"/>
    <w:rsid w:val="0095023E"/>
    <w:rsid w:val="0096179F"/>
    <w:rsid w:val="00962DC2"/>
    <w:rsid w:val="009714D6"/>
    <w:rsid w:val="009A14B0"/>
    <w:rsid w:val="009A6FF8"/>
    <w:rsid w:val="009B122A"/>
    <w:rsid w:val="009B3525"/>
    <w:rsid w:val="009B6E60"/>
    <w:rsid w:val="009C1E4A"/>
    <w:rsid w:val="009E1E65"/>
    <w:rsid w:val="009E52A5"/>
    <w:rsid w:val="009F0EF6"/>
    <w:rsid w:val="00A02BD7"/>
    <w:rsid w:val="00A14361"/>
    <w:rsid w:val="00A17DA5"/>
    <w:rsid w:val="00A234BA"/>
    <w:rsid w:val="00A33322"/>
    <w:rsid w:val="00A42984"/>
    <w:rsid w:val="00A45F31"/>
    <w:rsid w:val="00A61D37"/>
    <w:rsid w:val="00AA4235"/>
    <w:rsid w:val="00AF0092"/>
    <w:rsid w:val="00B009C8"/>
    <w:rsid w:val="00B00AC4"/>
    <w:rsid w:val="00B0762F"/>
    <w:rsid w:val="00B10324"/>
    <w:rsid w:val="00B41803"/>
    <w:rsid w:val="00B4751A"/>
    <w:rsid w:val="00B701FC"/>
    <w:rsid w:val="00B72A2F"/>
    <w:rsid w:val="00B72D9C"/>
    <w:rsid w:val="00B752EA"/>
    <w:rsid w:val="00B75E1E"/>
    <w:rsid w:val="00B7698F"/>
    <w:rsid w:val="00B92063"/>
    <w:rsid w:val="00BA3395"/>
    <w:rsid w:val="00BD1C5D"/>
    <w:rsid w:val="00BD5F2F"/>
    <w:rsid w:val="00C10739"/>
    <w:rsid w:val="00C2049E"/>
    <w:rsid w:val="00C22A98"/>
    <w:rsid w:val="00C522B3"/>
    <w:rsid w:val="00C76A39"/>
    <w:rsid w:val="00C83F48"/>
    <w:rsid w:val="00CA6205"/>
    <w:rsid w:val="00CB1DA6"/>
    <w:rsid w:val="00CB4B97"/>
    <w:rsid w:val="00CD64FB"/>
    <w:rsid w:val="00D10CFD"/>
    <w:rsid w:val="00D33EB2"/>
    <w:rsid w:val="00D44093"/>
    <w:rsid w:val="00D44CAA"/>
    <w:rsid w:val="00D47B0A"/>
    <w:rsid w:val="00D47D43"/>
    <w:rsid w:val="00D62A0C"/>
    <w:rsid w:val="00D80127"/>
    <w:rsid w:val="00D83EC6"/>
    <w:rsid w:val="00D9272C"/>
    <w:rsid w:val="00D93274"/>
    <w:rsid w:val="00DA6D82"/>
    <w:rsid w:val="00DB2C0B"/>
    <w:rsid w:val="00DB7D0F"/>
    <w:rsid w:val="00DE7B51"/>
    <w:rsid w:val="00DF68DB"/>
    <w:rsid w:val="00E55A98"/>
    <w:rsid w:val="00E5647B"/>
    <w:rsid w:val="00E77A76"/>
    <w:rsid w:val="00EA0BBB"/>
    <w:rsid w:val="00EA1170"/>
    <w:rsid w:val="00EC3B76"/>
    <w:rsid w:val="00EC42AF"/>
    <w:rsid w:val="00EC607A"/>
    <w:rsid w:val="00ED7CCC"/>
    <w:rsid w:val="00EE55E0"/>
    <w:rsid w:val="00EF5497"/>
    <w:rsid w:val="00F0009C"/>
    <w:rsid w:val="00F1003C"/>
    <w:rsid w:val="00F13724"/>
    <w:rsid w:val="00F619B7"/>
    <w:rsid w:val="00F64463"/>
    <w:rsid w:val="00F71B09"/>
    <w:rsid w:val="00F73FCC"/>
    <w:rsid w:val="00F906EA"/>
    <w:rsid w:val="00F9270F"/>
    <w:rsid w:val="00F93875"/>
    <w:rsid w:val="00FB79D0"/>
    <w:rsid w:val="00FC6473"/>
    <w:rsid w:val="00FC704C"/>
    <w:rsid w:val="00FD12D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4BE"/>
  <w15:docId w15:val="{3EA568AC-8211-4798-9BCE-8BB9AB88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39"/>
    <w:pPr>
      <w:ind w:left="720"/>
      <w:contextualSpacing/>
    </w:pPr>
  </w:style>
  <w:style w:type="paragraph" w:customStyle="1" w:styleId="a4">
    <w:name w:val="Базовый"/>
    <w:rsid w:val="00615895"/>
    <w:pPr>
      <w:tabs>
        <w:tab w:val="left" w:pos="708"/>
      </w:tabs>
      <w:suppressAutoHyphens/>
    </w:pPr>
    <w:rPr>
      <w:rFonts w:ascii="Calibri" w:eastAsia="Calibri" w:hAnsi="Calibri" w:cs="Calibri"/>
      <w:color w:val="00000A"/>
    </w:rPr>
  </w:style>
  <w:style w:type="paragraph" w:customStyle="1" w:styleId="ConsTitle">
    <w:name w:val="ConsTitle"/>
    <w:rsid w:val="00596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E3B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unhideWhenUsed/>
    <w:rsid w:val="0096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714D6"/>
    <w:rPr>
      <w:rFonts w:ascii="Times New Roman" w:hAnsi="Times New Roman" w:cs="Times New Roman"/>
      <w:sz w:val="40"/>
      <w:szCs w:val="40"/>
    </w:rPr>
  </w:style>
  <w:style w:type="paragraph" w:styleId="a9">
    <w:name w:val="Body Text Indent"/>
    <w:basedOn w:val="a"/>
    <w:link w:val="aa"/>
    <w:unhideWhenUsed/>
    <w:rsid w:val="009714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71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3303CD"/>
  </w:style>
  <w:style w:type="character" w:styleId="ab">
    <w:name w:val="Emphasis"/>
    <w:basedOn w:val="a0"/>
    <w:qFormat/>
    <w:rsid w:val="0082350E"/>
    <w:rPr>
      <w:i/>
      <w:iCs/>
    </w:rPr>
  </w:style>
  <w:style w:type="character" w:styleId="ac">
    <w:name w:val="Strong"/>
    <w:basedOn w:val="a0"/>
    <w:uiPriority w:val="22"/>
    <w:qFormat/>
    <w:rsid w:val="00DF68DB"/>
    <w:rPr>
      <w:b/>
      <w:bCs/>
    </w:rPr>
  </w:style>
  <w:style w:type="character" w:customStyle="1" w:styleId="a8">
    <w:name w:val="Обычный (веб) Знак"/>
    <w:link w:val="a7"/>
    <w:uiPriority w:val="99"/>
    <w:locked/>
    <w:rsid w:val="00D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68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0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qFormat/>
    <w:rsid w:val="00B701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Чистюнька</dc:creator>
  <cp:lastModifiedBy>user1</cp:lastModifiedBy>
  <cp:revision>84</cp:revision>
  <cp:lastPrinted>2026-03-26T05:06:00Z</cp:lastPrinted>
  <dcterms:created xsi:type="dcterms:W3CDTF">2014-03-28T05:13:00Z</dcterms:created>
  <dcterms:modified xsi:type="dcterms:W3CDTF">2026-04-01T05:40:00Z</dcterms:modified>
</cp:coreProperties>
</file>