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CA" w:rsidRPr="00641CCA" w:rsidRDefault="005B19F6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ЧАУЗОВ</w:t>
      </w:r>
      <w:r w:rsidR="00641CCA"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 СЕЛЬСКИЙ СОВЕТ ДЕПУТАТОВ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ТОПЧИХИНСКОГО РАЙОНА АЛТАЙСКОГО КРАЯ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</w:p>
    <w:p w:rsidR="00641CCA" w:rsidRP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  <w:r w:rsidRPr="00641CCA"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  <w:t>РЕШЕНИЕ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5B19F6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30.06.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</w:p>
    <w:p w:rsidR="00641CCA" w:rsidRPr="00641CCA" w:rsidRDefault="00641CCA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>с. Ч</w:t>
      </w:r>
      <w:bookmarkStart w:id="0" w:name="_GoBack"/>
      <w:bookmarkEnd w:id="0"/>
      <w:r w:rsidR="005B19F6">
        <w:rPr>
          <w:rFonts w:ascii="Arial" w:eastAsia="Times New Roman" w:hAnsi="Arial" w:cs="Arial"/>
          <w:b/>
          <w:sz w:val="18"/>
          <w:szCs w:val="18"/>
          <w:lang w:eastAsia="ru-RU"/>
        </w:rPr>
        <w:t>аузово</w:t>
      </w: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</w:p>
    <w:p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В соответствии со статьей 12.1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1C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273-ФЗ «О противодействии коррупции», законом Алтайского края от 03.06.2010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</w:t>
      </w:r>
      <w:r w:rsidR="005B19F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Чаузов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сельсовет Топчихинского района Алтайского края, сельский Совет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решил: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</w:t>
      </w:r>
      <w:r w:rsidR="00B230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Совета депутатов от 28.03.2016 № 5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41CCA">
        <w:rPr>
          <w:rFonts w:ascii="Times New Roman" w:hAnsi="Times New Roman" w:cs="Times New Roman"/>
          <w:sz w:val="28"/>
          <w:szCs w:val="28"/>
        </w:rPr>
        <w:t>Об утверждении Положения о порядке сообщения лицами, замещающими муниципальные должности, должности муниципальной службы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304C" w:rsidRDefault="00B2304C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04C" w:rsidRDefault="00B2304C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А.В.Андреев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B2304C">
        <w:rPr>
          <w:rFonts w:ascii="Times New Roman" w:hAnsi="Times New Roman" w:cs="Times New Roman"/>
          <w:sz w:val="28"/>
          <w:szCs w:val="28"/>
          <w:lang w:eastAsia="ru-RU"/>
        </w:rPr>
        <w:t>30.06.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B2304C">
        <w:rPr>
          <w:rFonts w:ascii="Times New Roman" w:hAnsi="Times New Roman" w:cs="Times New Roman"/>
          <w:sz w:val="28"/>
          <w:szCs w:val="28"/>
          <w:lang w:eastAsia="ru-RU"/>
        </w:rPr>
        <w:t>9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6D1037" w:rsidRPr="006D1037" w:rsidRDefault="00B2304C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глава Чаузов</w:t>
      </w:r>
      <w:r w:rsidR="006D1037" w:rsidRPr="006D1037">
        <w:rPr>
          <w:rFonts w:ascii="Times New Roman" w:hAnsi="Times New Roman" w:cs="Times New Roman"/>
          <w:sz w:val="28"/>
          <w:szCs w:val="28"/>
        </w:rPr>
        <w:t>ского сельсовета Топчихинского района Алтайского края;</w:t>
      </w:r>
    </w:p>
    <w:p w:rsidR="006D1037" w:rsidRPr="006D1037" w:rsidRDefault="00B2304C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депутат Чаузов</w:t>
      </w:r>
      <w:r w:rsidR="006D1037" w:rsidRPr="006D1037">
        <w:rPr>
          <w:rFonts w:ascii="Times New Roman" w:hAnsi="Times New Roman" w:cs="Times New Roman"/>
          <w:sz w:val="28"/>
          <w:szCs w:val="28"/>
        </w:rPr>
        <w:t>ского сельского Совета депутатов Топчихинского района Алтайского края.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B2304C">
        <w:rPr>
          <w:rFonts w:ascii="Times New Roman" w:hAnsi="Times New Roman" w:cs="Times New Roman"/>
          <w:sz w:val="28"/>
          <w:szCs w:val="28"/>
        </w:rPr>
        <w:t>аузов</w:t>
      </w:r>
      <w:r>
        <w:rPr>
          <w:rFonts w:ascii="Times New Roman" w:hAnsi="Times New Roman" w:cs="Times New Roman"/>
          <w:sz w:val="28"/>
          <w:szCs w:val="28"/>
        </w:rPr>
        <w:t>ский 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 (далее – журнал), который должен быть прошит, пронумерован и скреплен печатью. Журнал оформляется в соответствии с приложением 2 к настоящему Порядку.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 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Мандатная комиссия)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proofErr w:type="gramStart"/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  <w:proofErr w:type="gramEnd"/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>(Ф.И.О. лица, направившего уведомление,                             замещаемая должность)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0B31C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B31CD">
        <w:rPr>
          <w:rFonts w:ascii="Times New Roman" w:hAnsi="Times New Roman" w:cs="Times New Roman"/>
          <w:sz w:val="28"/>
          <w:szCs w:val="28"/>
        </w:rPr>
        <w:t xml:space="preserve"> приводит или может привести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>
        <w:rPr>
          <w:rFonts w:ascii="PT Astra Serif" w:hAnsi="PT Astra Serif"/>
          <w:sz w:val="28"/>
        </w:rPr>
        <w:t>нужное</w:t>
      </w:r>
      <w:proofErr w:type="gramEnd"/>
      <w:r>
        <w:rPr>
          <w:rFonts w:ascii="PT Astra Serif" w:hAnsi="PT Astra Serif"/>
          <w:sz w:val="28"/>
        </w:rPr>
        <w:t xml:space="preserve"> подчеркнуть).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Обстоятельства, являющиеся основанием возникновения личной заинтересованности:</w:t>
      </w:r>
      <w:r w:rsidR="000B31CD">
        <w:rPr>
          <w:rFonts w:ascii="PT Astra Serif" w:hAnsi="PT Astra Serif"/>
          <w:sz w:val="28"/>
        </w:rPr>
        <w:t>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0B31C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Предлагаемые меры по предотвращению или урегулированию конфликта интересов:</w:t>
      </w:r>
      <w:r w:rsidR="000B31CD">
        <w:rPr>
          <w:rFonts w:ascii="PT Astra Serif" w:hAnsi="PT Astra Serif"/>
          <w:sz w:val="28"/>
        </w:rPr>
        <w:t>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</w:t>
      </w:r>
      <w:proofErr w:type="gramStart"/>
      <w:r>
        <w:rPr>
          <w:rFonts w:ascii="PT Astra Serif" w:hAnsi="PT Astra Serif"/>
          <w:sz w:val="28"/>
        </w:rPr>
        <w:t>нужное</w:t>
      </w:r>
      <w:proofErr w:type="gramEnd"/>
      <w:r>
        <w:rPr>
          <w:rFonts w:ascii="PT Astra Serif" w:hAnsi="PT Astra Serif"/>
          <w:sz w:val="28"/>
        </w:rPr>
        <w:t xml:space="preserve"> подчеркнуть).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________________/_______________________________________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(подпись)                                (Ф.И.О. лица, направившего уведомление)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Регистрационный номер в журнале регистрации 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Дата регистрации уведомления  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(подпись)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(Ф.И.О.)                                 </w:t>
      </w:r>
    </w:p>
    <w:p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</w:t>
      </w:r>
    </w:p>
    <w:p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F0D4F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DF0D4F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4D4" w:rsidRDefault="00B034D4" w:rsidP="00DF0D4F">
      <w:pPr>
        <w:spacing w:after="0" w:line="240" w:lineRule="auto"/>
      </w:pPr>
      <w:r>
        <w:separator/>
      </w:r>
    </w:p>
  </w:endnote>
  <w:endnote w:type="continuationSeparator" w:id="0">
    <w:p w:rsidR="00B034D4" w:rsidRDefault="00B034D4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4D4" w:rsidRDefault="00B034D4" w:rsidP="00DF0D4F">
      <w:pPr>
        <w:spacing w:after="0" w:line="240" w:lineRule="auto"/>
      </w:pPr>
      <w:r>
        <w:separator/>
      </w:r>
    </w:p>
  </w:footnote>
  <w:footnote w:type="continuationSeparator" w:id="0">
    <w:p w:rsidR="00B034D4" w:rsidRDefault="00B034D4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1CCA"/>
    <w:rsid w:val="000B31CD"/>
    <w:rsid w:val="00164243"/>
    <w:rsid w:val="00365540"/>
    <w:rsid w:val="005B19F6"/>
    <w:rsid w:val="00641CCA"/>
    <w:rsid w:val="00666492"/>
    <w:rsid w:val="006801EC"/>
    <w:rsid w:val="00692D9A"/>
    <w:rsid w:val="006D1037"/>
    <w:rsid w:val="007F5EC7"/>
    <w:rsid w:val="00B034D4"/>
    <w:rsid w:val="00B2304C"/>
    <w:rsid w:val="00B31E82"/>
    <w:rsid w:val="00C6302A"/>
    <w:rsid w:val="00DF0D4F"/>
    <w:rsid w:val="00DF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</cp:lastModifiedBy>
  <cp:revision>3</cp:revision>
  <dcterms:created xsi:type="dcterms:W3CDTF">2026-06-02T05:12:00Z</dcterms:created>
  <dcterms:modified xsi:type="dcterms:W3CDTF">2026-07-16T07:36:00Z</dcterms:modified>
</cp:coreProperties>
</file>