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CF2FE" w14:textId="77777777" w:rsidR="00E43446" w:rsidRPr="00947538" w:rsidRDefault="00E43446" w:rsidP="00E4344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947538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 xml:space="preserve">ТОПЧИХИНСКИЙ РАЙОННЫЙ СОВЕТ ДЕПУТАТОВ </w:t>
      </w:r>
    </w:p>
    <w:p w14:paraId="0F0306C4" w14:textId="77777777" w:rsidR="00E43446" w:rsidRPr="00947538" w:rsidRDefault="00E43446" w:rsidP="00E4344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947538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АЛТАЙСКОГО КРАЯ</w:t>
      </w:r>
    </w:p>
    <w:p w14:paraId="022756DD" w14:textId="77777777" w:rsidR="00E43446" w:rsidRPr="00947538" w:rsidRDefault="00E43446" w:rsidP="00E4344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0"/>
          <w:szCs w:val="20"/>
          <w:lang w:eastAsia="ru-RU"/>
        </w:rPr>
      </w:pPr>
    </w:p>
    <w:p w14:paraId="3A3BFE9A" w14:textId="77777777" w:rsidR="00E43446" w:rsidRPr="00947538" w:rsidRDefault="00E43446" w:rsidP="00E4344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pacing w:val="84"/>
          <w:sz w:val="20"/>
          <w:szCs w:val="20"/>
          <w:lang w:eastAsia="ru-RU"/>
        </w:rPr>
      </w:pPr>
    </w:p>
    <w:p w14:paraId="2AA33B22" w14:textId="77777777" w:rsidR="00E43446" w:rsidRPr="00947538" w:rsidRDefault="00E43446" w:rsidP="00E4344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pacing w:val="84"/>
          <w:sz w:val="28"/>
          <w:szCs w:val="28"/>
          <w:lang w:eastAsia="ru-RU"/>
        </w:rPr>
      </w:pPr>
      <w:r w:rsidRPr="00947538">
        <w:rPr>
          <w:rFonts w:ascii="Arial" w:eastAsia="Times New Roman" w:hAnsi="Arial" w:cs="Arial"/>
          <w:b/>
          <w:spacing w:val="84"/>
          <w:sz w:val="28"/>
          <w:szCs w:val="28"/>
          <w:lang w:eastAsia="ru-RU"/>
        </w:rPr>
        <w:t>РЕШЕНИЕ</w:t>
      </w:r>
    </w:p>
    <w:p w14:paraId="53204205" w14:textId="77777777" w:rsidR="00E43446" w:rsidRPr="00947538" w:rsidRDefault="00E43446" w:rsidP="00E4344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7919C46" w14:textId="77777777" w:rsidR="00E43446" w:rsidRPr="00947538" w:rsidRDefault="00E43446" w:rsidP="00E4344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24F6D5" w14:textId="77777777" w:rsidR="00E43446" w:rsidRPr="00947538" w:rsidRDefault="00E43446" w:rsidP="00E4344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__________ </w:t>
      </w:r>
      <w:r w:rsidRPr="00947538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Pr="0094753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Pr="00947538">
        <w:rPr>
          <w:rFonts w:ascii="Arial" w:eastAsia="Times New Roman" w:hAnsi="Arial" w:cs="Arial"/>
          <w:sz w:val="24"/>
          <w:szCs w:val="24"/>
          <w:lang w:eastAsia="ru-RU"/>
        </w:rPr>
        <w:t>№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____</w:t>
      </w:r>
    </w:p>
    <w:p w14:paraId="4D1E1535" w14:textId="77777777" w:rsidR="00E43446" w:rsidRPr="00A06236" w:rsidRDefault="00E43446" w:rsidP="00E4344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A0623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с. Топчиха</w:t>
      </w:r>
      <w:r w:rsidRPr="00A06236">
        <w:rPr>
          <w:rFonts w:ascii="Arial" w:eastAsia="Times New Roman" w:hAnsi="Arial" w:cs="Arial"/>
          <w:sz w:val="18"/>
          <w:szCs w:val="18"/>
          <w:lang w:eastAsia="ru-RU"/>
        </w:rPr>
        <w:t xml:space="preserve">                                                                                            </w:t>
      </w:r>
    </w:p>
    <w:p w14:paraId="16206534" w14:textId="77777777" w:rsidR="00E43446" w:rsidRPr="00947538" w:rsidRDefault="00E43446" w:rsidP="00E4344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3D73249" w14:textId="77777777" w:rsidR="00E43446" w:rsidRDefault="00E43446" w:rsidP="00E43446">
      <w:pPr>
        <w:autoSpaceDE w:val="0"/>
        <w:autoSpaceDN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дополнения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перечень должностных лиц органов местного самоуправления Топчихинского района, уполномоченных составлять протоколы об административных правонарушениях, предусмотренных Законом Алтайского края от 10.07.2002 № 46-ЗС «Об административной ответственности за совершение правонарушений на территории Алтайского края», определенный решением районного Совета депутатов от 22.12.2025 № 43</w:t>
      </w:r>
    </w:p>
    <w:p w14:paraId="21B115C7" w14:textId="77777777" w:rsidR="00E43446" w:rsidRDefault="00E43446" w:rsidP="00E4344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9D457E" w14:textId="77777777" w:rsidR="00E43446" w:rsidRPr="004F3E9A" w:rsidRDefault="00E43446" w:rsidP="001832C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подпунктом 6 пункта 1, пунктом 2 статьи 83 закона Алтайского края от 10.07.2002 № 46-ЗС «Об административной ответственности за совершение правонарушений на территории Алтайского края» (в ред.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60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-ЗС), пунктом 2 части 1 статьи 1 закона Алтайского края  от 10.03.2009 № 12-ЗС «О наделении органов местного самоуправления государственными полномочиями в области создания и функционирования административных комиссий при местных администрациях», Уставом муниципального образования Топчихинский район Алтайского края, Топчихинский районный Совет депутатов Алтайского края </w:t>
      </w:r>
      <w:r w:rsidRPr="004F3E9A">
        <w:rPr>
          <w:rFonts w:ascii="Times New Roman" w:eastAsia="Times New Roman" w:hAnsi="Times New Roman" w:cs="Times New Roman"/>
          <w:spacing w:val="84"/>
          <w:sz w:val="26"/>
          <w:szCs w:val="26"/>
          <w:lang w:eastAsia="ru-RU"/>
        </w:rPr>
        <w:t>решил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297FB037" w14:textId="35A0AC74" w:rsidR="00E43446" w:rsidRPr="004F3E9A" w:rsidRDefault="00E43446" w:rsidP="001832C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перечень должностных лиц органов местного самоуправления Топчихинского района, уполномоченных составлять протоколы об административных правонарушениях, предусмотренных Законом Алтайского края от 10.07.2002 № 46-ЗС «Об административной ответственности за совершение правонарушений на территории Алтайского края», определенный решением районного Совета депутатов от 22.12.2025 № 43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ред. от 19.03.2026 № 5)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дополнение</w:t>
      </w:r>
      <w:r w:rsidR="001832C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F1461">
        <w:rPr>
          <w:rFonts w:ascii="Times New Roman" w:eastAsia="Calibri" w:hAnsi="Times New Roman" w:cs="Times New Roman"/>
          <w:sz w:val="26"/>
          <w:szCs w:val="26"/>
        </w:rPr>
        <w:t>дополни</w:t>
      </w:r>
      <w:r w:rsidR="006F1461">
        <w:rPr>
          <w:rFonts w:ascii="Times New Roman" w:eastAsia="Calibri" w:hAnsi="Times New Roman" w:cs="Times New Roman"/>
          <w:sz w:val="26"/>
          <w:szCs w:val="26"/>
        </w:rPr>
        <w:t>в</w:t>
      </w:r>
      <w:r w:rsidR="006F1461" w:rsidRPr="004F3E9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</w:t>
      </w:r>
      <w:r w:rsidR="006F1461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3, 5, 6, 13, 14 </w:t>
      </w:r>
      <w:r w:rsidR="001832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</w:t>
      </w:r>
      <w:r w:rsidRPr="004F3E9A">
        <w:rPr>
          <w:rFonts w:ascii="Times New Roman" w:eastAsia="Calibri" w:hAnsi="Times New Roman" w:cs="Times New Roman"/>
          <w:sz w:val="26"/>
          <w:szCs w:val="26"/>
        </w:rPr>
        <w:t xml:space="preserve"> «61-</w:t>
      </w:r>
      <w:r w:rsidR="001832C1">
        <w:rPr>
          <w:rFonts w:ascii="Times New Roman" w:eastAsia="Calibri" w:hAnsi="Times New Roman" w:cs="Times New Roman"/>
          <w:sz w:val="26"/>
          <w:szCs w:val="26"/>
        </w:rPr>
        <w:t>4</w:t>
      </w:r>
      <w:r w:rsidRPr="004F3E9A">
        <w:rPr>
          <w:rFonts w:ascii="Times New Roman" w:eastAsia="Calibri" w:hAnsi="Times New Roman" w:cs="Times New Roman"/>
          <w:sz w:val="26"/>
          <w:szCs w:val="26"/>
        </w:rPr>
        <w:t>»</w:t>
      </w:r>
      <w:r w:rsidR="001832C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3E9A">
        <w:rPr>
          <w:rFonts w:ascii="Times New Roman" w:eastAsia="Calibri" w:hAnsi="Times New Roman" w:cs="Times New Roman"/>
          <w:sz w:val="26"/>
          <w:szCs w:val="26"/>
        </w:rPr>
        <w:t>цифрами «61-</w:t>
      </w:r>
      <w:r w:rsidR="001832C1">
        <w:rPr>
          <w:rFonts w:ascii="Times New Roman" w:eastAsia="Calibri" w:hAnsi="Times New Roman" w:cs="Times New Roman"/>
          <w:sz w:val="26"/>
          <w:szCs w:val="26"/>
        </w:rPr>
        <w:t>5</w:t>
      </w:r>
      <w:r w:rsidRPr="004F3E9A">
        <w:rPr>
          <w:rFonts w:ascii="Times New Roman" w:eastAsia="Calibri" w:hAnsi="Times New Roman" w:cs="Times New Roman"/>
          <w:sz w:val="26"/>
          <w:szCs w:val="26"/>
        </w:rPr>
        <w:t>».</w:t>
      </w:r>
    </w:p>
    <w:p w14:paraId="229805B9" w14:textId="77777777" w:rsidR="00E43446" w:rsidRPr="001832C1" w:rsidRDefault="00E43446" w:rsidP="00183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E9A">
        <w:rPr>
          <w:rFonts w:ascii="Times New Roman" w:eastAsia="Calibri" w:hAnsi="Times New Roman" w:cs="Times New Roman"/>
          <w:sz w:val="26"/>
          <w:szCs w:val="26"/>
        </w:rPr>
        <w:t>2. Настоящее решение распространяется на правоотношения, возникшие с 03.0</w:t>
      </w:r>
      <w:r w:rsidR="001832C1">
        <w:rPr>
          <w:rFonts w:ascii="Times New Roman" w:eastAsia="Calibri" w:hAnsi="Times New Roman" w:cs="Times New Roman"/>
          <w:sz w:val="26"/>
          <w:szCs w:val="26"/>
        </w:rPr>
        <w:t>7</w:t>
      </w:r>
      <w:r w:rsidRPr="004F3E9A">
        <w:rPr>
          <w:rFonts w:ascii="Times New Roman" w:eastAsia="Calibri" w:hAnsi="Times New Roman" w:cs="Times New Roman"/>
          <w:sz w:val="26"/>
          <w:szCs w:val="26"/>
        </w:rPr>
        <w:t>.2026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4F3E9A">
        <w:rPr>
          <w:rFonts w:ascii="Times New Roman" w:eastAsia="Calibri" w:hAnsi="Times New Roman" w:cs="Times New Roman"/>
          <w:sz w:val="26"/>
          <w:szCs w:val="26"/>
        </w:rPr>
        <w:t xml:space="preserve"> дат</w:t>
      </w:r>
      <w:r>
        <w:rPr>
          <w:rFonts w:ascii="Times New Roman" w:eastAsia="Calibri" w:hAnsi="Times New Roman" w:cs="Times New Roman"/>
          <w:sz w:val="26"/>
          <w:szCs w:val="26"/>
        </w:rPr>
        <w:t>ы</w:t>
      </w:r>
      <w:r w:rsidRPr="004F3E9A">
        <w:rPr>
          <w:rFonts w:ascii="Times New Roman" w:eastAsia="Calibri" w:hAnsi="Times New Roman" w:cs="Times New Roman"/>
          <w:sz w:val="26"/>
          <w:szCs w:val="26"/>
        </w:rPr>
        <w:t xml:space="preserve"> вступления в силу з</w:t>
      </w:r>
      <w:r w:rsidRPr="004F3E9A">
        <w:rPr>
          <w:rFonts w:ascii="Times New Roman" w:hAnsi="Times New Roman" w:cs="Times New Roman"/>
          <w:sz w:val="26"/>
          <w:szCs w:val="26"/>
        </w:rPr>
        <w:t xml:space="preserve">акона Алтайского края от </w:t>
      </w:r>
      <w:r w:rsidR="001832C1">
        <w:rPr>
          <w:rFonts w:ascii="Times New Roman" w:hAnsi="Times New Roman" w:cs="Times New Roman"/>
          <w:sz w:val="26"/>
          <w:szCs w:val="26"/>
        </w:rPr>
        <w:t>22</w:t>
      </w:r>
      <w:r w:rsidRPr="004F3E9A">
        <w:rPr>
          <w:rFonts w:ascii="Times New Roman" w:hAnsi="Times New Roman" w:cs="Times New Roman"/>
          <w:sz w:val="26"/>
          <w:szCs w:val="26"/>
        </w:rPr>
        <w:t>.</w:t>
      </w:r>
      <w:r w:rsidR="001832C1">
        <w:rPr>
          <w:rFonts w:ascii="Times New Roman" w:hAnsi="Times New Roman" w:cs="Times New Roman"/>
          <w:sz w:val="26"/>
          <w:szCs w:val="26"/>
        </w:rPr>
        <w:t>06</w:t>
      </w:r>
      <w:r w:rsidRPr="004F3E9A">
        <w:rPr>
          <w:rFonts w:ascii="Times New Roman" w:hAnsi="Times New Roman" w:cs="Times New Roman"/>
          <w:sz w:val="26"/>
          <w:szCs w:val="26"/>
        </w:rPr>
        <w:t>.202</w:t>
      </w:r>
      <w:r w:rsidR="001832C1">
        <w:rPr>
          <w:rFonts w:ascii="Times New Roman" w:hAnsi="Times New Roman" w:cs="Times New Roman"/>
          <w:sz w:val="26"/>
          <w:szCs w:val="26"/>
        </w:rPr>
        <w:t>6</w:t>
      </w:r>
      <w:r w:rsidRPr="004F3E9A">
        <w:rPr>
          <w:rFonts w:ascii="Times New Roman" w:hAnsi="Times New Roman" w:cs="Times New Roman"/>
          <w:sz w:val="26"/>
          <w:szCs w:val="26"/>
        </w:rPr>
        <w:t xml:space="preserve"> № </w:t>
      </w:r>
      <w:r w:rsidR="001832C1">
        <w:rPr>
          <w:rFonts w:ascii="Times New Roman" w:hAnsi="Times New Roman" w:cs="Times New Roman"/>
          <w:sz w:val="26"/>
          <w:szCs w:val="26"/>
        </w:rPr>
        <w:t>60</w:t>
      </w:r>
      <w:r w:rsidRPr="004F3E9A">
        <w:rPr>
          <w:rFonts w:ascii="Times New Roman" w:hAnsi="Times New Roman" w:cs="Times New Roman"/>
          <w:sz w:val="26"/>
          <w:szCs w:val="26"/>
        </w:rPr>
        <w:t>-ЗС «</w:t>
      </w:r>
      <w:r w:rsidR="001832C1">
        <w:rPr>
          <w:rFonts w:ascii="Times New Roman" w:hAnsi="Times New Roman" w:cs="Times New Roman"/>
          <w:sz w:val="26"/>
          <w:szCs w:val="26"/>
        </w:rPr>
        <w:t>О внесении изменений в закон Алтайского края «Об административной ответственности за совершение правонарушений на территории Алтайского края</w:t>
      </w:r>
      <w:r w:rsidRPr="004F3E9A">
        <w:rPr>
          <w:rFonts w:ascii="Times New Roman" w:hAnsi="Times New Roman" w:cs="Times New Roman"/>
          <w:sz w:val="26"/>
          <w:szCs w:val="26"/>
        </w:rPr>
        <w:t>»</w:t>
      </w:r>
      <w:r w:rsidRPr="004F3E9A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14:paraId="3D205895" w14:textId="77777777" w:rsidR="00E43446" w:rsidRPr="004F3E9A" w:rsidRDefault="00E43446" w:rsidP="001832C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установленном порядке и разместить на официальном сайте муниципального образования Топчихинский район.</w:t>
      </w:r>
    </w:p>
    <w:p w14:paraId="1CF325D2" w14:textId="77777777" w:rsidR="00E43446" w:rsidRPr="004F3E9A" w:rsidRDefault="00E43446" w:rsidP="001832C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</w:pPr>
      <w:r w:rsidRPr="004F3E9A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4. Контроль за исполнением настоящего решения возложить на постоянную комиссию по бюджету и вопросам местного самоуправления.</w:t>
      </w:r>
    </w:p>
    <w:p w14:paraId="36FEAD06" w14:textId="77777777" w:rsidR="00E43446" w:rsidRPr="004A49E2" w:rsidRDefault="00E43446" w:rsidP="00E43446">
      <w:pPr>
        <w:tabs>
          <w:tab w:val="left" w:pos="202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</w:p>
    <w:p w14:paraId="6340A0CF" w14:textId="77777777" w:rsidR="005E552F" w:rsidRPr="00E43446" w:rsidRDefault="00E43446" w:rsidP="00E43446">
      <w:pPr>
        <w:tabs>
          <w:tab w:val="left" w:pos="2025"/>
        </w:tabs>
        <w:autoSpaceDE w:val="0"/>
        <w:autoSpaceDN w:val="0"/>
        <w:spacing w:after="0" w:line="240" w:lineRule="auto"/>
        <w:jc w:val="both"/>
        <w:rPr>
          <w:sz w:val="26"/>
          <w:szCs w:val="26"/>
        </w:rPr>
      </w:pPr>
      <w:r w:rsidRPr="004F3E9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Председатель районного Совета депутатов </w:t>
      </w:r>
      <w:r w:rsidRPr="004F3E9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ab/>
        <w:t xml:space="preserve">                 </w:t>
      </w:r>
      <w:r w:rsidRPr="004F3E9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ab/>
      </w:r>
      <w:r w:rsidRPr="004F3E9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            </w:t>
      </w:r>
      <w:r w:rsidRPr="004F3E9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  </w:t>
      </w:r>
      <w:r w:rsidRPr="004F3E9A">
        <w:rPr>
          <w:rFonts w:ascii="Times New Roman" w:eastAsia="Times New Roman" w:hAnsi="Times New Roman" w:cs="Times New Roman"/>
          <w:sz w:val="26"/>
          <w:szCs w:val="26"/>
          <w:lang w:eastAsia="ru-RU"/>
        </w:rPr>
        <w:t>С.Н. Дудкина</w:t>
      </w:r>
    </w:p>
    <w:sectPr w:rsidR="005E552F" w:rsidRPr="00E43446" w:rsidSect="008B15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08"/>
    <w:rsid w:val="001832C1"/>
    <w:rsid w:val="00366E08"/>
    <w:rsid w:val="005E552F"/>
    <w:rsid w:val="006F1461"/>
    <w:rsid w:val="00E4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B676F"/>
  <w15:chartTrackingRefBased/>
  <w15:docId w15:val="{F039284A-0739-4A6D-A3CD-23CD3C79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dcterms:created xsi:type="dcterms:W3CDTF">2026-10-22T05:54:00Z</dcterms:created>
  <dcterms:modified xsi:type="dcterms:W3CDTF">2026-10-23T00:57:00Z</dcterms:modified>
</cp:coreProperties>
</file>